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95" w:rsidRPr="00C63595" w:rsidRDefault="00887481" w:rsidP="00C63595">
      <w:pPr>
        <w:jc w:val="both"/>
        <w:rPr>
          <w:rFonts w:ascii="Georgia" w:eastAsia="Georgia" w:hAnsi="Georgia" w:cs="Georgia"/>
          <w:b/>
          <w:bCs/>
          <w:color w:val="1B3A6B"/>
          <w:sz w:val="26"/>
          <w:szCs w:val="26"/>
          <w:lang w:val="en-GB"/>
        </w:rPr>
      </w:pPr>
      <w:r>
        <w:rPr>
          <w:b/>
          <w:bCs/>
          <w:color w:val="FFFFFF"/>
          <w:sz w:val="22"/>
          <w:szCs w:val="22"/>
        </w:rPr>
        <w:t>ESD</w:t>
      </w:r>
    </w:p>
    <w:p w:rsidR="00C63595" w:rsidRPr="00C63595" w:rsidRDefault="00C63595" w:rsidP="003A34AF">
      <w:pPr>
        <w:rPr>
          <w:rFonts w:ascii="Georgia" w:eastAsia="Georgia" w:hAnsi="Georgia" w:cs="Georgia"/>
          <w:b/>
          <w:bCs/>
          <w:color w:val="1B3A6B"/>
          <w:sz w:val="26"/>
          <w:szCs w:val="26"/>
          <w:lang w:val="en-GB"/>
        </w:rPr>
      </w:pPr>
    </w:p>
    <w:p w:rsidR="003A34AF" w:rsidRPr="00C63595" w:rsidRDefault="00C63595" w:rsidP="00C63595">
      <w:pPr>
        <w:jc w:val="center"/>
        <w:rPr>
          <w:rFonts w:ascii="Georgia" w:eastAsia="Georgia" w:hAnsi="Georgia" w:cs="Georgia"/>
          <w:b/>
          <w:bCs/>
          <w:color w:val="1B3A6B"/>
          <w:sz w:val="28"/>
          <w:szCs w:val="26"/>
        </w:rPr>
      </w:pPr>
      <w:r w:rsidRPr="00C63595">
        <w:rPr>
          <w:rFonts w:ascii="Georgia" w:eastAsia="Georgia" w:hAnsi="Georgia" w:cs="Georgia"/>
          <w:b/>
          <w:bCs/>
          <w:color w:val="1B3A6B"/>
          <w:sz w:val="28"/>
          <w:szCs w:val="26"/>
        </w:rPr>
        <w:t>THE PASTS AND FUTURES OF UTOPIA</w:t>
      </w:r>
    </w:p>
    <w:p w:rsidR="00C63595" w:rsidRPr="00C63595" w:rsidRDefault="00C63595" w:rsidP="00C63595">
      <w:pPr>
        <w:jc w:val="center"/>
        <w:rPr>
          <w:rFonts w:ascii="Georgia" w:eastAsia="Georgia" w:hAnsi="Georgia" w:cs="Georgia"/>
          <w:b/>
          <w:bCs/>
          <w:color w:val="1B3A6B"/>
          <w:sz w:val="28"/>
          <w:szCs w:val="26"/>
        </w:rPr>
      </w:pPr>
      <w:r w:rsidRPr="00C63595">
        <w:rPr>
          <w:rFonts w:ascii="Georgia" w:eastAsia="Georgia" w:hAnsi="Georgia" w:cs="Georgia"/>
          <w:b/>
          <w:bCs/>
          <w:color w:val="1B3A6B"/>
          <w:sz w:val="28"/>
          <w:szCs w:val="26"/>
        </w:rPr>
        <w:t>1-4 JULY 2026</w:t>
      </w:r>
    </w:p>
    <w:p w:rsidR="00C63595" w:rsidRPr="00C63595" w:rsidRDefault="00C63595" w:rsidP="00C63595">
      <w:pPr>
        <w:jc w:val="center"/>
        <w:rPr>
          <w:i/>
          <w:sz w:val="22"/>
        </w:rPr>
      </w:pPr>
      <w:r w:rsidRPr="00C63595">
        <w:rPr>
          <w:rFonts w:ascii="Georgia" w:eastAsia="Georgia" w:hAnsi="Georgia" w:cs="Georgia"/>
          <w:b/>
          <w:bCs/>
          <w:i/>
          <w:color w:val="1B3A6B"/>
          <w:sz w:val="28"/>
          <w:szCs w:val="26"/>
        </w:rPr>
        <w:t>FULL PROGRAMME</w:t>
      </w:r>
    </w:p>
    <w:p w:rsidR="00296F52" w:rsidRDefault="00887481" w:rsidP="002A1396">
      <w:pPr>
        <w:jc w:val="both"/>
        <w:rPr>
          <w:b/>
          <w:bCs/>
        </w:rPr>
      </w:pPr>
      <w:r>
        <w:rPr>
          <w:b/>
          <w:bCs/>
          <w:color w:val="FFFFFF"/>
          <w:sz w:val="22"/>
          <w:szCs w:val="22"/>
        </w:rPr>
        <w:t>AY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13"/>
        <w:gridCol w:w="13757"/>
      </w:tblGrid>
      <w:tr w:rsidR="00D164BE" w:rsidTr="008868B4">
        <w:trPr>
          <w:trHeight w:val="572"/>
        </w:trPr>
        <w:tc>
          <w:tcPr>
            <w:tcW w:w="1557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D164BE" w:rsidRDefault="00D164BE" w:rsidP="00D620E3">
            <w:r>
              <w:rPr>
                <w:b/>
                <w:bCs/>
                <w:color w:val="FFFFFF"/>
                <w:sz w:val="22"/>
                <w:szCs w:val="22"/>
              </w:rPr>
              <w:t>WEDNESDAY, 1 JULY</w:t>
            </w:r>
          </w:p>
        </w:tc>
      </w:tr>
      <w:tr w:rsidR="00D164BE" w:rsidTr="00BE23F2">
        <w:trPr>
          <w:trHeight w:val="225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b/>
                <w:bCs/>
                <w:color w:val="1B3A6B"/>
                <w:sz w:val="18"/>
                <w:szCs w:val="18"/>
              </w:rPr>
              <w:t>09:00–10:00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Pr="00971A82" w:rsidRDefault="00D164BE" w:rsidP="00D620E3">
            <w:pPr>
              <w:rPr>
                <w:b/>
                <w:bCs/>
              </w:rPr>
            </w:pPr>
            <w:r w:rsidRPr="00971A82">
              <w:rPr>
                <w:b/>
                <w:bCs/>
                <w:color w:val="4A5568"/>
                <w:sz w:val="18"/>
                <w:szCs w:val="18"/>
              </w:rPr>
              <w:t>Registration</w:t>
            </w:r>
          </w:p>
        </w:tc>
      </w:tr>
      <w:tr w:rsidR="00D164BE" w:rsidTr="002E22BA">
        <w:trPr>
          <w:trHeight w:val="768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10:00–11:30</w:t>
            </w:r>
          </w:p>
          <w:p w:rsidR="00D164BE" w:rsidRDefault="00D164BE" w:rsidP="00D620E3">
            <w:r>
              <w:t>201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2E22BA" w:rsidRDefault="002E22BA" w:rsidP="002E22BA">
            <w:pPr>
              <w:spacing w:line="360" w:lineRule="auto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Opening Remarks by Sorin Antohi, Gregory Claeys, and Liviu Chelcea.</w:t>
            </w:r>
          </w:p>
          <w:p w:rsidR="00D164BE" w:rsidRPr="002E22BA" w:rsidRDefault="002E22BA" w:rsidP="00D164BE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Keynote 1: Fátima Vieira, </w:t>
            </w:r>
            <w:r w:rsidRPr="00C21391">
              <w:rPr>
                <w:b/>
                <w:bCs/>
                <w:i/>
                <w:iCs/>
                <w:color w:val="1B3A6B"/>
                <w:sz w:val="18"/>
                <w:szCs w:val="18"/>
              </w:rPr>
              <w:t>Relational Micro-Utopianism and the Temporalities of Utopian Thinking</w:t>
            </w:r>
            <w:r>
              <w:rPr>
                <w:b/>
                <w:bCs/>
                <w:color w:val="1B3A6B"/>
                <w:sz w:val="18"/>
                <w:szCs w:val="18"/>
              </w:rPr>
              <w:t>. Introduction by Gregory Claeys</w:t>
            </w:r>
          </w:p>
        </w:tc>
      </w:tr>
      <w:tr w:rsidR="00D164BE" w:rsidTr="00BE23F2">
        <w:trPr>
          <w:trHeight w:val="225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b/>
                <w:bCs/>
                <w:color w:val="1B3A6B"/>
                <w:sz w:val="18"/>
                <w:szCs w:val="18"/>
              </w:rPr>
              <w:t>11:30–12:00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color w:val="4A5568"/>
                <w:sz w:val="18"/>
                <w:szCs w:val="18"/>
              </w:rPr>
              <w:t>Coffee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  <w:tr w:rsidR="00D164BE" w:rsidTr="00BE23F2">
        <w:trPr>
          <w:trHeight w:val="469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12:00–13:30</w:t>
            </w:r>
          </w:p>
          <w:p w:rsidR="00D164BE" w:rsidRDefault="00D164BE" w:rsidP="00D620E3">
            <w:r>
              <w:t>201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2E22BA" w:rsidRDefault="002E22BA" w:rsidP="002E22BA">
            <w:pPr>
              <w:rPr>
                <w:b/>
                <w:bCs/>
                <w:color w:val="4A5568"/>
                <w:sz w:val="18"/>
                <w:szCs w:val="18"/>
              </w:rPr>
            </w:pPr>
            <w:r w:rsidRPr="002E22BA">
              <w:rPr>
                <w:b/>
                <w:bCs/>
                <w:color w:val="4A5568"/>
                <w:sz w:val="18"/>
                <w:szCs w:val="18"/>
              </w:rPr>
              <w:t>ECR roundtable organized by the ECRs and Gregory Claeys</w:t>
            </w:r>
          </w:p>
          <w:p w:rsidR="002E22BA" w:rsidRDefault="002E22BA" w:rsidP="002E22BA">
            <w:pPr>
              <w:rPr>
                <w:b/>
                <w:bCs/>
                <w:color w:val="4A5568"/>
                <w:sz w:val="18"/>
                <w:szCs w:val="18"/>
              </w:rPr>
            </w:pPr>
            <w:r>
              <w:rPr>
                <w:b/>
                <w:bCs/>
                <w:color w:val="4A5568"/>
                <w:sz w:val="18"/>
                <w:szCs w:val="18"/>
              </w:rPr>
              <w:t>Introduction: Gregory Claeys</w:t>
            </w:r>
          </w:p>
          <w:p w:rsidR="002E22BA" w:rsidRDefault="002E22BA" w:rsidP="002E22BA">
            <w:pPr>
              <w:rPr>
                <w:b/>
                <w:bCs/>
                <w:color w:val="4A5568"/>
                <w:sz w:val="18"/>
                <w:szCs w:val="18"/>
              </w:rPr>
            </w:pPr>
            <w:r>
              <w:rPr>
                <w:b/>
                <w:bCs/>
                <w:color w:val="4A5568"/>
                <w:sz w:val="18"/>
                <w:szCs w:val="18"/>
              </w:rPr>
              <w:t>Moderator: Iva Dimovska</w:t>
            </w:r>
          </w:p>
          <w:p w:rsidR="002E22BA" w:rsidRPr="00827473" w:rsidRDefault="002E22BA" w:rsidP="002E22BA">
            <w:r>
              <w:rPr>
                <w:b/>
                <w:bCs/>
                <w:color w:val="4A5568"/>
                <w:sz w:val="18"/>
                <w:szCs w:val="18"/>
              </w:rPr>
              <w:t>Joana Catarina de Sousa Caetano, Andrea Burgos Mascarell, Liam Benison, Miłosz Wojtyna</w:t>
            </w:r>
          </w:p>
        </w:tc>
      </w:tr>
      <w:tr w:rsidR="00D164BE" w:rsidTr="00BE23F2">
        <w:trPr>
          <w:trHeight w:val="244"/>
        </w:trPr>
        <w:tc>
          <w:tcPr>
            <w:tcW w:w="181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b/>
                <w:bCs/>
                <w:color w:val="1B3A6B"/>
                <w:sz w:val="18"/>
                <w:szCs w:val="18"/>
              </w:rPr>
              <w:t>13:30–14:30</w:t>
            </w:r>
          </w:p>
        </w:tc>
        <w:tc>
          <w:tcPr>
            <w:tcW w:w="1375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164BE" w:rsidRDefault="00D164BE" w:rsidP="00D620E3">
            <w:r>
              <w:rPr>
                <w:color w:val="4A5568"/>
                <w:sz w:val="18"/>
                <w:szCs w:val="18"/>
              </w:rPr>
              <w:t>Lunch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tbl>
      <w:tblPr>
        <w:tblpPr w:leftFromText="180" w:rightFromText="180" w:vertAnchor="text" w:horzAnchor="margin" w:tblpX="-84" w:tblpY="7"/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94"/>
        <w:gridCol w:w="3527"/>
        <w:gridCol w:w="3685"/>
        <w:gridCol w:w="3402"/>
        <w:gridCol w:w="3843"/>
      </w:tblGrid>
      <w:tr w:rsidR="00EB49AF" w:rsidTr="00BE23F2">
        <w:tc>
          <w:tcPr>
            <w:tcW w:w="1094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E23F2" w:rsidRDefault="00BE23F2" w:rsidP="00BE23F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14:30–16:30</w:t>
            </w:r>
          </w:p>
        </w:tc>
        <w:tc>
          <w:tcPr>
            <w:tcW w:w="35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BE23F2" w:rsidRPr="00167A74" w:rsidRDefault="00BE23F2" w:rsidP="00167A74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167A74">
              <w:t xml:space="preserve">   </w:t>
            </w:r>
            <w:r w:rsidRPr="00167A74">
              <w:rPr>
                <w:rFonts w:ascii="Georgia" w:eastAsia="Georgia" w:hAnsi="Georgia" w:cs="Georgia"/>
                <w:b/>
                <w:bCs/>
                <w:color w:val="1B3A6B"/>
                <w:sz w:val="18"/>
                <w:szCs w:val="14"/>
              </w:rPr>
              <w:t>I.1</w:t>
            </w:r>
          </w:p>
          <w:p w:rsidR="00167A74" w:rsidRPr="00CE586A" w:rsidRDefault="00167A74" w:rsidP="00167A74">
            <w:pPr>
              <w:spacing w:after="160" w:line="259" w:lineRule="auto"/>
              <w:contextualSpacing/>
              <w:jc w:val="center"/>
              <w:rPr>
                <w:lang w:val="ro-RO"/>
              </w:rPr>
            </w:pPr>
            <w:r w:rsidRPr="00CE586A">
              <w:rPr>
                <w:b/>
                <w:bCs/>
                <w:lang w:val="ro-RO"/>
              </w:rPr>
              <w:t>From Digital Utopia to AI Dystopia</w:t>
            </w:r>
          </w:p>
        </w:tc>
        <w:tc>
          <w:tcPr>
            <w:tcW w:w="368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167A74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167A74"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I.2</w:t>
            </w:r>
          </w:p>
          <w:p w:rsidR="00CE586A" w:rsidRDefault="00CE586A" w:rsidP="00167A74">
            <w:pPr>
              <w:spacing w:after="20"/>
              <w:jc w:val="center"/>
            </w:pPr>
            <w:r w:rsidRPr="00CE586A">
              <w:rPr>
                <w:b/>
                <w:bCs/>
                <w:lang w:val="en-GB"/>
              </w:rPr>
              <w:t>Are Urban Utopias Dead? Spatial Futures in the Neoliberal Crisis</w:t>
            </w:r>
          </w:p>
        </w:tc>
        <w:tc>
          <w:tcPr>
            <w:tcW w:w="34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EB49AF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EB49AF"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I.3</w:t>
            </w:r>
          </w:p>
          <w:p w:rsidR="00DD5192" w:rsidRDefault="00DD5192" w:rsidP="00EB49AF">
            <w:pPr>
              <w:spacing w:after="20"/>
              <w:jc w:val="center"/>
            </w:pPr>
            <w:r w:rsidRPr="00DD5192">
              <w:rPr>
                <w:b/>
                <w:bCs/>
                <w:lang w:val="ro-RO"/>
              </w:rPr>
              <w:t>Coloniality, Transcoloniality, History</w:t>
            </w:r>
          </w:p>
        </w:tc>
        <w:tc>
          <w:tcPr>
            <w:tcW w:w="3843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EB49AF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EB49AF"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I.4</w:t>
            </w:r>
          </w:p>
          <w:p w:rsidR="00CE586A" w:rsidRPr="00CE586A" w:rsidRDefault="00CE586A" w:rsidP="00CE586A">
            <w:pPr>
              <w:rPr>
                <w:lang w:val="ro-RO"/>
              </w:rPr>
            </w:pPr>
            <w:r w:rsidRPr="00CE586A">
              <w:rPr>
                <w:b/>
                <w:bCs/>
                <w:lang w:val="ro-RO"/>
              </w:rPr>
              <w:t>Undead &amp; Co.: Dracula, Nosferatu, Vampires, Golems</w:t>
            </w:r>
          </w:p>
        </w:tc>
      </w:tr>
      <w:tr w:rsidR="00EB49AF" w:rsidTr="00BE23F2">
        <w:tc>
          <w:tcPr>
            <w:tcW w:w="1094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BE23F2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WED</w:t>
            </w:r>
          </w:p>
          <w:p w:rsidR="00BE23F2" w:rsidRDefault="00BE23F2" w:rsidP="00BE23F2">
            <w:pPr>
              <w:jc w:val="center"/>
            </w:pPr>
            <w:r>
              <w:rPr>
                <w:color w:val="4A5568"/>
                <w:sz w:val="15"/>
                <w:szCs w:val="15"/>
              </w:rPr>
              <w:t>1 July</w:t>
            </w:r>
          </w:p>
        </w:tc>
        <w:tc>
          <w:tcPr>
            <w:tcW w:w="35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E23F2" w:rsidRDefault="00BE23F2" w:rsidP="00BE23F2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="00167A74" w:rsidRPr="00BC4CE1">
              <w:rPr>
                <w:bCs/>
                <w:color w:val="000000" w:themeColor="text1"/>
                <w:lang w:val="ro-RO"/>
              </w:rPr>
              <w:t>201</w:t>
            </w:r>
          </w:p>
          <w:p w:rsidR="00BE23F2" w:rsidRDefault="00BE23F2" w:rsidP="00BE23F2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BE23F2" w:rsidRDefault="00BE23F2" w:rsidP="00EB49AF">
            <w:pPr>
              <w:spacing w:after="80"/>
              <w:rPr>
                <w:color w:val="auto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>Name:</w:t>
            </w:r>
            <w:r w:rsidR="00167A74">
              <w:rPr>
                <w:color w:val="718096"/>
                <w:sz w:val="15"/>
                <w:szCs w:val="15"/>
              </w:rPr>
              <w:t xml:space="preserve"> </w:t>
            </w:r>
            <w:r w:rsidR="00167A74" w:rsidRPr="00167A7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4474CD" w:rsidRPr="004474CD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4474CD" w:rsidRPr="004474CD">
              <w:rPr>
                <w:color w:val="auto"/>
                <w:u w:val="single"/>
                <w:lang w:val="ro-RO"/>
              </w:rPr>
              <w:t>Justyna Galant</w:t>
            </w:r>
            <w:r w:rsidR="004474CD" w:rsidRPr="004474CD">
              <w:rPr>
                <w:color w:val="auto"/>
                <w:u w:val="single"/>
              </w:rPr>
              <w:t xml:space="preserve"> </w:t>
            </w:r>
            <w:r w:rsidRPr="004474CD">
              <w:rPr>
                <w:color w:val="auto"/>
                <w:sz w:val="15"/>
                <w:szCs w:val="15"/>
              </w:rPr>
              <w:t xml:space="preserve"> </w:t>
            </w:r>
          </w:p>
          <w:p w:rsidR="00EA6F5C" w:rsidRP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Default="00BE23F2" w:rsidP="00BE23F2"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167A74" w:rsidRPr="00167A7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="00167A74" w:rsidRPr="00167A74">
              <w:rPr>
                <w:color w:val="000000" w:themeColor="text1"/>
                <w:u w:val="single"/>
              </w:rPr>
              <w:t>Anna Bugajska</w:t>
            </w:r>
            <w:r w:rsidR="00167A74" w:rsidRPr="00167A74">
              <w:rPr>
                <w:color w:val="718096"/>
                <w:sz w:val="15"/>
                <w:szCs w:val="15"/>
              </w:rPr>
              <w:t xml:space="preserve"> </w:t>
            </w:r>
          </w:p>
          <w:p w:rsidR="00EB49AF" w:rsidRDefault="00BE23F2" w:rsidP="00EB49AF">
            <w:pPr>
              <w:jc w:val="both"/>
              <w:rPr>
                <w:b/>
                <w:bCs/>
                <w:color w:val="D0D5DD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167A74">
              <w:rPr>
                <w:color w:val="718096"/>
                <w:sz w:val="15"/>
                <w:szCs w:val="15"/>
              </w:rPr>
              <w:t xml:space="preserve">  </w:t>
            </w:r>
            <w:r w:rsidR="00EB49AF" w:rsidRPr="00EB49AF">
              <w:rPr>
                <w:i/>
                <w:iCs/>
                <w:color w:val="D0D5DD"/>
                <w:sz w:val="15"/>
                <w:szCs w:val="15"/>
              </w:rPr>
              <w:t>“</w:t>
            </w:r>
            <w:r w:rsidR="00EB49AF" w:rsidRPr="00EB49AF">
              <w:rPr>
                <w:i/>
                <w:iCs/>
                <w:color w:val="000000" w:themeColor="text1"/>
              </w:rPr>
              <w:t>Software Dreams”: A History of Digital Utopia</w:t>
            </w:r>
            <w:r w:rsidR="00EB49AF" w:rsidRPr="00EB49AF">
              <w:rPr>
                <w:b/>
                <w:bCs/>
                <w:color w:val="D0D5DD"/>
                <w:sz w:val="15"/>
                <w:szCs w:val="15"/>
              </w:rPr>
              <w:t xml:space="preserve"> </w:t>
            </w:r>
          </w:p>
          <w:p w:rsidR="00EB49AF" w:rsidRPr="00EB49AF" w:rsidRDefault="00EB49AF" w:rsidP="00EB49AF"/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B49AF" w:rsidRPr="00EB49AF" w:rsidRDefault="00BE23F2" w:rsidP="00EB49AF">
            <w:pPr>
              <w:rPr>
                <w:bCs/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EB49AF" w:rsidRPr="00EB49AF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EB49AF" w:rsidRPr="00EB49AF">
              <w:rPr>
                <w:bCs/>
                <w:color w:val="000000" w:themeColor="text1"/>
                <w:u w:val="single"/>
                <w:lang w:val="en-GB"/>
              </w:rPr>
              <w:t>Urszula Terentowicz-Fotyga</w:t>
            </w:r>
            <w:r w:rsidR="00EB49AF" w:rsidRPr="00EB49AF">
              <w:rPr>
                <w:bCs/>
                <w:color w:val="718096"/>
                <w:sz w:val="15"/>
                <w:szCs w:val="15"/>
                <w:lang w:val="en-GB"/>
              </w:rPr>
              <w:t xml:space="preserve"> </w:t>
            </w:r>
          </w:p>
          <w:p w:rsidR="00EB49AF" w:rsidRPr="00EB49AF" w:rsidRDefault="00BE23F2" w:rsidP="00EB49AF">
            <w:pPr>
              <w:rPr>
                <w:bCs/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EB49AF">
              <w:rPr>
                <w:color w:val="718096"/>
                <w:sz w:val="15"/>
                <w:szCs w:val="15"/>
              </w:rPr>
              <w:t xml:space="preserve"> </w:t>
            </w:r>
            <w:r w:rsidR="00EB49AF" w:rsidRPr="00EB49AF">
              <w:rPr>
                <w:bCs/>
                <w:i/>
                <w:iCs/>
                <w:color w:val="718096"/>
                <w:sz w:val="15"/>
                <w:szCs w:val="15"/>
                <w:lang w:val="en-GB"/>
              </w:rPr>
              <w:t xml:space="preserve"> </w:t>
            </w:r>
            <w:r w:rsidR="00EB49AF" w:rsidRPr="00EB49AF">
              <w:rPr>
                <w:bCs/>
                <w:i/>
                <w:iCs/>
                <w:color w:val="000000" w:themeColor="text1"/>
                <w:lang w:val="en-GB"/>
              </w:rPr>
              <w:t>How to define the digital dystopia: A case study</w:t>
            </w:r>
          </w:p>
          <w:p w:rsidR="00BE23F2" w:rsidRPr="00EB49AF" w:rsidRDefault="00BE23F2" w:rsidP="00BE23F2">
            <w:pPr>
              <w:rPr>
                <w:lang w:val="en-GB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EB49AF" w:rsidRDefault="00BE23F2" w:rsidP="00BE23F2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lastRenderedPageBreak/>
              <w:t>Author(s):</w:t>
            </w:r>
            <w:r w:rsidR="00EB49AF" w:rsidRPr="00EB49A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EB49AF" w:rsidRPr="00EB49AF">
              <w:rPr>
                <w:color w:val="000000" w:themeColor="text1"/>
                <w:u w:val="single"/>
                <w:lang w:val="ro-RO"/>
              </w:rPr>
              <w:t xml:space="preserve">Marcin </w:t>
            </w:r>
            <w:r w:rsidR="00EB49AF" w:rsidRPr="00EB49AF">
              <w:rPr>
                <w:color w:val="000000" w:themeColor="text1"/>
                <w:u w:val="single"/>
                <w:lang w:val="en-GB"/>
              </w:rPr>
              <w:t>Pomarański</w:t>
            </w:r>
            <w:r w:rsidR="00EB49AF" w:rsidRPr="00EB49AF">
              <w:rPr>
                <w:color w:val="000000" w:themeColor="text1"/>
                <w:lang w:val="ro-RO"/>
              </w:rPr>
              <w:t xml:space="preserve"> </w:t>
            </w:r>
          </w:p>
          <w:p w:rsidR="00EB49AF" w:rsidRDefault="00BE23F2" w:rsidP="00EB49AF">
            <w:pPr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EB49AF" w:rsidRPr="00EB49AF">
              <w:rPr>
                <w:i/>
                <w:iCs/>
                <w:color w:val="000000" w:themeColor="text1"/>
                <w:lang w:val="ro-RO"/>
              </w:rPr>
              <w:t xml:space="preserve"> Betw</w:t>
            </w:r>
            <w:r w:rsidR="00EB49AF">
              <w:rPr>
                <w:i/>
                <w:iCs/>
                <w:color w:val="000000" w:themeColor="text1"/>
                <w:lang w:val="ro-RO"/>
              </w:rPr>
              <w:t xml:space="preserve">een Utopian Dream and Dystopian </w:t>
            </w:r>
            <w:r w:rsidR="00EB49AF" w:rsidRPr="00EB49AF">
              <w:rPr>
                <w:i/>
                <w:iCs/>
                <w:color w:val="000000" w:themeColor="text1"/>
                <w:lang w:val="ro-RO"/>
              </w:rPr>
              <w:t>Inevitability:</w:t>
            </w:r>
            <w:r w:rsidR="00EB49AF">
              <w:rPr>
                <w:i/>
                <w:iCs/>
                <w:color w:val="000000" w:themeColor="text1"/>
                <w:lang w:val="ro-RO"/>
              </w:rPr>
              <w:t xml:space="preserve"> </w:t>
            </w:r>
            <w:r w:rsidR="00EB49AF" w:rsidRPr="00EB49AF">
              <w:rPr>
                <w:i/>
                <w:iCs/>
                <w:color w:val="000000" w:themeColor="text1"/>
                <w:lang w:val="ro-RO"/>
              </w:rPr>
              <w:t>Transhumanist Democracy as a Response to Technoprogressive Challenges</w:t>
            </w:r>
          </w:p>
          <w:p w:rsidR="004474CD" w:rsidRDefault="004474CD" w:rsidP="00EB49AF">
            <w:pPr>
              <w:rPr>
                <w:i/>
                <w:iCs/>
                <w:color w:val="000000" w:themeColor="text1"/>
                <w:lang w:val="ro-RO"/>
              </w:rPr>
            </w:pPr>
          </w:p>
          <w:p w:rsidR="004474CD" w:rsidRDefault="004474CD" w:rsidP="004474CD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474CD" w:rsidRDefault="004474CD" w:rsidP="004474CD">
            <w:pPr>
              <w:rPr>
                <w:iCs/>
                <w:color w:val="000000" w:themeColor="text1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B49A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4474CD">
              <w:rPr>
                <w:iCs/>
                <w:color w:val="000000" w:themeColor="text1"/>
                <w:u w:val="single"/>
              </w:rPr>
              <w:t>Damian Stewart</w:t>
            </w:r>
          </w:p>
          <w:p w:rsidR="004474CD" w:rsidRPr="004474CD" w:rsidRDefault="004474CD" w:rsidP="004474CD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Title:  </w:t>
            </w:r>
            <w:r w:rsidRPr="004474CD">
              <w:rPr>
                <w:i/>
                <w:iCs/>
                <w:color w:val="000000" w:themeColor="text1"/>
              </w:rPr>
              <w:t>Mundane AI: Large Language Models as pocket mirrors for your thoughts</w:t>
            </w:r>
          </w:p>
          <w:p w:rsidR="00820987" w:rsidRPr="00EB49AF" w:rsidRDefault="00820987" w:rsidP="00EB49AF">
            <w:pPr>
              <w:rPr>
                <w:color w:val="718096"/>
                <w:sz w:val="15"/>
                <w:szCs w:val="15"/>
                <w:lang w:val="ro-RO"/>
              </w:rPr>
            </w:pPr>
          </w:p>
          <w:p w:rsidR="00BE23F2" w:rsidRDefault="004474CD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5</w:t>
            </w:r>
            <w:r w:rsidR="00BE23F2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BE23F2">
              <w:rPr>
                <w:color w:val="4A5568"/>
                <w:sz w:val="14"/>
                <w:szCs w:val="14"/>
              </w:rPr>
              <w:t>PAPER</w:t>
            </w:r>
          </w:p>
          <w:p w:rsidR="00EB49AF" w:rsidRPr="00EB49AF" w:rsidRDefault="00BE23F2" w:rsidP="00EB49AF">
            <w:pPr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EB49AF" w:rsidRPr="00EB49A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EB49AF" w:rsidRPr="00EB49AF">
              <w:rPr>
                <w:color w:val="000000" w:themeColor="text1"/>
                <w:u w:val="single"/>
                <w:lang w:val="ro-RO"/>
              </w:rPr>
              <w:t>Gregory Claeys</w:t>
            </w:r>
            <w:r w:rsidR="00EB49AF" w:rsidRPr="00EB49AF">
              <w:rPr>
                <w:color w:val="000000" w:themeColor="text1"/>
                <w:lang w:val="ro-RO"/>
              </w:rPr>
              <w:t xml:space="preserve"> </w:t>
            </w:r>
          </w:p>
          <w:p w:rsidR="00BE23F2" w:rsidRDefault="00BE23F2" w:rsidP="00BE23F2">
            <w:r>
              <w:rPr>
                <w:color w:val="718096"/>
                <w:sz w:val="15"/>
                <w:szCs w:val="15"/>
              </w:rPr>
              <w:t>Title:</w:t>
            </w:r>
            <w:r w:rsidR="00EB49AF" w:rsidRPr="00EB49AF">
              <w:rPr>
                <w:i/>
                <w:iCs/>
                <w:color w:val="000000" w:themeColor="text1"/>
                <w:lang w:val="en-GB"/>
              </w:rPr>
              <w:t xml:space="preserve"> Eight Components of the AI Dystopia</w:t>
            </w:r>
          </w:p>
        </w:tc>
        <w:tc>
          <w:tcPr>
            <w:tcW w:w="368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Default="00BE23F2" w:rsidP="00BE23F2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 w:rsidR="00CE586A" w:rsidRPr="00BC4CE1">
              <w:rPr>
                <w:bCs/>
                <w:color w:val="000000" w:themeColor="text1"/>
              </w:rPr>
              <w:t>203 Edis</w:t>
            </w:r>
          </w:p>
          <w:p w:rsidR="00BE23F2" w:rsidRDefault="00BE23F2" w:rsidP="00BE23F2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BE23F2" w:rsidRDefault="00BE23F2" w:rsidP="00CE586A">
            <w:pPr>
              <w:spacing w:after="80"/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CE586A" w:rsidRPr="00CE586A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CE586A" w:rsidRPr="00CE586A">
              <w:rPr>
                <w:color w:val="000000" w:themeColor="text1"/>
                <w:u w:val="single"/>
                <w:lang w:val="en-GB"/>
              </w:rPr>
              <w:t>Can Boyacıoğlu</w:t>
            </w:r>
          </w:p>
          <w:p w:rsid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E586A" w:rsidRPr="00CE586A" w:rsidRDefault="00BE23F2" w:rsidP="00CE586A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CE586A" w:rsidRPr="00CE586A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CE586A" w:rsidRPr="00CE586A">
              <w:rPr>
                <w:color w:val="000000" w:themeColor="text1"/>
                <w:u w:val="single"/>
                <w:lang w:val="en-GB"/>
              </w:rPr>
              <w:t>Abdullah Yasin Dündar</w:t>
            </w:r>
          </w:p>
          <w:p w:rsidR="00CE586A" w:rsidRDefault="00CE586A" w:rsidP="00BE23F2">
            <w:pPr>
              <w:spacing w:after="20"/>
              <w:rPr>
                <w:color w:val="718096"/>
                <w:sz w:val="15"/>
                <w:szCs w:val="15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E586A" w:rsidRPr="00CE586A" w:rsidRDefault="00BE23F2" w:rsidP="00CE586A">
            <w:pPr>
              <w:rPr>
                <w:color w:val="000000" w:themeColor="text1"/>
                <w:u w:val="single"/>
                <w:lang w:val="nl-NL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CE586A" w:rsidRPr="00CE586A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CE586A" w:rsidRPr="00CE586A">
              <w:rPr>
                <w:color w:val="000000" w:themeColor="text1"/>
                <w:u w:val="single"/>
                <w:lang w:val="nl-NL"/>
              </w:rPr>
              <w:t>İrem Karadeniz Dündar</w:t>
            </w:r>
          </w:p>
          <w:p w:rsidR="00BE23F2" w:rsidRDefault="00BE23F2" w:rsidP="00BE23F2"/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E586A" w:rsidRPr="00CE586A" w:rsidRDefault="00BE23F2" w:rsidP="00CE586A">
            <w:pPr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CE586A" w:rsidRPr="00CE586A">
              <w:rPr>
                <w:color w:val="000000" w:themeColor="text1"/>
                <w:u w:val="single"/>
                <w:lang w:val="en-GB"/>
              </w:rPr>
              <w:t xml:space="preserve"> Cansu Sözer</w:t>
            </w:r>
          </w:p>
          <w:p w:rsidR="00CE586A" w:rsidRDefault="00CE586A" w:rsidP="00BE23F2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E586A" w:rsidRPr="00CE586A" w:rsidRDefault="00BE23F2" w:rsidP="00CE586A">
            <w:pPr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CE586A" w:rsidRPr="00CE586A">
              <w:rPr>
                <w:color w:val="000000" w:themeColor="text1"/>
                <w:u w:val="single"/>
                <w:lang w:val="en-GB"/>
              </w:rPr>
              <w:t xml:space="preserve"> Kaan Kağızman</w:t>
            </w:r>
          </w:p>
          <w:p w:rsidR="00BE23F2" w:rsidRDefault="00BE23F2" w:rsidP="00BE23F2"/>
        </w:tc>
        <w:tc>
          <w:tcPr>
            <w:tcW w:w="340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Pr="00BC4CE1" w:rsidRDefault="00BE23F2" w:rsidP="00BE23F2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="00DD5192" w:rsidRPr="00BC4CE1">
              <w:rPr>
                <w:bCs/>
                <w:color w:val="auto"/>
              </w:rPr>
              <w:t>302</w:t>
            </w:r>
          </w:p>
          <w:p w:rsidR="00BE23F2" w:rsidRDefault="00BE23F2" w:rsidP="00BE23F2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BE23F2" w:rsidRDefault="00BE23F2" w:rsidP="00BE23F2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DD5192" w:rsidRPr="00DD5192">
              <w:rPr>
                <w:color w:val="auto"/>
                <w:u w:val="single"/>
                <w:lang w:val="ro-RO"/>
              </w:rPr>
              <w:t>Barnita Bagchi</w:t>
            </w:r>
          </w:p>
          <w:p w:rsid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D5192" w:rsidRPr="00DD5192" w:rsidRDefault="00BE23F2" w:rsidP="00DD5192">
            <w:pPr>
              <w:rPr>
                <w:i/>
                <w:color w:val="718096"/>
                <w:sz w:val="15"/>
                <w:szCs w:val="15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de-DE"/>
              </w:rPr>
              <w:t xml:space="preserve"> </w:t>
            </w:r>
            <w:r w:rsidR="00DD5192" w:rsidRPr="00DD5192">
              <w:rPr>
                <w:i/>
                <w:color w:val="auto"/>
                <w:u w:val="single"/>
                <w:lang w:val="de-DE"/>
              </w:rPr>
              <w:t>Anne Kwaschik</w:t>
            </w:r>
          </w:p>
          <w:p w:rsidR="00DD5192" w:rsidRDefault="00BE23F2" w:rsidP="00DD5192">
            <w:pPr>
              <w:rPr>
                <w:i/>
                <w:color w:val="auto"/>
              </w:rPr>
            </w:pPr>
            <w:r w:rsidRPr="00DD5192">
              <w:rPr>
                <w:i/>
                <w:color w:val="718096"/>
                <w:sz w:val="15"/>
                <w:szCs w:val="15"/>
              </w:rPr>
              <w:t>Title:</w:t>
            </w:r>
            <w:r w:rsidR="00DD5192" w:rsidRPr="00DD5192">
              <w:rPr>
                <w:i/>
                <w:color w:val="auto"/>
              </w:rPr>
              <w:t xml:space="preserve"> Testing the Social in Colonial Space: Utopian Programme, Dystopian Reality, and Early Socialist Experiments in Nineteenth-Century Algeria</w:t>
            </w:r>
          </w:p>
          <w:p w:rsidR="00DD5192" w:rsidRPr="00DD5192" w:rsidRDefault="00DD5192" w:rsidP="00DD5192">
            <w:pPr>
              <w:rPr>
                <w:i/>
                <w:color w:val="718096"/>
                <w:sz w:val="15"/>
                <w:szCs w:val="15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DD5192" w:rsidRDefault="00BE23F2" w:rsidP="00BE23F2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DD5192" w:rsidRPr="00DD5192">
              <w:rPr>
                <w:color w:val="auto"/>
                <w:u w:val="single"/>
                <w:lang w:val="ro-RO"/>
              </w:rPr>
              <w:t>Ewa A. Łukaszyk</w:t>
            </w:r>
          </w:p>
          <w:p w:rsidR="00DD5192" w:rsidRDefault="00BE23F2" w:rsidP="00DD5192">
            <w:pPr>
              <w:rPr>
                <w:i/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D5192" w:rsidRPr="00DD5192">
              <w:rPr>
                <w:color w:val="auto"/>
                <w:lang w:val="ro-RO"/>
              </w:rPr>
              <w:t xml:space="preserve"> </w:t>
            </w:r>
            <w:r w:rsidR="00DD5192" w:rsidRPr="00DD5192">
              <w:rPr>
                <w:i/>
                <w:color w:val="auto"/>
                <w:lang w:val="ro-RO"/>
              </w:rPr>
              <w:t xml:space="preserve">Is transcoloniality a utopia? Imaginative horizons and </w:t>
            </w:r>
            <w:r w:rsidR="00DD5192" w:rsidRPr="00DD5192">
              <w:rPr>
                <w:i/>
                <w:color w:val="auto"/>
                <w:lang w:val="ro-RO"/>
              </w:rPr>
              <w:lastRenderedPageBreak/>
              <w:t>transformative narrations for the Global South and beyond</w:t>
            </w:r>
          </w:p>
          <w:p w:rsidR="00DD5192" w:rsidRPr="00DD5192" w:rsidRDefault="00DD5192" w:rsidP="00DD5192">
            <w:pPr>
              <w:rPr>
                <w:i/>
                <w:color w:val="718096"/>
                <w:sz w:val="15"/>
                <w:szCs w:val="15"/>
                <w:lang w:val="ro-RO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D5192" w:rsidRPr="00DD5192" w:rsidRDefault="00BE23F2" w:rsidP="00DD5192">
            <w:pPr>
              <w:rPr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DD5192" w:rsidRPr="00DD5192">
              <w:rPr>
                <w:color w:val="auto"/>
                <w:u w:val="single"/>
                <w:lang w:val="ro-RO"/>
              </w:rPr>
              <w:t>Hubert Łaszkiewicz</w:t>
            </w:r>
            <w:r w:rsidR="00DD5192">
              <w:rPr>
                <w:color w:val="auto"/>
                <w:lang w:val="ro-RO"/>
              </w:rPr>
              <w:t xml:space="preserve"> </w:t>
            </w:r>
            <w:r w:rsidR="00DD5192" w:rsidRPr="00DD5192">
              <w:rPr>
                <w:color w:val="auto"/>
                <w:lang w:val="ro-RO"/>
              </w:rPr>
              <w:t xml:space="preserve"> </w:t>
            </w:r>
          </w:p>
          <w:p w:rsidR="00DD5192" w:rsidRDefault="00BE23F2" w:rsidP="00DD5192">
            <w:pPr>
              <w:rPr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D5192" w:rsidRPr="00DD5192">
              <w:rPr>
                <w:color w:val="auto"/>
                <w:lang w:val="ro-RO"/>
              </w:rPr>
              <w:t xml:space="preserve"> </w:t>
            </w:r>
            <w:r w:rsidR="00DD5192" w:rsidRPr="00DD5192">
              <w:rPr>
                <w:i/>
                <w:color w:val="auto"/>
                <w:lang w:val="ro-RO"/>
              </w:rPr>
              <w:t>The Quest for Doing Justice to History: Ishi (Native American from California of early 20th c.) &amp; Mlabri People (from Thailand of 20th-21st c.) facing ‘Modernity’ and ‘Inclusion.’</w:t>
            </w:r>
            <w:r w:rsidR="00DD5192" w:rsidRPr="00DD5192">
              <w:rPr>
                <w:color w:val="auto"/>
                <w:lang w:val="ro-RO"/>
              </w:rPr>
              <w:t xml:space="preserve"> </w:t>
            </w:r>
          </w:p>
          <w:p w:rsidR="00DD5192" w:rsidRPr="00DD5192" w:rsidRDefault="00DD5192" w:rsidP="00DD5192">
            <w:pPr>
              <w:rPr>
                <w:color w:val="auto"/>
                <w:lang w:val="ro-RO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D5192" w:rsidRPr="00DD5192" w:rsidRDefault="00BE23F2" w:rsidP="00DD5192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D5192" w:rsidRPr="00DD51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DD5192" w:rsidRPr="00DD5192">
              <w:rPr>
                <w:color w:val="auto"/>
                <w:u w:val="single"/>
                <w:lang w:val="en-GB"/>
              </w:rPr>
              <w:t>Divya Singh</w:t>
            </w:r>
          </w:p>
          <w:p w:rsidR="00DD5192" w:rsidRDefault="00BE23F2" w:rsidP="00DD5192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D5192" w:rsidRPr="00DD5192">
              <w:rPr>
                <w:color w:val="auto"/>
                <w:lang w:val="en-GB"/>
              </w:rPr>
              <w:t xml:space="preserve"> </w:t>
            </w:r>
            <w:r w:rsidR="00DD5192" w:rsidRPr="00DD5192">
              <w:rPr>
                <w:i/>
                <w:color w:val="auto"/>
                <w:lang w:val="en-GB"/>
              </w:rPr>
              <w:t xml:space="preserve">Beyond the Nation-State: EVR Periyar’s Rationalist Anti-Caste Utopia in </w:t>
            </w:r>
            <w:r w:rsidR="00DD5192" w:rsidRPr="00DD5192">
              <w:rPr>
                <w:iCs/>
                <w:color w:val="auto"/>
                <w:lang w:val="en-GB"/>
              </w:rPr>
              <w:t>The World to Come</w:t>
            </w:r>
            <w:r w:rsidR="00DD5192" w:rsidRPr="00DD5192">
              <w:rPr>
                <w:i/>
                <w:color w:val="auto"/>
                <w:lang w:val="en-GB"/>
              </w:rPr>
              <w:t xml:space="preserve"> (1944)</w:t>
            </w:r>
          </w:p>
          <w:p w:rsidR="00DD5192" w:rsidRDefault="00DD5192" w:rsidP="00DD5192">
            <w:pPr>
              <w:rPr>
                <w:i/>
                <w:color w:val="auto"/>
                <w:lang w:val="en-GB"/>
              </w:rPr>
            </w:pPr>
          </w:p>
          <w:p w:rsidR="00DD5192" w:rsidRDefault="00DD5192" w:rsidP="00DD519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C4CE1" w:rsidRDefault="00DD5192" w:rsidP="00DD5192">
            <w:pPr>
              <w:rPr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B49A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BC4CE1" w:rsidRPr="00BC4CE1">
              <w:rPr>
                <w:color w:val="auto"/>
                <w:u w:val="single"/>
              </w:rPr>
              <w:t>Teuvo Peltoniemi</w:t>
            </w:r>
          </w:p>
          <w:p w:rsidR="00BE23F2" w:rsidRPr="00494BE1" w:rsidRDefault="00BC4CE1" w:rsidP="00494BE1">
            <w:pPr>
              <w:rPr>
                <w:i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="00DD5192" w:rsidRPr="00BC4CE1">
              <w:rPr>
                <w:i/>
                <w:color w:val="auto"/>
              </w:rPr>
              <w:t>Maggie Walz: American Finnish Suffragette, Media person, Entrepreneur and Utopist</w:t>
            </w:r>
          </w:p>
        </w:tc>
        <w:tc>
          <w:tcPr>
            <w:tcW w:w="3843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E23F2" w:rsidRPr="00BC4CE1" w:rsidRDefault="00BE23F2" w:rsidP="00BE23F2">
            <w:pPr>
              <w:rPr>
                <w:sz w:val="24"/>
              </w:rPr>
            </w:pPr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>Room / Hall:</w:t>
            </w:r>
            <w:r w:rsidR="00CE586A">
              <w:rPr>
                <w:b/>
                <w:bCs/>
                <w:color w:val="4A5568"/>
                <w:sz w:val="16"/>
                <w:szCs w:val="16"/>
              </w:rPr>
              <w:t xml:space="preserve"> </w:t>
            </w:r>
            <w:r w:rsidR="00CE586A" w:rsidRPr="00BC4CE1">
              <w:rPr>
                <w:bCs/>
                <w:color w:val="000000" w:themeColor="text1"/>
                <w:lang w:val="ro-RO"/>
              </w:rPr>
              <w:t>303</w:t>
            </w:r>
            <w:r w:rsidRPr="00BC4CE1">
              <w:rPr>
                <w:bCs/>
                <w:color w:val="000000" w:themeColor="text1"/>
              </w:rPr>
              <w:t xml:space="preserve"> </w:t>
            </w:r>
          </w:p>
          <w:p w:rsidR="00BE23F2" w:rsidRDefault="00BE23F2" w:rsidP="00BE23F2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BE23F2" w:rsidRDefault="00BE23F2" w:rsidP="00BE23F2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BC4CE1" w:rsidRPr="00BC4CE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BC4CE1" w:rsidRPr="00BC4CE1">
              <w:rPr>
                <w:color w:val="auto"/>
                <w:u w:val="single"/>
                <w:lang w:val="ro-RO"/>
              </w:rPr>
              <w:t>Sorin Antohi</w:t>
            </w:r>
          </w:p>
          <w:p w:rsid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820987" w:rsidRDefault="00BE23F2" w:rsidP="00BE23F2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CE586A" w:rsidRPr="00CE586A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CE586A" w:rsidRPr="00820987">
              <w:rPr>
                <w:color w:val="000000" w:themeColor="text1"/>
                <w:u w:val="single"/>
                <w:lang w:val="ro-RO"/>
              </w:rPr>
              <w:t>Linda De Feo</w:t>
            </w:r>
          </w:p>
          <w:p w:rsidR="00820987" w:rsidRDefault="00BE23F2" w:rsidP="00820987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20987" w:rsidRPr="00CE586A">
              <w:rPr>
                <w:color w:val="000000" w:themeColor="text1"/>
                <w:lang w:val="ro-RO"/>
              </w:rPr>
              <w:t xml:space="preserve">, </w:t>
            </w:r>
            <w:r w:rsidR="00820987" w:rsidRPr="00CE586A">
              <w:rPr>
                <w:i/>
                <w:iCs/>
                <w:color w:val="000000" w:themeColor="text1"/>
                <w:lang w:val="en-GB"/>
              </w:rPr>
              <w:t>Nosferatu. The Myth of Dracula Reinterpreted by Friedrich</w:t>
            </w:r>
            <w:r w:rsidR="00EA6F5C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="00820987" w:rsidRPr="00CE586A">
              <w:rPr>
                <w:i/>
                <w:iCs/>
                <w:color w:val="000000" w:themeColor="text1"/>
                <w:lang w:val="en-GB"/>
              </w:rPr>
              <w:t>Wilhelm Murnau. For a Sociology of the Imaginary</w:t>
            </w:r>
            <w:r w:rsidR="00820987">
              <w:rPr>
                <w:i/>
                <w:iCs/>
                <w:color w:val="000000" w:themeColor="text1"/>
                <w:lang w:val="en-GB"/>
              </w:rPr>
              <w:t xml:space="preserve">  </w:t>
            </w:r>
            <w:r w:rsidR="00820987" w:rsidRPr="00D33035">
              <w:rPr>
                <w:b/>
                <w:iCs/>
                <w:color w:val="000000" w:themeColor="text1"/>
                <w:lang w:val="en-GB"/>
              </w:rPr>
              <w:t>(</w:t>
            </w:r>
            <w:r w:rsidR="00820987">
              <w:rPr>
                <w:b/>
                <w:bCs/>
                <w:color w:val="000000" w:themeColor="text1"/>
                <w:lang w:val="en-GB"/>
              </w:rPr>
              <w:t>O</w:t>
            </w:r>
            <w:r w:rsidR="00820987" w:rsidRPr="00CE586A">
              <w:rPr>
                <w:b/>
                <w:bCs/>
                <w:color w:val="000000" w:themeColor="text1"/>
                <w:lang w:val="en-GB"/>
              </w:rPr>
              <w:t>nline</w:t>
            </w:r>
            <w:r w:rsidR="00820987">
              <w:rPr>
                <w:b/>
                <w:bCs/>
                <w:color w:val="000000" w:themeColor="text1"/>
                <w:lang w:val="en-GB"/>
              </w:rPr>
              <w:t>)</w:t>
            </w:r>
          </w:p>
          <w:p w:rsidR="00820987" w:rsidRPr="00CE586A" w:rsidRDefault="00820987" w:rsidP="00820987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820987" w:rsidRDefault="00BE23F2" w:rsidP="00BE23F2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20987" w:rsidRPr="0082098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20987" w:rsidRPr="00820987">
              <w:rPr>
                <w:color w:val="000000" w:themeColor="text1"/>
                <w:u w:val="single"/>
                <w:lang w:val="en-GB"/>
              </w:rPr>
              <w:t>Maria Pecchinenda</w:t>
            </w:r>
          </w:p>
          <w:p w:rsidR="00820987" w:rsidRPr="00820987" w:rsidRDefault="00BE23F2" w:rsidP="00820987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20987">
              <w:t xml:space="preserve"> </w:t>
            </w:r>
            <w:r w:rsidR="00820987" w:rsidRPr="0082098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20987" w:rsidRPr="00820987">
              <w:rPr>
                <w:i/>
                <w:iCs/>
                <w:color w:val="000000" w:themeColor="text1"/>
                <w:lang w:val="en-GB"/>
              </w:rPr>
              <w:t>Bram Stoker’s Dracula: The Vampiric Myth in Francis Ford</w:t>
            </w:r>
            <w:r w:rsidR="00820987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="00820987" w:rsidRPr="00820987">
              <w:rPr>
                <w:i/>
                <w:iCs/>
                <w:color w:val="000000" w:themeColor="text1"/>
                <w:lang w:val="en-GB"/>
              </w:rPr>
              <w:t xml:space="preserve">Coppola’s Reinterpretation. For a Sociology of </w:t>
            </w:r>
            <w:r w:rsidR="00820987" w:rsidRPr="00820987">
              <w:rPr>
                <w:i/>
                <w:iCs/>
                <w:color w:val="000000" w:themeColor="text1"/>
                <w:lang w:val="en-GB"/>
              </w:rPr>
              <w:lastRenderedPageBreak/>
              <w:t>Emotions.</w:t>
            </w:r>
          </w:p>
          <w:p w:rsidR="00820987" w:rsidRDefault="00820987" w:rsidP="00820987"/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2A0E7B" w:rsidRDefault="00BE23F2" w:rsidP="00BE23F2">
            <w:pPr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20987" w:rsidRPr="0082098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820987" w:rsidRPr="00820987">
              <w:rPr>
                <w:color w:val="000000" w:themeColor="text1"/>
                <w:u w:val="single"/>
                <w:lang w:val="ro-RO"/>
              </w:rPr>
              <w:t>Tamara Tóth</w:t>
            </w:r>
            <w:r w:rsidR="00820987" w:rsidRPr="00820987">
              <w:rPr>
                <w:color w:val="000000" w:themeColor="text1"/>
                <w:lang w:val="ro-RO"/>
              </w:rPr>
              <w:t xml:space="preserve"> </w:t>
            </w:r>
          </w:p>
          <w:p w:rsidR="00820987" w:rsidRDefault="00BE23F2" w:rsidP="00820987">
            <w:pPr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20987" w:rsidRPr="00820987">
              <w:rPr>
                <w:i/>
                <w:iCs/>
                <w:color w:val="000000" w:themeColor="text1"/>
                <w:lang w:val="ro-RO"/>
              </w:rPr>
              <w:t xml:space="preserve"> Dracula in the Migrant Underworld: Economic and Political</w:t>
            </w:r>
            <w:r w:rsidR="00EA6F5C">
              <w:rPr>
                <w:i/>
                <w:iCs/>
                <w:color w:val="000000" w:themeColor="text1"/>
                <w:lang w:val="ro-RO"/>
              </w:rPr>
              <w:t xml:space="preserve"> </w:t>
            </w:r>
            <w:r w:rsidR="00820987" w:rsidRPr="00820987">
              <w:rPr>
                <w:i/>
                <w:iCs/>
                <w:color w:val="000000" w:themeColor="text1"/>
                <w:lang w:val="ro-RO"/>
              </w:rPr>
              <w:t xml:space="preserve">Allegory in Miodrag Bulatović’s </w:t>
            </w:r>
            <w:r w:rsidR="00820987" w:rsidRPr="00820987">
              <w:rPr>
                <w:color w:val="000000" w:themeColor="text1"/>
                <w:lang w:val="ro-RO"/>
              </w:rPr>
              <w:t>Ljudi sa četiri prsta</w:t>
            </w:r>
            <w:r w:rsidR="00820987" w:rsidRPr="00820987">
              <w:rPr>
                <w:i/>
                <w:iCs/>
                <w:color w:val="000000" w:themeColor="text1"/>
                <w:lang w:val="ro-RO"/>
              </w:rPr>
              <w:t xml:space="preserve"> (People with Four Fingers)</w:t>
            </w:r>
          </w:p>
          <w:p w:rsidR="00820987" w:rsidRPr="00820987" w:rsidRDefault="00820987" w:rsidP="00820987">
            <w:pPr>
              <w:rPr>
                <w:i/>
                <w:iCs/>
                <w:color w:val="000000" w:themeColor="text1"/>
                <w:lang w:val="ro-RO"/>
              </w:rPr>
            </w:pPr>
          </w:p>
          <w:p w:rsidR="00BE23F2" w:rsidRDefault="00BE23F2" w:rsidP="00BE23F2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E23F2" w:rsidRPr="002A0E7B" w:rsidRDefault="00BE23F2" w:rsidP="00BE23F2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20987" w:rsidRPr="0082098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20987" w:rsidRPr="002A0E7B">
              <w:rPr>
                <w:color w:val="000000" w:themeColor="text1"/>
                <w:u w:val="single"/>
                <w:lang w:val="en-GB"/>
              </w:rPr>
              <w:t>Szymon Wróbel</w:t>
            </w:r>
          </w:p>
          <w:p w:rsidR="00820987" w:rsidRDefault="00BE23F2" w:rsidP="00820987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20987">
              <w:t xml:space="preserve"> </w:t>
            </w:r>
            <w:r w:rsidR="00820987" w:rsidRPr="00820987">
              <w:rPr>
                <w:i/>
                <w:iCs/>
                <w:color w:val="000000" w:themeColor="text1"/>
                <w:lang w:val="en-GB"/>
              </w:rPr>
              <w:t>The Vampire as a Figure of Extractivist Capital</w:t>
            </w:r>
          </w:p>
          <w:p w:rsidR="007F50C7" w:rsidRDefault="007F50C7" w:rsidP="00820987">
            <w:pPr>
              <w:rPr>
                <w:i/>
                <w:iCs/>
                <w:color w:val="000000" w:themeColor="text1"/>
                <w:lang w:val="en-GB"/>
              </w:rPr>
            </w:pPr>
          </w:p>
          <w:p w:rsidR="007F50C7" w:rsidRPr="007F50C7" w:rsidRDefault="007F50C7" w:rsidP="007F50C7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7F50C7" w:rsidRDefault="007F50C7" w:rsidP="007F50C7">
            <w:pPr>
              <w:rPr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F50C7">
              <w:rPr>
                <w:color w:val="000000" w:themeColor="text1"/>
                <w:u w:val="single"/>
                <w:lang w:val="ro-RO"/>
              </w:rPr>
              <w:t>Shea Hennum</w:t>
            </w:r>
          </w:p>
          <w:p w:rsidR="00BE23F2" w:rsidRPr="004474CD" w:rsidRDefault="007F50C7" w:rsidP="00BE23F2">
            <w:pPr>
              <w:rPr>
                <w:i/>
                <w:iCs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t xml:space="preserve"> </w:t>
            </w:r>
            <w:r w:rsidRPr="007F50C7">
              <w:rPr>
                <w:lang w:val="ro-RO"/>
              </w:rPr>
              <w:t xml:space="preserve"> </w:t>
            </w:r>
            <w:r w:rsidRPr="007F50C7">
              <w:rPr>
                <w:i/>
                <w:iCs/>
                <w:color w:val="000000" w:themeColor="text1"/>
                <w:lang w:val="en-GB"/>
              </w:rPr>
              <w:t>Neither Living Nor Dead, or, Kafka’s Golems</w:t>
            </w:r>
          </w:p>
        </w:tc>
      </w:tr>
    </w:tbl>
    <w:p w:rsidR="00296F52" w:rsidRDefault="00296F52"/>
    <w:tbl>
      <w:tblPr>
        <w:tblpPr w:leftFromText="180" w:rightFromText="180" w:vertAnchor="text" w:horzAnchor="margin" w:tblpY="293"/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0"/>
        <w:gridCol w:w="13598"/>
      </w:tblGrid>
      <w:tr w:rsidR="002A0E7B" w:rsidTr="002A0E7B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2A0E7B" w:rsidRDefault="002A0E7B" w:rsidP="002A0E7B">
            <w:r>
              <w:rPr>
                <w:b/>
                <w:bCs/>
                <w:color w:val="1B3A6B"/>
                <w:sz w:val="18"/>
                <w:szCs w:val="18"/>
              </w:rPr>
              <w:t>16:30–17:00</w:t>
            </w:r>
          </w:p>
        </w:tc>
        <w:tc>
          <w:tcPr>
            <w:tcW w:w="1359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2A0E7B" w:rsidRDefault="002A0E7B" w:rsidP="002A0E7B">
            <w:r>
              <w:rPr>
                <w:color w:val="4A5568"/>
                <w:sz w:val="18"/>
                <w:szCs w:val="18"/>
              </w:rPr>
              <w:t>Coffee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p w:rsidR="00D164BE" w:rsidRDefault="00D164BE"/>
    <w:p w:rsidR="00D164BE" w:rsidRDefault="00D164BE"/>
    <w:p w:rsidR="00D164BE" w:rsidRDefault="00D164BE">
      <w:r>
        <w:t xml:space="preserve"> </w:t>
      </w:r>
    </w:p>
    <w:tbl>
      <w:tblPr>
        <w:tblpPr w:leftFromText="180" w:rightFromText="180" w:vertAnchor="text" w:horzAnchor="margin" w:tblpY="-17"/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68"/>
        <w:gridCol w:w="3527"/>
        <w:gridCol w:w="3685"/>
        <w:gridCol w:w="3402"/>
        <w:gridCol w:w="3827"/>
      </w:tblGrid>
      <w:tr w:rsidR="00C63595" w:rsidTr="00C63595">
        <w:tc>
          <w:tcPr>
            <w:tcW w:w="968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63595" w:rsidRDefault="00C63595" w:rsidP="00C6359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lastRenderedPageBreak/>
              <w:t>17:00–19:00</w:t>
            </w:r>
          </w:p>
        </w:tc>
        <w:tc>
          <w:tcPr>
            <w:tcW w:w="35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C63595" w:rsidRDefault="00C63595" w:rsidP="00660452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660452"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II.1</w:t>
            </w:r>
          </w:p>
          <w:p w:rsidR="00660452" w:rsidRPr="00660452" w:rsidRDefault="00660452" w:rsidP="00080E43">
            <w:pPr>
              <w:spacing w:after="20"/>
              <w:jc w:val="center"/>
              <w:rPr>
                <w:lang w:val="ro-RO"/>
              </w:rPr>
            </w:pPr>
            <w:r w:rsidRPr="00660452">
              <w:rPr>
                <w:b/>
                <w:bCs/>
                <w:lang w:val="ro-RO"/>
              </w:rPr>
              <w:t>Utopia and Dystopia in the Heart of Europe</w:t>
            </w:r>
          </w:p>
        </w:tc>
        <w:tc>
          <w:tcPr>
            <w:tcW w:w="368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C63595" w:rsidRDefault="00C63595" w:rsidP="00581404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581404"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II.2</w:t>
            </w:r>
          </w:p>
          <w:p w:rsidR="00581404" w:rsidRPr="00BC4CE1" w:rsidRDefault="00581404" w:rsidP="00BC4CE1">
            <w:pPr>
              <w:spacing w:after="20"/>
              <w:ind w:left="792"/>
              <w:rPr>
                <w:lang w:val="ro-RO"/>
              </w:rPr>
            </w:pPr>
            <w:r w:rsidRPr="00581404">
              <w:rPr>
                <w:b/>
                <w:bCs/>
                <w:lang w:val="ro-RO"/>
              </w:rPr>
              <w:t>Decolonial Heterotopias</w:t>
            </w:r>
            <w:r w:rsidR="00BC4CE1">
              <w:rPr>
                <w:b/>
                <w:bCs/>
                <w:lang w:val="ro-RO"/>
              </w:rPr>
              <w:t xml:space="preserve">, </w:t>
            </w:r>
            <w:r w:rsidR="00BC4CE1" w:rsidRPr="00BC4CE1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="00BC4CE1" w:rsidRPr="00BC4CE1">
              <w:rPr>
                <w:b/>
                <w:bCs/>
                <w:lang w:val="ro-RO"/>
              </w:rPr>
              <w:t>Capitalist Dystopias</w:t>
            </w:r>
          </w:p>
        </w:tc>
        <w:tc>
          <w:tcPr>
            <w:tcW w:w="34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C63595" w:rsidRDefault="00C63595" w:rsidP="0052797A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52797A"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II.3</w:t>
            </w:r>
          </w:p>
          <w:p w:rsidR="0052797A" w:rsidRPr="0052797A" w:rsidRDefault="0052797A" w:rsidP="0052797A">
            <w:pPr>
              <w:spacing w:after="20"/>
              <w:rPr>
                <w:lang w:val="ro-RO"/>
              </w:rPr>
            </w:pPr>
            <w:r w:rsidRPr="0052797A">
              <w:rPr>
                <w:b/>
                <w:bCs/>
                <w:lang w:val="ro-RO"/>
              </w:rPr>
              <w:t>Gender,Time, Religion, Politics</w:t>
            </w:r>
          </w:p>
          <w:p w:rsidR="0052797A" w:rsidRDefault="0052797A" w:rsidP="0052797A">
            <w:pPr>
              <w:spacing w:after="20"/>
              <w:jc w:val="center"/>
            </w:pPr>
          </w:p>
        </w:tc>
        <w:tc>
          <w:tcPr>
            <w:tcW w:w="38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C63595" w:rsidRDefault="00C63595" w:rsidP="00D33035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 w:rsidR="00D33035"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II.4</w:t>
            </w:r>
          </w:p>
          <w:p w:rsidR="00D33035" w:rsidRDefault="00D33035" w:rsidP="00D33035">
            <w:pPr>
              <w:spacing w:after="20"/>
              <w:jc w:val="center"/>
            </w:pPr>
            <w:r w:rsidRPr="00D33035">
              <w:rPr>
                <w:b/>
                <w:bCs/>
                <w:lang w:val="ro-RO"/>
              </w:rPr>
              <w:t>Utopian Legacies</w:t>
            </w:r>
          </w:p>
        </w:tc>
      </w:tr>
      <w:tr w:rsidR="00C63595" w:rsidTr="00C63595">
        <w:tc>
          <w:tcPr>
            <w:tcW w:w="968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C63595" w:rsidRDefault="00C63595" w:rsidP="00C63595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WED</w:t>
            </w:r>
          </w:p>
          <w:p w:rsidR="00C63595" w:rsidRDefault="00C63595" w:rsidP="00C63595">
            <w:pPr>
              <w:jc w:val="center"/>
            </w:pPr>
            <w:r>
              <w:rPr>
                <w:color w:val="4A5568"/>
                <w:sz w:val="15"/>
                <w:szCs w:val="15"/>
              </w:rPr>
              <w:t>1 July</w:t>
            </w:r>
          </w:p>
        </w:tc>
        <w:tc>
          <w:tcPr>
            <w:tcW w:w="35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63595" w:rsidRDefault="00C63595" w:rsidP="00C63595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="00660452" w:rsidRPr="00660452">
              <w:rPr>
                <w:lang w:val="ro-RO"/>
              </w:rPr>
              <w:t>201</w:t>
            </w:r>
          </w:p>
          <w:p w:rsidR="00C63595" w:rsidRDefault="00C63595" w:rsidP="00C63595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C63595" w:rsidRDefault="00C63595" w:rsidP="00C63595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C63595" w:rsidRDefault="00C63595" w:rsidP="00C63595">
            <w:pPr>
              <w:spacing w:after="80"/>
              <w:rPr>
                <w:color w:val="000000" w:themeColor="text1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660452" w:rsidRPr="0066045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="00660452" w:rsidRPr="00660452">
              <w:rPr>
                <w:color w:val="000000" w:themeColor="text1"/>
                <w:u w:val="single"/>
              </w:rPr>
              <w:t>Zsolt Czigányik</w:t>
            </w:r>
          </w:p>
          <w:p w:rsid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63595" w:rsidRPr="00660452" w:rsidRDefault="00C63595" w:rsidP="00C63595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660452" w:rsidRPr="0066045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="00660452" w:rsidRPr="00660452">
              <w:rPr>
                <w:color w:val="000000" w:themeColor="text1"/>
                <w:u w:val="single"/>
              </w:rPr>
              <w:t>Zsolt Czigányik</w:t>
            </w:r>
          </w:p>
          <w:p w:rsidR="00660452" w:rsidRDefault="00C63595" w:rsidP="00660452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660452">
              <w:t xml:space="preserve"> </w:t>
            </w:r>
            <w:r w:rsidR="00660452" w:rsidRPr="00660452">
              <w:rPr>
                <w:i/>
                <w:iCs/>
                <w:color w:val="000000" w:themeColor="text1"/>
                <w:lang w:val="en-GB"/>
              </w:rPr>
              <w:t>From Madách to Krisztina Tóth: dystopia in Hungary</w:t>
            </w:r>
          </w:p>
          <w:p w:rsidR="00660452" w:rsidRPr="00660452" w:rsidRDefault="00660452" w:rsidP="00660452"/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660452" w:rsidRPr="00660452" w:rsidRDefault="00C63595" w:rsidP="00660452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660452" w:rsidRPr="0066045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="00660452" w:rsidRPr="00660452">
              <w:rPr>
                <w:color w:val="000000" w:themeColor="text1"/>
                <w:u w:val="single"/>
              </w:rPr>
              <w:t>Marta Komsta</w:t>
            </w:r>
          </w:p>
          <w:p w:rsidR="00660452" w:rsidRPr="00660452" w:rsidRDefault="00C63595" w:rsidP="00660452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>Title</w:t>
            </w:r>
            <w:r w:rsidRPr="00660452">
              <w:rPr>
                <w:i/>
                <w:color w:val="718096"/>
                <w:sz w:val="15"/>
                <w:szCs w:val="15"/>
              </w:rPr>
              <w:t>:</w:t>
            </w:r>
            <w:r w:rsidR="00660452" w:rsidRPr="00660452">
              <w:rPr>
                <w:i/>
                <w:iCs/>
                <w:color w:val="000000" w:themeColor="text1"/>
                <w:lang w:val="en-GB"/>
              </w:rPr>
              <w:t xml:space="preserve"> National imaginary in contemporary Polish dystopias</w:t>
            </w:r>
          </w:p>
          <w:p w:rsidR="00C63595" w:rsidRDefault="00C63595" w:rsidP="00660452"/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81404" w:rsidRPr="00581404" w:rsidRDefault="00C63595" w:rsidP="00581404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81404"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="00581404" w:rsidRPr="00581404">
              <w:rPr>
                <w:color w:val="000000" w:themeColor="text1"/>
                <w:u w:val="single"/>
              </w:rPr>
              <w:t>Kenneth Hanshew</w:t>
            </w:r>
          </w:p>
          <w:p w:rsidR="00581404" w:rsidRDefault="00C63595" w:rsidP="00C63595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81404" w:rsidRPr="00581404">
              <w:rPr>
                <w:i/>
                <w:iCs/>
                <w:color w:val="000000" w:themeColor="text1"/>
                <w:lang w:val="en-GB"/>
              </w:rPr>
              <w:t xml:space="preserve"> Czech CE Utopias in Dialogue</w:t>
            </w:r>
            <w:r w:rsidR="00581404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581404" w:rsidRDefault="00581404" w:rsidP="00C63595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81404" w:rsidRPr="00581404" w:rsidRDefault="00C63595" w:rsidP="00581404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81404"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581404" w:rsidRPr="00581404">
              <w:rPr>
                <w:color w:val="000000" w:themeColor="text1"/>
                <w:u w:val="single"/>
                <w:lang w:val="en-GB"/>
              </w:rPr>
              <w:t>Svetozara Bozhilova</w:t>
            </w:r>
            <w:r w:rsidR="00581404">
              <w:rPr>
                <w:color w:val="000000" w:themeColor="text1"/>
                <w:lang w:val="en-GB"/>
              </w:rPr>
              <w:t xml:space="preserve"> </w:t>
            </w:r>
          </w:p>
          <w:p w:rsidR="00C63595" w:rsidRDefault="00C63595" w:rsidP="00C63595">
            <w:r>
              <w:rPr>
                <w:color w:val="718096"/>
                <w:sz w:val="15"/>
                <w:szCs w:val="15"/>
              </w:rPr>
              <w:t>Title:</w:t>
            </w:r>
            <w:r w:rsidR="00581404" w:rsidRPr="00581404">
              <w:rPr>
                <w:i/>
                <w:iCs/>
                <w:color w:val="000000" w:themeColor="text1"/>
                <w:lang w:val="en-GB"/>
              </w:rPr>
              <w:t xml:space="preserve"> Remapping Europe from the Margins: Imaginaries of the</w:t>
            </w:r>
            <w:r w:rsidR="00581404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="00581404" w:rsidRPr="00581404">
              <w:rPr>
                <w:i/>
                <w:iCs/>
                <w:color w:val="000000" w:themeColor="text1"/>
                <w:lang w:val="en-GB"/>
              </w:rPr>
              <w:t>Near and Distant Future in Bulgarian Literature</w:t>
            </w:r>
          </w:p>
        </w:tc>
        <w:tc>
          <w:tcPr>
            <w:tcW w:w="368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C63595" w:rsidRDefault="00C63595" w:rsidP="00C63595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="00581404" w:rsidRPr="00581404">
              <w:rPr>
                <w:bCs/>
                <w:color w:val="000000" w:themeColor="text1"/>
                <w:lang w:val="ro-RO"/>
              </w:rPr>
              <w:t>203 Edis</w:t>
            </w:r>
          </w:p>
          <w:p w:rsidR="00C63595" w:rsidRDefault="00C63595" w:rsidP="00C63595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C63595" w:rsidRDefault="00C63595" w:rsidP="00C63595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52797A" w:rsidRDefault="00C63595" w:rsidP="00C63595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52797A" w:rsidRPr="00BC4CE1">
              <w:rPr>
                <w:color w:val="auto"/>
                <w:u w:val="single"/>
                <w:lang w:val="ro-RO"/>
              </w:rPr>
              <w:t xml:space="preserve"> Melissa Kennedy</w:t>
            </w:r>
          </w:p>
          <w:p w:rsidR="00EA6F5C" w:rsidRP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81404" w:rsidRPr="00581404" w:rsidRDefault="00C63595" w:rsidP="00581404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81404"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581404" w:rsidRPr="00581404">
              <w:rPr>
                <w:color w:val="000000" w:themeColor="text1"/>
                <w:u w:val="single"/>
                <w:lang w:val="en-GB"/>
              </w:rPr>
              <w:t>Barnita Bagchi</w:t>
            </w:r>
            <w:r w:rsidR="00581404" w:rsidRPr="00581404">
              <w:rPr>
                <w:color w:val="000000" w:themeColor="text1"/>
                <w:lang w:val="en-GB"/>
              </w:rPr>
              <w:t xml:space="preserve"> </w:t>
            </w:r>
          </w:p>
          <w:p w:rsidR="00581404" w:rsidRDefault="00C63595" w:rsidP="00C63595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81404" w:rsidRPr="00581404">
              <w:rPr>
                <w:color w:val="000000" w:themeColor="text1"/>
                <w:lang w:val="en-GB"/>
              </w:rPr>
              <w:t xml:space="preserve"> </w:t>
            </w:r>
            <w:r w:rsidR="00581404" w:rsidRPr="00581404">
              <w:rPr>
                <w:i/>
                <w:color w:val="000000" w:themeColor="text1"/>
                <w:lang w:val="en-GB"/>
              </w:rPr>
              <w:t>People of Water: Fictions of the Sundarbans as Heterotopian Sites for Imagining and Thinking through Decolonial Ecologies</w:t>
            </w:r>
            <w:r w:rsidR="00581404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581404" w:rsidRDefault="00581404" w:rsidP="00C63595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63595" w:rsidRPr="00581404" w:rsidRDefault="00C63595" w:rsidP="00C63595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81404"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581404" w:rsidRPr="00581404">
              <w:rPr>
                <w:color w:val="000000" w:themeColor="text1"/>
                <w:u w:val="single"/>
                <w:lang w:val="en-GB"/>
              </w:rPr>
              <w:t>Katarzyna Pisarska</w:t>
            </w:r>
            <w:r w:rsidR="00581404" w:rsidRPr="00581404">
              <w:rPr>
                <w:color w:val="000000" w:themeColor="text1"/>
                <w:lang w:val="en-GB"/>
              </w:rPr>
              <w:t xml:space="preserve"> </w:t>
            </w:r>
          </w:p>
          <w:p w:rsidR="00581404" w:rsidRDefault="00C63595" w:rsidP="00581404">
            <w:pPr>
              <w:rPr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81404" w:rsidRPr="00581404">
              <w:rPr>
                <w:color w:val="000000" w:themeColor="text1"/>
                <w:lang w:val="en-GB"/>
              </w:rPr>
              <w:t xml:space="preserve"> </w:t>
            </w:r>
            <w:r w:rsidR="00581404" w:rsidRPr="00581404">
              <w:rPr>
                <w:i/>
                <w:color w:val="000000" w:themeColor="text1"/>
                <w:lang w:val="en-GB"/>
              </w:rPr>
              <w:t xml:space="preserve">Blue (Post)Humanity: Utopian Futures in Martin Simons’s </w:t>
            </w:r>
            <w:r w:rsidR="00581404" w:rsidRPr="00581404">
              <w:rPr>
                <w:iCs/>
                <w:color w:val="000000" w:themeColor="text1"/>
                <w:lang w:val="en-GB"/>
              </w:rPr>
              <w:t>Cities at Sea</w:t>
            </w:r>
          </w:p>
          <w:p w:rsidR="00581404" w:rsidRPr="00581404" w:rsidRDefault="00581404" w:rsidP="00581404">
            <w:pPr>
              <w:rPr>
                <w:iCs/>
                <w:color w:val="000000" w:themeColor="text1"/>
                <w:lang w:val="en-GB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63595" w:rsidRPr="00581404" w:rsidRDefault="00C63595" w:rsidP="00C63595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81404" w:rsidRPr="0058140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581404" w:rsidRPr="00D33035">
              <w:rPr>
                <w:color w:val="000000" w:themeColor="text1"/>
                <w:u w:val="single"/>
                <w:lang w:val="en-GB"/>
              </w:rPr>
              <w:t>Joana Caetano</w:t>
            </w:r>
          </w:p>
          <w:p w:rsidR="00581404" w:rsidRDefault="00C63595" w:rsidP="00581404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81404" w:rsidRPr="00581404">
              <w:rPr>
                <w:color w:val="000000" w:themeColor="text1"/>
                <w:lang w:val="en-GB"/>
              </w:rPr>
              <w:t xml:space="preserve"> </w:t>
            </w:r>
            <w:r w:rsidR="00581404" w:rsidRPr="00581404">
              <w:rPr>
                <w:i/>
                <w:color w:val="000000" w:themeColor="text1"/>
                <w:lang w:val="en-GB"/>
              </w:rPr>
              <w:t>WaVE: An Aesthetics of Waterscapes in Ursula K. Le Guin’s</w:t>
            </w:r>
            <w:r w:rsidR="00581404" w:rsidRPr="00581404">
              <w:rPr>
                <w:i/>
                <w:iCs/>
                <w:color w:val="000000" w:themeColor="text1"/>
                <w:lang w:val="en-GB"/>
              </w:rPr>
              <w:t> </w:t>
            </w:r>
            <w:r w:rsidR="00581404" w:rsidRPr="00581404">
              <w:rPr>
                <w:iCs/>
                <w:color w:val="000000" w:themeColor="text1"/>
                <w:lang w:val="en-GB"/>
              </w:rPr>
              <w:t>Earthsea</w:t>
            </w:r>
            <w:r w:rsidR="00581404" w:rsidRPr="00581404">
              <w:rPr>
                <w:i/>
                <w:iCs/>
                <w:color w:val="000000" w:themeColor="text1"/>
                <w:lang w:val="en-GB"/>
              </w:rPr>
              <w:t> </w:t>
            </w:r>
            <w:r w:rsidR="00581404" w:rsidRPr="00581404">
              <w:rPr>
                <w:i/>
                <w:color w:val="000000" w:themeColor="text1"/>
                <w:lang w:val="en-GB"/>
              </w:rPr>
              <w:t>Series</w:t>
            </w:r>
          </w:p>
          <w:p w:rsidR="00D33035" w:rsidRPr="00581404" w:rsidRDefault="00D33035" w:rsidP="00581404">
            <w:pPr>
              <w:rPr>
                <w:color w:val="000000" w:themeColor="text1"/>
                <w:lang w:val="en-GB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33035" w:rsidRPr="00D33035" w:rsidRDefault="00C63595" w:rsidP="00D33035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33035"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D33035" w:rsidRPr="00D33035">
              <w:rPr>
                <w:color w:val="000000" w:themeColor="text1"/>
                <w:u w:val="single"/>
                <w:lang w:val="en-GB"/>
              </w:rPr>
              <w:t>Delia Budeanu</w:t>
            </w:r>
          </w:p>
          <w:p w:rsidR="00D33035" w:rsidRDefault="00C63595" w:rsidP="00D33035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33035" w:rsidRPr="00D33035">
              <w:rPr>
                <w:color w:val="000000" w:themeColor="text1"/>
                <w:lang w:val="en-GB"/>
              </w:rPr>
              <w:t xml:space="preserve"> </w:t>
            </w:r>
            <w:r w:rsidR="00D33035" w:rsidRPr="00D33035">
              <w:rPr>
                <w:i/>
                <w:color w:val="000000" w:themeColor="text1"/>
                <w:lang w:val="en-GB"/>
              </w:rPr>
              <w:t>Faguas as a Possible Horizon: Rewriting of Power in Contemporary Latin American Utopias</w:t>
            </w:r>
          </w:p>
          <w:p w:rsidR="00BC4CE1" w:rsidRDefault="00BC4CE1" w:rsidP="00D33035">
            <w:pPr>
              <w:rPr>
                <w:i/>
                <w:color w:val="000000" w:themeColor="text1"/>
                <w:lang w:val="en-GB"/>
              </w:rPr>
            </w:pPr>
          </w:p>
          <w:p w:rsidR="00BC4CE1" w:rsidRDefault="00BC4CE1" w:rsidP="00BC4C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C4CE1" w:rsidRDefault="00BC4CE1" w:rsidP="00BC4CE1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BC4CE1">
              <w:rPr>
                <w:color w:val="000000" w:themeColor="text1"/>
                <w:u w:val="single"/>
                <w:lang w:val="en-GB"/>
              </w:rPr>
              <w:t>Magdalena Modrzejewska</w:t>
            </w:r>
          </w:p>
          <w:p w:rsidR="00C63595" w:rsidRPr="00494BE1" w:rsidRDefault="00BC4CE1" w:rsidP="00C63595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BC4CE1">
              <w:rPr>
                <w:i/>
                <w:color w:val="000000" w:themeColor="text1"/>
                <w:lang w:val="en-GB"/>
              </w:rPr>
              <w:t>Revisiting the Labor Theory of Value in the Age of Ecological Crisis: Between Utopia and Capitalist Dystopia</w:t>
            </w:r>
          </w:p>
        </w:tc>
        <w:tc>
          <w:tcPr>
            <w:tcW w:w="340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C63595" w:rsidRDefault="00C63595" w:rsidP="00C63595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="0052797A" w:rsidRPr="0052797A">
              <w:rPr>
                <w:bCs/>
                <w:color w:val="4A5568"/>
              </w:rPr>
              <w:t>302</w:t>
            </w:r>
          </w:p>
          <w:p w:rsidR="00C63595" w:rsidRDefault="00C63595" w:rsidP="00C63595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C63595" w:rsidRDefault="00C63595" w:rsidP="00C63595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C63595" w:rsidRDefault="00C63595" w:rsidP="0052797A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5279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2797A" w:rsidRPr="0052797A">
              <w:rPr>
                <w:color w:val="auto"/>
                <w:u w:val="single"/>
                <w:lang w:val="ro-RO"/>
              </w:rPr>
              <w:t>Ewa Lukaszyk</w:t>
            </w:r>
          </w:p>
          <w:p w:rsid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63595" w:rsidRPr="00BB6DE7" w:rsidRDefault="00C63595" w:rsidP="00C63595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BB6DE7" w:rsidRPr="00BB6DE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BB6DE7" w:rsidRPr="00BB6DE7">
              <w:rPr>
                <w:color w:val="auto"/>
                <w:u w:val="single"/>
                <w:lang w:val="en-GB"/>
              </w:rPr>
              <w:t>Magdalena Dziurzyńska</w:t>
            </w:r>
            <w:r w:rsidR="00BB6DE7" w:rsidRPr="00BB6DE7">
              <w:rPr>
                <w:color w:val="auto"/>
                <w:lang w:val="en-GB"/>
              </w:rPr>
              <w:t xml:space="preserve"> </w:t>
            </w:r>
          </w:p>
          <w:p w:rsidR="00BB6DE7" w:rsidRDefault="00C63595" w:rsidP="00C63595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BB6DE7" w:rsidRPr="00BB6DE7">
              <w:rPr>
                <w:color w:val="auto"/>
                <w:lang w:val="en-GB"/>
              </w:rPr>
              <w:t xml:space="preserve"> </w:t>
            </w:r>
            <w:r w:rsidR="00BB6DE7" w:rsidRPr="00BB6DE7">
              <w:rPr>
                <w:i/>
                <w:color w:val="auto"/>
                <w:lang w:val="en-GB"/>
              </w:rPr>
              <w:t>Feminist Futures as Future Past: Failed Utopias and Dystopian Separatism in 1920s Pulp Fiction</w:t>
            </w:r>
            <w:r w:rsidR="00BB6DE7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BB6DE7" w:rsidRDefault="00BB6DE7" w:rsidP="00C63595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B6DE7" w:rsidRPr="00BB6DE7" w:rsidRDefault="00C63595" w:rsidP="00BB6DE7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BB6DE7" w:rsidRPr="00BB6DE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BB6DE7" w:rsidRPr="00BB6DE7">
              <w:rPr>
                <w:color w:val="auto"/>
                <w:u w:val="single"/>
                <w:lang w:val="en-GB"/>
              </w:rPr>
              <w:t>Marta Bubnowska</w:t>
            </w:r>
          </w:p>
          <w:p w:rsidR="00BB6DE7" w:rsidRDefault="00C63595" w:rsidP="00BB6DE7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BB6DE7" w:rsidRPr="00BB6DE7">
              <w:rPr>
                <w:color w:val="auto"/>
                <w:lang w:val="en-GB"/>
              </w:rPr>
              <w:t xml:space="preserve"> </w:t>
            </w:r>
            <w:r w:rsidR="00BB6DE7" w:rsidRPr="00BB6DE7">
              <w:rPr>
                <w:i/>
                <w:color w:val="auto"/>
                <w:lang w:val="en-GB"/>
              </w:rPr>
              <w:t>Technological Oppression, Gender, and Time: Speculative Fiction and Beyond</w:t>
            </w:r>
          </w:p>
          <w:p w:rsidR="00BB6DE7" w:rsidRPr="00BB6DE7" w:rsidRDefault="00BB6DE7" w:rsidP="00BB6DE7">
            <w:pPr>
              <w:rPr>
                <w:color w:val="auto"/>
                <w:lang w:val="en-GB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BB6DE7" w:rsidRPr="00BB6DE7" w:rsidRDefault="00C63595" w:rsidP="00BB6DE7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BB6DE7" w:rsidRPr="00BB6DE7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BB6DE7" w:rsidRPr="00BB6DE7">
              <w:rPr>
                <w:color w:val="auto"/>
                <w:u w:val="single"/>
                <w:lang w:val="en-GB"/>
              </w:rPr>
              <w:t>Alexander Popov</w:t>
            </w:r>
          </w:p>
          <w:p w:rsidR="00BB6DE7" w:rsidRDefault="00C63595" w:rsidP="00C63595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BB6DE7" w:rsidRPr="00BB6DE7">
              <w:rPr>
                <w:color w:val="auto"/>
                <w:lang w:val="en-GB"/>
              </w:rPr>
              <w:t xml:space="preserve"> </w:t>
            </w:r>
            <w:r w:rsidR="00BB6DE7" w:rsidRPr="00BB6DE7">
              <w:rPr>
                <w:i/>
                <w:color w:val="auto"/>
                <w:lang w:val="en-GB"/>
              </w:rPr>
              <w:t>The Promise and Peril of Networks: Utopias/Dystopias of Connection</w:t>
            </w:r>
            <w:r w:rsidR="00BB6DE7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BB6DE7" w:rsidRDefault="00BB6DE7" w:rsidP="00C63595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63595" w:rsidRPr="00BB6DE7" w:rsidRDefault="00C63595" w:rsidP="00C63595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BB6DE7" w:rsidRPr="00BB6DE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BB6DE7" w:rsidRPr="00BB6DE7">
              <w:rPr>
                <w:color w:val="auto"/>
                <w:u w:val="single"/>
                <w:lang w:val="en-GB"/>
              </w:rPr>
              <w:t>Lúcia Ribas</w:t>
            </w:r>
          </w:p>
          <w:p w:rsidR="00C63595" w:rsidRDefault="00C63595" w:rsidP="00494BE1">
            <w:pPr>
              <w:rPr>
                <w:iCs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BB6DE7" w:rsidRPr="00BB6DE7">
              <w:rPr>
                <w:color w:val="auto"/>
                <w:lang w:val="en-GB"/>
              </w:rPr>
              <w:t xml:space="preserve"> </w:t>
            </w:r>
            <w:r w:rsidR="00BB6DE7" w:rsidRPr="00BB6DE7">
              <w:rPr>
                <w:i/>
                <w:color w:val="auto"/>
                <w:lang w:val="en-GB"/>
              </w:rPr>
              <w:t xml:space="preserve">When Religion Enters Politics in </w:t>
            </w:r>
            <w:r w:rsidR="00BB6DE7" w:rsidRPr="00BB6DE7">
              <w:rPr>
                <w:iCs/>
                <w:color w:val="auto"/>
                <w:lang w:val="en-GB"/>
              </w:rPr>
              <w:t>Salvation City</w:t>
            </w:r>
          </w:p>
          <w:p w:rsidR="006763CC" w:rsidRDefault="006763CC" w:rsidP="00494BE1">
            <w:pPr>
              <w:rPr>
                <w:iCs/>
                <w:color w:val="auto"/>
                <w:lang w:val="en-GB"/>
              </w:rPr>
            </w:pPr>
          </w:p>
          <w:p w:rsidR="006763CC" w:rsidRDefault="006763CC" w:rsidP="006763C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6763CC" w:rsidRDefault="006763CC" w:rsidP="006763CC">
            <w:pPr>
              <w:rPr>
                <w:i/>
                <w:iCs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6763CC">
              <w:rPr>
                <w:color w:val="auto"/>
                <w:u w:val="single"/>
              </w:rPr>
              <w:t>Ozan Aydin</w:t>
            </w:r>
          </w:p>
          <w:p w:rsidR="006763CC" w:rsidRPr="006763CC" w:rsidRDefault="006763CC" w:rsidP="006763CC">
            <w:pPr>
              <w:rPr>
                <w:i/>
                <w:iCs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6763CC">
              <w:rPr>
                <w:i/>
                <w:iCs/>
                <w:color w:val="auto"/>
              </w:rPr>
              <w:t xml:space="preserve"> The Holy Vacuum: Mythical Displacement and Linguistic Erasure in Boualem Sansal’s </w:t>
            </w:r>
            <w:r w:rsidRPr="006763CC">
              <w:rPr>
                <w:color w:val="auto"/>
              </w:rPr>
              <w:t>2084</w:t>
            </w:r>
          </w:p>
        </w:tc>
        <w:tc>
          <w:tcPr>
            <w:tcW w:w="38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C63595" w:rsidRDefault="00C63595" w:rsidP="00C63595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="00D33035" w:rsidRPr="00080E43">
              <w:rPr>
                <w:bCs/>
                <w:color w:val="000000" w:themeColor="text1"/>
              </w:rPr>
              <w:t>303</w:t>
            </w:r>
          </w:p>
          <w:p w:rsidR="00C63595" w:rsidRDefault="00C63595" w:rsidP="00C63595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C63595" w:rsidRDefault="00C63595" w:rsidP="00C63595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C63595" w:rsidRDefault="00C63595" w:rsidP="00BB6DE7">
            <w:pPr>
              <w:spacing w:after="80"/>
              <w:rPr>
                <w:bCs/>
                <w:color w:val="auto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BB6DE7" w:rsidRPr="00BB6DE7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BB6DE7" w:rsidRPr="00F06CED">
              <w:rPr>
                <w:bCs/>
                <w:color w:val="auto"/>
                <w:u w:val="single"/>
                <w:lang w:val="en-GB"/>
              </w:rPr>
              <w:t>Stefan Goncharov</w:t>
            </w:r>
          </w:p>
          <w:p w:rsidR="00EA6F5C" w:rsidRDefault="00EA6F5C" w:rsidP="00EA6F5C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63595" w:rsidRPr="00D33035" w:rsidRDefault="00C63595" w:rsidP="00C63595">
            <w:pPr>
              <w:rPr>
                <w:b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33035" w:rsidRPr="00D33035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D33035" w:rsidRPr="00D33035">
              <w:rPr>
                <w:bCs/>
                <w:color w:val="000000" w:themeColor="text1"/>
                <w:u w:val="single"/>
                <w:lang w:val="en-GB"/>
              </w:rPr>
              <w:t>Csaba Maczelka</w:t>
            </w:r>
          </w:p>
          <w:p w:rsidR="00D33035" w:rsidRDefault="00C63595" w:rsidP="00D33035">
            <w:pPr>
              <w:rPr>
                <w:b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33035" w:rsidRPr="00D33035">
              <w:rPr>
                <w:bCs/>
                <w:i/>
                <w:color w:val="000000" w:themeColor="text1"/>
                <w:lang w:val="en-GB"/>
              </w:rPr>
              <w:t xml:space="preserve"> The Hungarian Reception of Renaissance</w:t>
            </w:r>
            <w:r w:rsidR="00D33035">
              <w:rPr>
                <w:bCs/>
                <w:i/>
                <w:color w:val="000000" w:themeColor="text1"/>
                <w:lang w:val="en-GB"/>
              </w:rPr>
              <w:t xml:space="preserve"> </w:t>
            </w:r>
            <w:r w:rsidR="00D33035" w:rsidRPr="00D33035">
              <w:rPr>
                <w:bCs/>
                <w:i/>
                <w:color w:val="000000" w:themeColor="text1"/>
                <w:lang w:val="en-GB"/>
              </w:rPr>
              <w:t>Utopias between 1940 and 1990</w:t>
            </w:r>
            <w:r w:rsidR="00D33035">
              <w:rPr>
                <w:bCs/>
                <w:i/>
                <w:color w:val="000000" w:themeColor="text1"/>
                <w:lang w:val="en-GB"/>
              </w:rPr>
              <w:t xml:space="preserve"> </w:t>
            </w:r>
            <w:r w:rsidR="00D33035" w:rsidRPr="00D33035">
              <w:rPr>
                <w:b/>
                <w:bCs/>
                <w:color w:val="000000" w:themeColor="text1"/>
                <w:lang w:val="en-GB"/>
              </w:rPr>
              <w:t>(</w:t>
            </w:r>
            <w:r w:rsidR="00D33035">
              <w:rPr>
                <w:b/>
                <w:bCs/>
                <w:color w:val="000000" w:themeColor="text1"/>
                <w:lang w:val="en-GB"/>
              </w:rPr>
              <w:t>O</w:t>
            </w:r>
            <w:r w:rsidR="00D33035" w:rsidRPr="00D33035">
              <w:rPr>
                <w:b/>
                <w:iCs/>
                <w:color w:val="000000" w:themeColor="text1"/>
                <w:lang w:val="en-GB"/>
              </w:rPr>
              <w:t>nline</w:t>
            </w:r>
            <w:r w:rsidR="00D33035">
              <w:rPr>
                <w:b/>
                <w:iCs/>
                <w:color w:val="000000" w:themeColor="text1"/>
                <w:lang w:val="en-GB"/>
              </w:rPr>
              <w:t>)</w:t>
            </w:r>
          </w:p>
          <w:p w:rsidR="00D33035" w:rsidRPr="00D33035" w:rsidRDefault="00D33035" w:rsidP="00D33035">
            <w:pPr>
              <w:rPr>
                <w:b/>
                <w:iCs/>
                <w:color w:val="718096"/>
                <w:sz w:val="15"/>
                <w:szCs w:val="15"/>
                <w:lang w:val="en-GB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33035" w:rsidRPr="00D33035" w:rsidRDefault="00C63595" w:rsidP="00D33035">
            <w:pPr>
              <w:rPr>
                <w:i/>
                <w:iCs/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33035"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D33035" w:rsidRPr="00D33035">
              <w:rPr>
                <w:color w:val="000000" w:themeColor="text1"/>
                <w:u w:val="single"/>
                <w:lang w:val="en-GB"/>
              </w:rPr>
              <w:t>Nicolò Cantoni</w:t>
            </w:r>
            <w:r w:rsidR="00D33035" w:rsidRPr="00D33035">
              <w:rPr>
                <w:color w:val="000000" w:themeColor="text1"/>
                <w:lang w:val="en-GB"/>
              </w:rPr>
              <w:t xml:space="preserve">, </w:t>
            </w:r>
          </w:p>
          <w:p w:rsidR="00D33035" w:rsidRDefault="00C63595" w:rsidP="00D33035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33035" w:rsidRPr="00D33035">
              <w:rPr>
                <w:i/>
                <w:iCs/>
                <w:color w:val="000000" w:themeColor="text1"/>
              </w:rPr>
              <w:t xml:space="preserve"> Restoring the Future: Ancient Wisdom Utopianism in Early</w:t>
            </w:r>
            <w:r w:rsidR="00D33035">
              <w:rPr>
                <w:i/>
                <w:iCs/>
                <w:color w:val="000000" w:themeColor="text1"/>
              </w:rPr>
              <w:t xml:space="preserve"> </w:t>
            </w:r>
            <w:r w:rsidR="00D33035" w:rsidRPr="00D33035">
              <w:rPr>
                <w:i/>
                <w:iCs/>
                <w:color w:val="000000" w:themeColor="text1"/>
              </w:rPr>
              <w:t>Modern Thought</w:t>
            </w:r>
          </w:p>
          <w:p w:rsidR="00D33035" w:rsidRPr="00D33035" w:rsidRDefault="00D33035" w:rsidP="00D33035">
            <w:pPr>
              <w:rPr>
                <w:i/>
                <w:iCs/>
                <w:color w:val="718096"/>
                <w:sz w:val="15"/>
                <w:szCs w:val="15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D33035" w:rsidRPr="00D33035" w:rsidRDefault="00C63595" w:rsidP="00D33035">
            <w:pPr>
              <w:rPr>
                <w:color w:val="718096"/>
                <w:sz w:val="15"/>
                <w:szCs w:val="15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D33035"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D33035" w:rsidRPr="00D33035">
              <w:rPr>
                <w:color w:val="000000" w:themeColor="text1"/>
                <w:u w:val="single"/>
                <w:lang w:val="en-GB"/>
              </w:rPr>
              <w:t>José Álvarez</w:t>
            </w:r>
          </w:p>
          <w:p w:rsidR="00D33035" w:rsidRDefault="00C63595" w:rsidP="00D33035">
            <w:pPr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D33035" w:rsidRPr="00D33035">
              <w:rPr>
                <w:color w:val="000000" w:themeColor="text1"/>
              </w:rPr>
              <w:t xml:space="preserve"> </w:t>
            </w:r>
            <w:r w:rsidR="00D33035" w:rsidRPr="00D33035">
              <w:rPr>
                <w:i/>
                <w:color w:val="000000" w:themeColor="text1"/>
              </w:rPr>
              <w:t xml:space="preserve">Reconstructing the Formation of Utopian Reason: Robert Owen in Manchester (1787–1800). Sources and Historiography of </w:t>
            </w:r>
            <w:r w:rsidR="00D33035">
              <w:rPr>
                <w:i/>
                <w:color w:val="000000" w:themeColor="text1"/>
              </w:rPr>
              <w:t>the Early Industrial Experience</w:t>
            </w:r>
          </w:p>
          <w:p w:rsidR="00D33035" w:rsidRPr="00D33035" w:rsidRDefault="00D33035" w:rsidP="00D33035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C63595" w:rsidRDefault="00C63595" w:rsidP="00C63595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C63595" w:rsidRPr="007F50C7" w:rsidRDefault="00C63595" w:rsidP="00C63595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7F50C7" w:rsidRPr="007F50C7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7F50C7" w:rsidRPr="007F50C7">
              <w:rPr>
                <w:color w:val="000000" w:themeColor="text1"/>
                <w:u w:val="single"/>
                <w:lang w:val="en-GB"/>
              </w:rPr>
              <w:t>Andrew Bridges</w:t>
            </w:r>
          </w:p>
          <w:p w:rsidR="007F50C7" w:rsidRDefault="00C63595" w:rsidP="007F50C7">
            <w:pPr>
              <w:rPr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7F50C7" w:rsidRPr="007F50C7">
              <w:rPr>
                <w:color w:val="000000" w:themeColor="text1"/>
                <w:lang w:val="en-GB"/>
              </w:rPr>
              <w:t xml:space="preserve"> </w:t>
            </w:r>
            <w:r w:rsidR="007F50C7" w:rsidRPr="007F50C7">
              <w:rPr>
                <w:i/>
                <w:color w:val="000000" w:themeColor="text1"/>
                <w:lang w:val="en-GB"/>
              </w:rPr>
              <w:t xml:space="preserve">An Analysis of the Utopian Elements and Representations found in Donald McCrary’s </w:t>
            </w:r>
            <w:r w:rsidR="007F50C7" w:rsidRPr="007F50C7">
              <w:rPr>
                <w:iCs/>
                <w:color w:val="000000" w:themeColor="text1"/>
                <w:lang w:val="en-GB"/>
              </w:rPr>
              <w:t>Walden III</w:t>
            </w:r>
            <w:r w:rsidR="007F50C7" w:rsidRPr="007F50C7">
              <w:rPr>
                <w:i/>
                <w:color w:val="000000" w:themeColor="text1"/>
                <w:lang w:val="en-GB"/>
              </w:rPr>
              <w:t xml:space="preserve"> relating to Thoreau’s </w:t>
            </w:r>
            <w:r w:rsidR="007F50C7" w:rsidRPr="007F50C7">
              <w:rPr>
                <w:iCs/>
                <w:color w:val="000000" w:themeColor="text1"/>
                <w:lang w:val="en-GB"/>
              </w:rPr>
              <w:t>Walden</w:t>
            </w:r>
            <w:r w:rsidR="007F50C7" w:rsidRPr="007F50C7">
              <w:rPr>
                <w:i/>
                <w:color w:val="000000" w:themeColor="text1"/>
                <w:lang w:val="en-GB"/>
              </w:rPr>
              <w:t xml:space="preserve"> and Skinner’s </w:t>
            </w:r>
            <w:r w:rsidR="007F50C7" w:rsidRPr="007F50C7">
              <w:rPr>
                <w:iCs/>
                <w:color w:val="000000" w:themeColor="text1"/>
                <w:lang w:val="en-GB"/>
              </w:rPr>
              <w:t>Walden Two</w:t>
            </w:r>
          </w:p>
          <w:p w:rsidR="00F06CED" w:rsidRDefault="00F06CED" w:rsidP="007F50C7">
            <w:pPr>
              <w:rPr>
                <w:iCs/>
                <w:color w:val="000000" w:themeColor="text1"/>
                <w:lang w:val="en-GB"/>
              </w:rPr>
            </w:pPr>
          </w:p>
          <w:p w:rsidR="00F06CED" w:rsidRDefault="00F06CED" w:rsidP="00F06CED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F06CED" w:rsidRDefault="00F06CED" w:rsidP="00F06CED">
            <w:pPr>
              <w:rPr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D3303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F06CED">
              <w:rPr>
                <w:iCs/>
                <w:color w:val="000000" w:themeColor="text1"/>
                <w:u w:val="single"/>
              </w:rPr>
              <w:t>András Molnár</w:t>
            </w:r>
          </w:p>
          <w:p w:rsidR="00C63595" w:rsidRPr="00EA6F5C" w:rsidRDefault="00F06CED" w:rsidP="00C63595">
            <w:pPr>
              <w:rPr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F06CED">
              <w:rPr>
                <w:iCs/>
                <w:color w:val="000000" w:themeColor="text1"/>
              </w:rPr>
              <w:t xml:space="preserve"> </w:t>
            </w:r>
            <w:r w:rsidRPr="00F06CED">
              <w:rPr>
                <w:i/>
                <w:iCs/>
                <w:color w:val="000000" w:themeColor="text1"/>
              </w:rPr>
              <w:t>H. P. Lovecraft’s Major Fiction as the Showdown of Utopia</w:t>
            </w:r>
          </w:p>
        </w:tc>
      </w:tr>
    </w:tbl>
    <w:p w:rsidR="00D164BE" w:rsidRDefault="00D164BE"/>
    <w:p w:rsidR="00D164BE" w:rsidRDefault="00D164BE"/>
    <w:tbl>
      <w:tblPr>
        <w:tblpPr w:leftFromText="180" w:rightFromText="180" w:vertAnchor="text" w:horzAnchor="margin" w:tblpY="107"/>
        <w:tblW w:w="1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4"/>
        <w:gridCol w:w="13625"/>
      </w:tblGrid>
      <w:tr w:rsidR="00494BE1" w:rsidTr="00494BE1">
        <w:trPr>
          <w:trHeight w:val="276"/>
        </w:trPr>
        <w:tc>
          <w:tcPr>
            <w:tcW w:w="180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494BE1" w:rsidRDefault="00494BE1" w:rsidP="00494BE1">
            <w:r>
              <w:rPr>
                <w:b/>
                <w:bCs/>
                <w:color w:val="1B3A6B"/>
                <w:sz w:val="18"/>
                <w:szCs w:val="18"/>
              </w:rPr>
              <w:t>19:00</w:t>
            </w:r>
          </w:p>
        </w:tc>
        <w:tc>
          <w:tcPr>
            <w:tcW w:w="13625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494BE1" w:rsidRDefault="00494BE1" w:rsidP="00494BE1">
            <w:r>
              <w:t>Dinner 3</w:t>
            </w:r>
            <w:r w:rsidRPr="00415FF6">
              <w:rPr>
                <w:vertAlign w:val="superscript"/>
              </w:rPr>
              <w:t>rd</w:t>
            </w:r>
            <w:r>
              <w:t xml:space="preserve"> Floor</w:t>
            </w:r>
          </w:p>
        </w:tc>
      </w:tr>
    </w:tbl>
    <w:p w:rsidR="00D164BE" w:rsidRDefault="00D164BE" w:rsidP="00EA0C1B">
      <w:pPr>
        <w:tabs>
          <w:tab w:val="left" w:pos="6449"/>
        </w:tabs>
      </w:pPr>
    </w:p>
    <w:tbl>
      <w:tblPr>
        <w:tblpPr w:leftFromText="180" w:rightFromText="180" w:vertAnchor="text" w:horzAnchor="margin" w:tblpY="-3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5513"/>
      </w:tblGrid>
      <w:tr w:rsidR="00006006" w:rsidTr="00EA0C1B">
        <w:trPr>
          <w:trHeight w:val="528"/>
        </w:trPr>
        <w:tc>
          <w:tcPr>
            <w:tcW w:w="15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006006" w:rsidRDefault="00006006" w:rsidP="00EA0C1B">
            <w:r>
              <w:rPr>
                <w:b/>
                <w:bCs/>
                <w:color w:val="FFFFFF"/>
                <w:sz w:val="22"/>
                <w:szCs w:val="22"/>
              </w:rPr>
              <w:t>THURSDAY, 2 JULY</w:t>
            </w:r>
          </w:p>
        </w:tc>
      </w:tr>
    </w:tbl>
    <w:tbl>
      <w:tblPr>
        <w:tblpPr w:leftFromText="180" w:rightFromText="180" w:vertAnchor="text" w:horzAnchor="margin" w:tblpY="93"/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68"/>
        <w:gridCol w:w="3527"/>
        <w:gridCol w:w="3685"/>
        <w:gridCol w:w="3402"/>
        <w:gridCol w:w="3827"/>
      </w:tblGrid>
      <w:tr w:rsidR="00494BE1" w:rsidTr="00494BE1">
        <w:tc>
          <w:tcPr>
            <w:tcW w:w="968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494BE1" w:rsidRDefault="00494BE1" w:rsidP="00494B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09:00–11:00</w:t>
            </w:r>
          </w:p>
        </w:tc>
        <w:tc>
          <w:tcPr>
            <w:tcW w:w="35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494BE1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III.1</w:t>
            </w:r>
          </w:p>
          <w:p w:rsidR="00494BE1" w:rsidRDefault="00494BE1" w:rsidP="00494BE1">
            <w:pPr>
              <w:spacing w:after="20"/>
              <w:jc w:val="center"/>
            </w:pPr>
            <w:r w:rsidRPr="00B962CD">
              <w:rPr>
                <w:b/>
                <w:bCs/>
                <w:lang w:val="ro-RO"/>
              </w:rPr>
              <w:t>Utopia: History and Theory</w:t>
            </w:r>
          </w:p>
        </w:tc>
        <w:tc>
          <w:tcPr>
            <w:tcW w:w="368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III.2</w:t>
            </w:r>
          </w:p>
          <w:p w:rsidR="00494BE1" w:rsidRPr="00731A61" w:rsidRDefault="00494BE1" w:rsidP="00494BE1">
            <w:pPr>
              <w:spacing w:after="20"/>
              <w:jc w:val="center"/>
              <w:rPr>
                <w:b/>
                <w:lang w:val="en-GB"/>
              </w:rPr>
            </w:pPr>
            <w:r w:rsidRPr="00731A61">
              <w:rPr>
                <w:b/>
                <w:lang w:val="en-GB"/>
              </w:rPr>
              <w:t>The University of Nowhere: Academic Life After Capitalism</w:t>
            </w:r>
          </w:p>
        </w:tc>
        <w:tc>
          <w:tcPr>
            <w:tcW w:w="34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III.3</w:t>
            </w:r>
          </w:p>
          <w:p w:rsidR="00494BE1" w:rsidRPr="00731A61" w:rsidRDefault="00494BE1" w:rsidP="00494BE1">
            <w:pPr>
              <w:spacing w:after="20"/>
              <w:jc w:val="center"/>
              <w:rPr>
                <w:b/>
                <w:bCs/>
                <w:lang w:val="ro-RO"/>
              </w:rPr>
            </w:pPr>
            <w:r w:rsidRPr="00731A61">
              <w:rPr>
                <w:b/>
                <w:bCs/>
                <w:lang w:val="ro-RO"/>
              </w:rPr>
              <w:t>Thinking Utopia, Imagining Politics</w:t>
            </w:r>
          </w:p>
        </w:tc>
        <w:tc>
          <w:tcPr>
            <w:tcW w:w="38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III.4</w:t>
            </w:r>
          </w:p>
          <w:p w:rsidR="00494BE1" w:rsidRPr="00735EDC" w:rsidRDefault="00494BE1" w:rsidP="00494BE1">
            <w:pPr>
              <w:spacing w:after="20"/>
              <w:ind w:left="720"/>
              <w:jc w:val="center"/>
              <w:rPr>
                <w:b/>
                <w:bCs/>
                <w:lang w:val="ro-RO"/>
              </w:rPr>
            </w:pPr>
            <w:r w:rsidRPr="00735EDC">
              <w:rPr>
                <w:b/>
                <w:bCs/>
                <w:lang w:val="ro-RO"/>
              </w:rPr>
              <w:t>Utopian Learning</w:t>
            </w:r>
          </w:p>
          <w:p w:rsidR="00494BE1" w:rsidRPr="00006006" w:rsidRDefault="00494BE1" w:rsidP="00494BE1">
            <w:pPr>
              <w:spacing w:after="20"/>
              <w:jc w:val="center"/>
              <w:rPr>
                <w:b/>
                <w:bCs/>
                <w:lang w:val="ro-RO"/>
              </w:rPr>
            </w:pPr>
          </w:p>
          <w:p w:rsidR="00494BE1" w:rsidRDefault="00494BE1" w:rsidP="00494BE1">
            <w:pPr>
              <w:spacing w:after="20"/>
              <w:jc w:val="center"/>
            </w:pPr>
          </w:p>
        </w:tc>
      </w:tr>
      <w:tr w:rsidR="00494BE1" w:rsidTr="00494BE1">
        <w:tc>
          <w:tcPr>
            <w:tcW w:w="968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THU</w:t>
            </w:r>
          </w:p>
          <w:p w:rsidR="00494BE1" w:rsidRDefault="00494BE1" w:rsidP="00494BE1">
            <w:pPr>
              <w:jc w:val="center"/>
            </w:pPr>
            <w:r>
              <w:rPr>
                <w:color w:val="4A5568"/>
                <w:sz w:val="15"/>
                <w:szCs w:val="15"/>
              </w:rPr>
              <w:t>2 July</w:t>
            </w:r>
          </w:p>
        </w:tc>
        <w:tc>
          <w:tcPr>
            <w:tcW w:w="35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B962CD">
              <w:rPr>
                <w:bCs/>
                <w:color w:val="000000" w:themeColor="text1"/>
                <w:lang w:val="ro-RO"/>
              </w:rPr>
              <w:t>Sala Consiliu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  <w:rPr>
                <w:color w:val="000000" w:themeColor="text1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B962CD">
              <w:rPr>
                <w:color w:val="000000" w:themeColor="text1"/>
                <w:u w:val="single"/>
                <w:lang w:val="ro-RO"/>
              </w:rPr>
              <w:t>Gregory Claeys</w:t>
            </w:r>
          </w:p>
          <w:p w:rsidR="00494BE1" w:rsidRPr="00EA6F5C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B962CD" w:rsidRDefault="00494BE1" w:rsidP="00494BE1">
            <w:pPr>
              <w:rPr>
                <w:i/>
                <w:iCs/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B962CD">
              <w:rPr>
                <w:color w:val="000000" w:themeColor="text1"/>
                <w:u w:val="single"/>
                <w:lang w:val="ro-RO"/>
              </w:rPr>
              <w:t>Sorin Antohi</w:t>
            </w:r>
          </w:p>
          <w:p w:rsidR="00494BE1" w:rsidRDefault="00494BE1" w:rsidP="00494BE1">
            <w:pPr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962CD">
              <w:rPr>
                <w:i/>
                <w:iCs/>
                <w:color w:val="000000" w:themeColor="text1"/>
                <w:lang w:val="ro-RO"/>
              </w:rPr>
              <w:t xml:space="preserve"> Pasts, Presents, and Futures of Utopia: Notes for a</w:t>
            </w:r>
            <w:r>
              <w:rPr>
                <w:i/>
                <w:iCs/>
                <w:color w:val="000000" w:themeColor="text1"/>
                <w:lang w:val="ro-RO"/>
              </w:rPr>
              <w:t xml:space="preserve"> </w:t>
            </w:r>
            <w:r w:rsidRPr="00B962CD">
              <w:rPr>
                <w:i/>
                <w:iCs/>
                <w:color w:val="000000" w:themeColor="text1"/>
                <w:lang w:val="ro-RO"/>
              </w:rPr>
              <w:t>Conceptual History of Utopia</w:t>
            </w:r>
          </w:p>
          <w:p w:rsidR="00494BE1" w:rsidRPr="00B962CD" w:rsidRDefault="00494BE1" w:rsidP="00494BE1">
            <w:pPr>
              <w:rPr>
                <w:i/>
                <w:iCs/>
                <w:color w:val="718096"/>
                <w:sz w:val="15"/>
                <w:szCs w:val="15"/>
                <w:lang w:val="ro-RO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B962CD" w:rsidRDefault="00494BE1" w:rsidP="00494BE1">
            <w:pPr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B962CD">
              <w:rPr>
                <w:color w:val="000000" w:themeColor="text1"/>
                <w:u w:val="single"/>
                <w:lang w:val="ro-RO"/>
              </w:rPr>
              <w:t>Justyna Galant</w:t>
            </w:r>
          </w:p>
          <w:p w:rsidR="00494BE1" w:rsidRDefault="00494BE1" w:rsidP="00494BE1">
            <w:pPr>
              <w:spacing w:after="20"/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962CD">
              <w:rPr>
                <w:i/>
                <w:iCs/>
                <w:color w:val="000000" w:themeColor="text1"/>
                <w:lang w:val="en-GB"/>
              </w:rPr>
              <w:t xml:space="preserve"> Emplotting future histories: chronicle and kairetic</w:t>
            </w:r>
            <w:r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B962CD">
              <w:rPr>
                <w:i/>
                <w:iCs/>
                <w:color w:val="000000" w:themeColor="text1"/>
                <w:lang w:val="en-GB"/>
              </w:rPr>
              <w:t>structures in ninet</w:t>
            </w:r>
            <w:r>
              <w:rPr>
                <w:i/>
                <w:iCs/>
                <w:color w:val="000000" w:themeColor="text1"/>
                <w:lang w:val="en-GB"/>
              </w:rPr>
              <w:t>eenth-century dystopian fiction</w:t>
            </w:r>
          </w:p>
          <w:p w:rsidR="00494BE1" w:rsidRDefault="00494BE1" w:rsidP="00494BE1">
            <w:pPr>
              <w:spacing w:after="20"/>
              <w:rPr>
                <w:i/>
                <w:iCs/>
                <w:color w:val="000000" w:themeColor="text1"/>
                <w:lang w:val="en-GB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731A61" w:rsidRDefault="00494BE1" w:rsidP="00494BE1">
            <w:pPr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31A61">
              <w:rPr>
                <w:color w:val="000000" w:themeColor="text1"/>
                <w:u w:val="single"/>
                <w:lang w:val="en-GB"/>
              </w:rPr>
              <w:t>Francisco José Martínez Mesa</w:t>
            </w:r>
          </w:p>
          <w:p w:rsidR="00494BE1" w:rsidRDefault="00494BE1" w:rsidP="00494BE1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731A61">
              <w:rPr>
                <w:i/>
                <w:iCs/>
                <w:color w:val="000000" w:themeColor="text1"/>
                <w:lang w:val="en-GB"/>
              </w:rPr>
              <w:t xml:space="preserve"> The Heuristic Dimension of Dystopian Discourse</w:t>
            </w:r>
            <w:r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731A61">
              <w:rPr>
                <w:i/>
                <w:iCs/>
                <w:color w:val="000000" w:themeColor="text1"/>
                <w:lang w:val="en-GB"/>
              </w:rPr>
              <w:t>Today</w:t>
            </w:r>
          </w:p>
          <w:p w:rsidR="00494BE1" w:rsidRPr="00731A61" w:rsidRDefault="00494BE1" w:rsidP="00494BE1">
            <w:pPr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731A61" w:rsidRDefault="00494BE1" w:rsidP="00494BE1">
            <w:pPr>
              <w:rPr>
                <w:bCs/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31A61">
              <w:rPr>
                <w:bCs/>
                <w:color w:val="000000" w:themeColor="text1"/>
                <w:u w:val="single"/>
                <w:lang w:val="en-GB"/>
              </w:rPr>
              <w:t>José Eduardo Reis</w:t>
            </w:r>
          </w:p>
          <w:p w:rsidR="00494BE1" w:rsidRPr="00731A61" w:rsidRDefault="00494BE1" w:rsidP="00494BE1">
            <w:pPr>
              <w:rPr>
                <w:bCs/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731A61">
              <w:rPr>
                <w:bCs/>
                <w:i/>
                <w:iCs/>
                <w:color w:val="000000" w:themeColor="text1"/>
                <w:lang w:val="en-GB"/>
              </w:rPr>
              <w:t xml:space="preserve"> Francis Ponge and the Utopian Potential of the Accidental</w:t>
            </w:r>
            <w:r>
              <w:rPr>
                <w:bCs/>
                <w:i/>
                <w:iCs/>
                <w:color w:val="000000" w:themeColor="text1"/>
                <w:lang w:val="en-GB"/>
              </w:rPr>
              <w:t xml:space="preserve"> </w:t>
            </w:r>
            <w:r w:rsidRPr="00731A61">
              <w:rPr>
                <w:bCs/>
                <w:i/>
                <w:iCs/>
                <w:color w:val="000000" w:themeColor="text1"/>
                <w:lang w:val="en-GB"/>
              </w:rPr>
              <w:t>Moment</w:t>
            </w:r>
          </w:p>
          <w:p w:rsidR="00494BE1" w:rsidRDefault="00494BE1" w:rsidP="00494BE1">
            <w:pPr>
              <w:rPr>
                <w:lang w:val="en-GB"/>
              </w:rPr>
            </w:pPr>
          </w:p>
          <w:p w:rsidR="00494BE1" w:rsidRDefault="00494BE1" w:rsidP="00494BE1">
            <w:pPr>
              <w:spacing w:after="20"/>
              <w:rPr>
                <w:color w:val="4A5568"/>
                <w:sz w:val="14"/>
                <w:szCs w:val="14"/>
              </w:rPr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731A61" w:rsidRDefault="00494BE1" w:rsidP="00494BE1">
            <w:pPr>
              <w:spacing w:after="20"/>
              <w:rPr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Pr="00731A6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731A61">
              <w:rPr>
                <w:color w:val="000000" w:themeColor="text1"/>
                <w:u w:val="single"/>
              </w:rPr>
              <w:t>Ondřej Váša</w:t>
            </w:r>
          </w:p>
          <w:p w:rsidR="00494BE1" w:rsidRPr="00731A61" w:rsidRDefault="00494BE1" w:rsidP="00494BE1">
            <w:pPr>
              <w:spacing w:after="20"/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731A61">
              <w:rPr>
                <w:i/>
                <w:iCs/>
                <w:color w:val="000000" w:themeColor="text1"/>
              </w:rPr>
              <w:t xml:space="preserve"> The Inverted Angel of History: Utopia as Eurydice</w:t>
            </w:r>
          </w:p>
        </w:tc>
        <w:tc>
          <w:tcPr>
            <w:tcW w:w="368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731A61" w:rsidRDefault="00494BE1" w:rsidP="00494BE1">
            <w:pPr>
              <w:rPr>
                <w:b/>
                <w:bCs/>
                <w:color w:val="4A5568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731A61">
              <w:rPr>
                <w:bCs/>
                <w:color w:val="4A5568"/>
                <w:lang w:val="ro-RO"/>
              </w:rPr>
              <w:t>203 Edis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31A61">
              <w:rPr>
                <w:bCs/>
                <w:color w:val="000000" w:themeColor="text1"/>
                <w:u w:val="single"/>
                <w:lang w:val="en-GB"/>
              </w:rPr>
              <w:t>Ben Carver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bCs/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31A61">
              <w:rPr>
                <w:bCs/>
                <w:color w:val="000000" w:themeColor="text1"/>
                <w:u w:val="single"/>
                <w:lang w:val="en-GB"/>
              </w:rPr>
              <w:t>Kanad Bagch</w:t>
            </w:r>
            <w:r>
              <w:rPr>
                <w:bCs/>
                <w:color w:val="000000" w:themeColor="text1"/>
                <w:u w:val="single"/>
                <w:lang w:val="en-GB"/>
              </w:rPr>
              <w:t>i</w:t>
            </w:r>
          </w:p>
          <w:p w:rsidR="00494BE1" w:rsidRPr="00731A61" w:rsidRDefault="00494BE1" w:rsidP="00494BE1">
            <w:pPr>
              <w:rPr>
                <w:bCs/>
                <w:color w:val="000000" w:themeColor="text1"/>
                <w:lang w:val="en-GB"/>
              </w:rPr>
            </w:pPr>
          </w:p>
          <w:p w:rsidR="00494BE1" w:rsidRDefault="00494BE1" w:rsidP="00494BE1">
            <w:pPr>
              <w:spacing w:after="20"/>
              <w:rPr>
                <w:color w:val="D0D5DD"/>
                <w:sz w:val="15"/>
                <w:szCs w:val="15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bCs/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31A61">
              <w:rPr>
                <w:bCs/>
                <w:color w:val="000000" w:themeColor="text1"/>
                <w:u w:val="single"/>
                <w:lang w:val="en-GB"/>
              </w:rPr>
              <w:t>Laurène Le Cozanet</w:t>
            </w:r>
          </w:p>
          <w:p w:rsidR="00494BE1" w:rsidRPr="00731A61" w:rsidRDefault="00494BE1" w:rsidP="00494BE1">
            <w:pPr>
              <w:rPr>
                <w:bCs/>
                <w:color w:val="000000" w:themeColor="text1"/>
                <w:lang w:val="en-GB"/>
              </w:rPr>
            </w:pPr>
          </w:p>
          <w:p w:rsidR="00494BE1" w:rsidRDefault="00494BE1" w:rsidP="00494BE1">
            <w:pPr>
              <w:spacing w:after="20"/>
              <w:rPr>
                <w:color w:val="718096"/>
                <w:sz w:val="15"/>
                <w:szCs w:val="15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731A61">
              <w:rPr>
                <w:bCs/>
                <w:color w:val="000000" w:themeColor="text1"/>
                <w:u w:val="single"/>
                <w:lang w:val="en-GB"/>
              </w:rPr>
              <w:t>Ingo Venzke</w:t>
            </w:r>
          </w:p>
          <w:p w:rsidR="00494BE1" w:rsidRDefault="00494BE1" w:rsidP="00494BE1"/>
        </w:tc>
        <w:tc>
          <w:tcPr>
            <w:tcW w:w="340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006006">
              <w:rPr>
                <w:bCs/>
                <w:color w:val="4A5568"/>
              </w:rPr>
              <w:t>302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35EDC">
              <w:rPr>
                <w:color w:val="auto"/>
                <w:u w:val="single"/>
                <w:lang w:val="ro-RO"/>
              </w:rPr>
              <w:t>Lawrence Williams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Pr="00EA6F5C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006006" w:rsidRDefault="00494BE1" w:rsidP="00494BE1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006006">
              <w:rPr>
                <w:color w:val="000000" w:themeColor="text1"/>
                <w:u w:val="single"/>
                <w:lang w:val="en-GB"/>
              </w:rPr>
              <w:t>Rafał Włodarczyk</w:t>
            </w:r>
          </w:p>
          <w:p w:rsidR="00494BE1" w:rsidRDefault="00494BE1" w:rsidP="00494BE1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006006">
              <w:rPr>
                <w:i/>
                <w:iCs/>
                <w:color w:val="000000" w:themeColor="text1"/>
                <w:lang w:val="en-GB"/>
              </w:rPr>
              <w:t xml:space="preserve"> Figures of utopianism in the imagination of political populism</w:t>
            </w:r>
          </w:p>
          <w:p w:rsidR="00494BE1" w:rsidRPr="00006006" w:rsidRDefault="00494BE1" w:rsidP="00494BE1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006006" w:rsidRDefault="00494BE1" w:rsidP="00494BE1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006006">
              <w:rPr>
                <w:color w:val="000000" w:themeColor="text1"/>
                <w:u w:val="single"/>
                <w:lang w:val="en-GB"/>
              </w:rPr>
              <w:t>Ming Kit Wong</w:t>
            </w:r>
          </w:p>
          <w:p w:rsidR="00494BE1" w:rsidRDefault="00494BE1" w:rsidP="00494BE1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006006">
              <w:rPr>
                <w:i/>
                <w:iCs/>
                <w:color w:val="000000" w:themeColor="text1"/>
                <w:lang w:val="en-GB"/>
              </w:rPr>
              <w:t xml:space="preserve"> Utopian Hope, Literature, and Politics: Thinking with Judith Shklar and Richard Rorty</w:t>
            </w:r>
          </w:p>
          <w:p w:rsidR="00494BE1" w:rsidRPr="00006006" w:rsidRDefault="00494BE1" w:rsidP="00494BE1">
            <w:pPr>
              <w:rPr>
                <w:i/>
                <w:iCs/>
                <w:color w:val="000000" w:themeColor="text1"/>
                <w:lang w:val="en-GB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006006" w:rsidRDefault="00494BE1" w:rsidP="00494BE1">
            <w:pPr>
              <w:rPr>
                <w:i/>
                <w:iCs/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006006">
              <w:rPr>
                <w:color w:val="000000" w:themeColor="text1"/>
                <w:u w:val="single"/>
              </w:rPr>
              <w:t>David Levente Palatinus</w:t>
            </w:r>
          </w:p>
          <w:p w:rsidR="00494BE1" w:rsidRDefault="00494BE1" w:rsidP="00494BE1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006006">
              <w:rPr>
                <w:i/>
                <w:iCs/>
                <w:color w:val="000000" w:themeColor="text1"/>
              </w:rPr>
              <w:t xml:space="preserve"> A Fantasy of America: Politics, Territory, and Petro-Cultural Nostalgia</w:t>
            </w:r>
          </w:p>
          <w:p w:rsidR="00494BE1" w:rsidRPr="00006006" w:rsidRDefault="00494BE1" w:rsidP="00494BE1">
            <w:pPr>
              <w:rPr>
                <w:i/>
                <w:iCs/>
                <w:color w:val="718096"/>
                <w:sz w:val="15"/>
                <w:szCs w:val="15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006006" w:rsidRDefault="00494BE1" w:rsidP="00494BE1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006006">
              <w:rPr>
                <w:color w:val="000000" w:themeColor="text1"/>
                <w:u w:val="single"/>
              </w:rPr>
              <w:t>Matthew Leggatt</w:t>
            </w:r>
          </w:p>
          <w:p w:rsidR="00494BE1" w:rsidRDefault="00494BE1" w:rsidP="00494BE1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006006">
              <w:rPr>
                <w:i/>
                <w:iCs/>
                <w:color w:val="000000" w:themeColor="text1"/>
              </w:rPr>
              <w:t xml:space="preserve"> Plumbing for Utopia: A Practical Philosophy of Play</w:t>
            </w:r>
          </w:p>
          <w:p w:rsidR="00494BE1" w:rsidRDefault="00494BE1" w:rsidP="00494BE1">
            <w:pPr>
              <w:rPr>
                <w:i/>
                <w:iCs/>
                <w:color w:val="000000" w:themeColor="text1"/>
              </w:rPr>
            </w:pPr>
          </w:p>
          <w:p w:rsidR="00494BE1" w:rsidRDefault="00494BE1" w:rsidP="00494BE1">
            <w:pPr>
              <w:spacing w:after="20"/>
              <w:rPr>
                <w:color w:val="4A5568"/>
                <w:sz w:val="14"/>
                <w:szCs w:val="14"/>
              </w:rPr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ind w:right="-567"/>
              <w:jc w:val="both"/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Pr="00731A6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006006">
              <w:rPr>
                <w:color w:val="000000" w:themeColor="text1"/>
                <w:u w:val="single"/>
              </w:rPr>
              <w:t>Graziela Ares</w:t>
            </w:r>
          </w:p>
          <w:p w:rsidR="00494BE1" w:rsidRDefault="00494BE1" w:rsidP="00494BE1">
            <w:pPr>
              <w:ind w:right="-567"/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006006">
              <w:rPr>
                <w:i/>
                <w:color w:val="000000" w:themeColor="text1"/>
              </w:rPr>
              <w:t xml:space="preserve">Thinking History and Memory Through Dystopian Narratives: Black Mirror </w:t>
            </w:r>
          </w:p>
          <w:p w:rsidR="00494BE1" w:rsidRPr="00006006" w:rsidRDefault="00494BE1" w:rsidP="00494BE1">
            <w:pPr>
              <w:ind w:right="-567"/>
              <w:rPr>
                <w:color w:val="000000" w:themeColor="text1"/>
              </w:rPr>
            </w:pPr>
            <w:r w:rsidRPr="00006006">
              <w:rPr>
                <w:i/>
                <w:color w:val="000000" w:themeColor="text1"/>
              </w:rPr>
              <w:t>and Severance as Critical Streaming Devices</w:t>
            </w:r>
          </w:p>
        </w:tc>
        <w:tc>
          <w:tcPr>
            <w:tcW w:w="38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006006">
              <w:rPr>
                <w:bCs/>
                <w:color w:val="4A5568"/>
              </w:rPr>
              <w:t>30</w:t>
            </w:r>
            <w:r>
              <w:rPr>
                <w:bCs/>
                <w:color w:val="4A5568"/>
              </w:rPr>
              <w:t>3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  <w:rPr>
                <w:color w:val="auto"/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35EDC">
              <w:rPr>
                <w:color w:val="auto"/>
                <w:u w:val="single"/>
                <w:lang w:val="ro-RO"/>
              </w:rPr>
              <w:t>Owen Holland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260099">
              <w:rPr>
                <w:rFonts w:asciiTheme="minorHAnsi" w:eastAsiaTheme="minorHAnsi" w:hAnsiTheme="minorHAnsi" w:cstheme="minorBidi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260099">
              <w:rPr>
                <w:color w:val="000000" w:themeColor="text1"/>
                <w:u w:val="single"/>
                <w:lang w:val="en-GB"/>
              </w:rPr>
              <w:t>Merete Kemppainen</w:t>
            </w:r>
            <w:r w:rsidRPr="00260099">
              <w:rPr>
                <w:color w:val="718096"/>
                <w:sz w:val="15"/>
                <w:szCs w:val="15"/>
              </w:rPr>
              <w:t xml:space="preserve"> </w:t>
            </w:r>
          </w:p>
          <w:p w:rsidR="00494BE1" w:rsidRDefault="00494BE1" w:rsidP="00494BE1">
            <w:pPr>
              <w:pStyle w:val="mb-3"/>
              <w:spacing w:before="0" w:beforeAutospacing="0" w:after="0" w:afterAutospacing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1A7788">
              <w:rPr>
                <w:sz w:val="28"/>
                <w:szCs w:val="28"/>
              </w:rPr>
              <w:t xml:space="preserve"> </w:t>
            </w:r>
            <w:r w:rsidRPr="002600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Landing and Lifting: A Pedagogical Method for Utopian Urban Futures</w:t>
            </w:r>
          </w:p>
          <w:p w:rsidR="00494BE1" w:rsidRDefault="00494BE1" w:rsidP="00494BE1">
            <w:pPr>
              <w:pStyle w:val="mb-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260099" w:rsidRDefault="00494BE1" w:rsidP="00494BE1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260099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260099">
              <w:rPr>
                <w:color w:val="000000" w:themeColor="text1"/>
                <w:u w:val="single"/>
                <w:lang w:val="en-GB"/>
              </w:rPr>
              <w:t>Nikola Koruga</w:t>
            </w:r>
          </w:p>
          <w:p w:rsidR="00494BE1" w:rsidRDefault="00494BE1" w:rsidP="00494BE1">
            <w:pPr>
              <w:rPr>
                <w:i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260099">
              <w:rPr>
                <w:color w:val="000000" w:themeColor="text1"/>
                <w:lang w:val="en-GB"/>
              </w:rPr>
              <w:t xml:space="preserve"> </w:t>
            </w:r>
            <w:r w:rsidRPr="00260099">
              <w:rPr>
                <w:i/>
                <w:color w:val="000000" w:themeColor="text1"/>
                <w:lang w:val="en-GB"/>
              </w:rPr>
              <w:t>Remembering in Utopian Literature as a Process for Fostering Learning Experiences in Adult Education</w:t>
            </w:r>
            <w:r w:rsidRPr="00260099">
              <w:rPr>
                <w:i/>
                <w:color w:val="718096"/>
                <w:sz w:val="15"/>
                <w:szCs w:val="15"/>
                <w:lang w:val="en-GB"/>
              </w:rPr>
              <w:t xml:space="preserve"> </w:t>
            </w:r>
          </w:p>
          <w:p w:rsidR="00494BE1" w:rsidRPr="00260099" w:rsidRDefault="00494BE1" w:rsidP="00494BE1">
            <w:pPr>
              <w:rPr>
                <w:i/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260099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260099">
              <w:rPr>
                <w:color w:val="000000" w:themeColor="text1"/>
                <w:u w:val="single"/>
                <w:lang w:val="en-GB"/>
              </w:rPr>
              <w:t>Evy Varsamopoulou</w:t>
            </w:r>
          </w:p>
          <w:p w:rsidR="00494BE1" w:rsidRDefault="00494BE1" w:rsidP="00494BE1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 w:rsidRPr="00260099">
              <w:rPr>
                <w:color w:val="718096"/>
                <w:sz w:val="15"/>
                <w:szCs w:val="15"/>
              </w:rPr>
              <w:t xml:space="preserve"> </w:t>
            </w:r>
            <w:r>
              <w:rPr>
                <w:color w:val="718096"/>
                <w:sz w:val="15"/>
                <w:szCs w:val="15"/>
              </w:rPr>
              <w:t>Title:</w:t>
            </w:r>
            <w:r w:rsidRPr="00260099">
              <w:rPr>
                <w:color w:val="000000" w:themeColor="text1"/>
                <w:lang w:val="en-GB"/>
              </w:rPr>
              <w:t xml:space="preserve"> </w:t>
            </w:r>
            <w:r w:rsidRPr="00260099">
              <w:rPr>
                <w:i/>
                <w:color w:val="000000" w:themeColor="text1"/>
                <w:lang w:val="en-GB"/>
              </w:rPr>
              <w:t>The (He)art of Democracy: The Utopian Promise of Aesthetic Education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494BE1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260099" w:rsidRDefault="00494BE1" w:rsidP="00494BE1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260099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260099">
              <w:rPr>
                <w:color w:val="000000" w:themeColor="text1"/>
                <w:u w:val="single"/>
              </w:rPr>
              <w:t>Teppo Eskelinen</w:t>
            </w:r>
          </w:p>
          <w:p w:rsidR="00494BE1" w:rsidRDefault="00494BE1" w:rsidP="00494BE1">
            <w:pPr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260099">
              <w:rPr>
                <w:color w:val="000000" w:themeColor="text1"/>
              </w:rPr>
              <w:t xml:space="preserve"> </w:t>
            </w:r>
            <w:r w:rsidRPr="00260099">
              <w:rPr>
                <w:i/>
                <w:color w:val="000000" w:themeColor="text1"/>
              </w:rPr>
              <w:t>Reflections on utopian pedagogics in social science</w:t>
            </w:r>
          </w:p>
          <w:p w:rsidR="00494BE1" w:rsidRDefault="00494BE1" w:rsidP="00494BE1">
            <w:pPr>
              <w:rPr>
                <w:i/>
                <w:color w:val="000000" w:themeColor="text1"/>
              </w:rPr>
            </w:pPr>
          </w:p>
          <w:p w:rsidR="00494BE1" w:rsidRDefault="00494BE1" w:rsidP="00494BE1">
            <w:pPr>
              <w:spacing w:after="20"/>
              <w:rPr>
                <w:color w:val="4A5568"/>
                <w:sz w:val="14"/>
                <w:szCs w:val="14"/>
              </w:rPr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Pr="00260099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260099">
              <w:rPr>
                <w:color w:val="000000" w:themeColor="text1"/>
                <w:u w:val="single"/>
                <w:lang w:val="en-GB"/>
              </w:rPr>
              <w:t>Majda Richer</w:t>
            </w:r>
            <w:r w:rsidRPr="00260099">
              <w:rPr>
                <w:color w:val="000000" w:themeColor="text1"/>
                <w:lang w:val="en-GB"/>
              </w:rPr>
              <w:t xml:space="preserve">, </w:t>
            </w:r>
            <w:r w:rsidRPr="00260099">
              <w:rPr>
                <w:color w:val="000000" w:themeColor="text1"/>
                <w:u w:val="single"/>
                <w:lang w:val="en-GB"/>
              </w:rPr>
              <w:t>Bojana Milosavljević</w:t>
            </w:r>
          </w:p>
          <w:p w:rsidR="00494BE1" w:rsidRPr="00260099" w:rsidRDefault="00494BE1" w:rsidP="00494BE1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260099">
              <w:rPr>
                <w:i/>
                <w:color w:val="000000" w:themeColor="text1"/>
                <w:lang w:val="en-GB"/>
              </w:rPr>
              <w:t>Public Spaces, Everyday Utopias: Learning as Collective Becoming</w:t>
            </w:r>
          </w:p>
          <w:p w:rsidR="00494BE1" w:rsidRPr="00260099" w:rsidRDefault="00494BE1" w:rsidP="00494BE1">
            <w:pPr>
              <w:rPr>
                <w:lang w:val="en-GB"/>
              </w:rPr>
            </w:pPr>
          </w:p>
        </w:tc>
      </w:tr>
    </w:tbl>
    <w:p w:rsidR="00D164BE" w:rsidRDefault="00D164BE"/>
    <w:tbl>
      <w:tblPr>
        <w:tblpPr w:leftFromText="180" w:rightFromText="180" w:vertAnchor="text" w:horzAnchor="margin" w:tblpY="89"/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0"/>
        <w:gridCol w:w="13598"/>
      </w:tblGrid>
      <w:tr w:rsidR="00494BE1" w:rsidTr="00494BE1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494BE1" w:rsidRDefault="00494BE1" w:rsidP="00494BE1">
            <w:r>
              <w:rPr>
                <w:b/>
                <w:bCs/>
                <w:color w:val="1B3A6B"/>
                <w:sz w:val="18"/>
                <w:szCs w:val="18"/>
              </w:rPr>
              <w:t>11:00–11:30</w:t>
            </w:r>
          </w:p>
        </w:tc>
        <w:tc>
          <w:tcPr>
            <w:tcW w:w="1359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494BE1" w:rsidRDefault="00494BE1" w:rsidP="00494BE1">
            <w:r>
              <w:rPr>
                <w:color w:val="4A5568"/>
                <w:sz w:val="18"/>
                <w:szCs w:val="18"/>
              </w:rPr>
              <w:t>Coffee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p w:rsidR="00D164BE" w:rsidRDefault="00D164BE"/>
    <w:tbl>
      <w:tblPr>
        <w:tblpPr w:leftFromText="180" w:rightFromText="180" w:vertAnchor="text" w:horzAnchor="margin" w:tblpY="6"/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68"/>
        <w:gridCol w:w="3527"/>
        <w:gridCol w:w="3685"/>
        <w:gridCol w:w="3402"/>
        <w:gridCol w:w="3827"/>
      </w:tblGrid>
      <w:tr w:rsidR="00494BE1" w:rsidTr="00494BE1">
        <w:tc>
          <w:tcPr>
            <w:tcW w:w="968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494BE1" w:rsidRDefault="00494BE1" w:rsidP="00494BE1">
            <w:pPr>
              <w:jc w:val="center"/>
              <w:rPr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35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494BE1" w:rsidRDefault="00494BE1" w:rsidP="00494BE1">
            <w:pPr>
              <w:spacing w:after="20"/>
              <w:jc w:val="center"/>
              <w:rPr>
                <w:color w:val="1B3A6B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20"/>
              <w:jc w:val="center"/>
              <w:rPr>
                <w:color w:val="1B3A6B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20"/>
              <w:jc w:val="center"/>
              <w:rPr>
                <w:color w:val="1B3A6B"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20"/>
              <w:jc w:val="center"/>
              <w:rPr>
                <w:color w:val="1B3A6B"/>
                <w:sz w:val="14"/>
                <w:szCs w:val="14"/>
              </w:rPr>
            </w:pPr>
          </w:p>
        </w:tc>
      </w:tr>
      <w:tr w:rsidR="00494BE1" w:rsidTr="00494BE1">
        <w:tc>
          <w:tcPr>
            <w:tcW w:w="968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494BE1" w:rsidRDefault="00494BE1" w:rsidP="00494B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11:30–13:30</w:t>
            </w:r>
          </w:p>
        </w:tc>
        <w:tc>
          <w:tcPr>
            <w:tcW w:w="35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494BE1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IV.1</w:t>
            </w:r>
          </w:p>
          <w:p w:rsidR="00494BE1" w:rsidRDefault="00494BE1" w:rsidP="00494BE1">
            <w:pPr>
              <w:spacing w:after="20"/>
              <w:jc w:val="center"/>
            </w:pPr>
            <w:r w:rsidRPr="00A3793F">
              <w:rPr>
                <w:b/>
                <w:bCs/>
                <w:lang w:val="ro-RO"/>
              </w:rPr>
              <w:t xml:space="preserve">Utopia and </w:t>
            </w:r>
            <w:r w:rsidRPr="00735EDC">
              <w:rPr>
                <w:b/>
                <w:bCs/>
                <w:lang w:val="ro-RO"/>
              </w:rPr>
              <w:t>Historicity</w:t>
            </w:r>
          </w:p>
        </w:tc>
        <w:tc>
          <w:tcPr>
            <w:tcW w:w="368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DB4A01" w:rsidRDefault="00494BE1" w:rsidP="00494BE1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IV.2</w:t>
            </w:r>
          </w:p>
          <w:p w:rsidR="00494BE1" w:rsidRDefault="00494BE1" w:rsidP="00494BE1">
            <w:pPr>
              <w:jc w:val="center"/>
            </w:pPr>
            <w:r w:rsidRPr="00DB4A01">
              <w:rPr>
                <w:b/>
                <w:bCs/>
                <w:lang w:val="ro-RO"/>
              </w:rPr>
              <w:t>Futurism and</w:t>
            </w:r>
            <w:r>
              <w:rPr>
                <w:b/>
                <w:bCs/>
                <w:lang w:val="ro-RO"/>
              </w:rPr>
              <w:t xml:space="preserve"> </w:t>
            </w:r>
            <w:r w:rsidRPr="00DB4A01">
              <w:rPr>
                <w:b/>
                <w:bCs/>
                <w:lang w:val="ro-RO"/>
              </w:rPr>
              <w:t>Futurities</w:t>
            </w:r>
          </w:p>
        </w:tc>
        <w:tc>
          <w:tcPr>
            <w:tcW w:w="34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IV.3</w:t>
            </w:r>
          </w:p>
          <w:p w:rsidR="00494BE1" w:rsidRDefault="00494BE1" w:rsidP="00494BE1">
            <w:pPr>
              <w:spacing w:after="20"/>
              <w:jc w:val="center"/>
            </w:pPr>
            <w:r w:rsidRPr="001F4B83">
              <w:rPr>
                <w:b/>
                <w:bCs/>
                <w:lang w:val="ro-RO"/>
              </w:rPr>
              <w:t>Health, Reproduction, Longevity</w:t>
            </w:r>
          </w:p>
        </w:tc>
        <w:tc>
          <w:tcPr>
            <w:tcW w:w="38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IV.4</w:t>
            </w:r>
          </w:p>
          <w:p w:rsidR="00494BE1" w:rsidRDefault="00494BE1" w:rsidP="00494BE1">
            <w:pPr>
              <w:spacing w:after="20"/>
              <w:jc w:val="center"/>
            </w:pPr>
            <w:r w:rsidRPr="00332C85">
              <w:rPr>
                <w:b/>
                <w:bCs/>
                <w:lang w:val="ro-RO"/>
              </w:rPr>
              <w:t>Domesticities</w:t>
            </w:r>
          </w:p>
        </w:tc>
      </w:tr>
      <w:tr w:rsidR="00494BE1" w:rsidTr="00494BE1">
        <w:tc>
          <w:tcPr>
            <w:tcW w:w="968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THU</w:t>
            </w:r>
          </w:p>
          <w:p w:rsidR="00494BE1" w:rsidRDefault="00494BE1" w:rsidP="00494BE1">
            <w:pPr>
              <w:jc w:val="center"/>
            </w:pPr>
            <w:r>
              <w:rPr>
                <w:color w:val="4A5568"/>
                <w:sz w:val="15"/>
                <w:szCs w:val="15"/>
              </w:rPr>
              <w:t>2 July</w:t>
            </w:r>
          </w:p>
        </w:tc>
        <w:tc>
          <w:tcPr>
            <w:tcW w:w="35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323B5A">
              <w:rPr>
                <w:bCs/>
                <w:color w:val="auto"/>
              </w:rPr>
              <w:t>Sala Consiliu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35EDC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735EDC">
              <w:rPr>
                <w:color w:val="auto"/>
                <w:u w:val="single"/>
                <w:lang w:val="ro-RO"/>
              </w:rPr>
              <w:t>Tamara Tóth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93F">
              <w:rPr>
                <w:color w:val="000000" w:themeColor="text1"/>
                <w:u w:val="single"/>
              </w:rPr>
              <w:t>Carlos Ferrera Cuesta</w:t>
            </w:r>
            <w:r w:rsidRPr="00A3793F">
              <w:rPr>
                <w:color w:val="000000" w:themeColor="text1"/>
              </w:rPr>
              <w:t xml:space="preserve"> </w:t>
            </w:r>
            <w:r>
              <w:rPr>
                <w:color w:val="718096"/>
                <w:sz w:val="15"/>
                <w:szCs w:val="15"/>
              </w:rPr>
              <w:t xml:space="preserve"> </w:t>
            </w:r>
          </w:p>
          <w:p w:rsidR="00494BE1" w:rsidRDefault="00494BE1" w:rsidP="00494BE1">
            <w:pPr>
              <w:rPr>
                <w:color w:val="D0D5DD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t xml:space="preserve"> </w:t>
            </w:r>
            <w:r w:rsidRPr="00A3793F">
              <w:rPr>
                <w:i/>
                <w:color w:val="000000" w:themeColor="text1"/>
              </w:rPr>
              <w:t>From anxiety to hope. Uses of alternate history in 19th- and 20th-century Spanish literature</w:t>
            </w:r>
            <w:r>
              <w:rPr>
                <w:color w:val="D0D5DD"/>
                <w:sz w:val="15"/>
                <w:szCs w:val="15"/>
              </w:rPr>
              <w:t xml:space="preserve"> </w:t>
            </w:r>
          </w:p>
          <w:p w:rsidR="006763CC" w:rsidRDefault="006763CC" w:rsidP="00494BE1">
            <w:pPr>
              <w:rPr>
                <w:color w:val="D0D5DD"/>
                <w:sz w:val="15"/>
                <w:szCs w:val="15"/>
              </w:rPr>
            </w:pPr>
          </w:p>
          <w:p w:rsidR="006763CC" w:rsidRDefault="006763CC" w:rsidP="006763CC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6763CC" w:rsidRDefault="006763CC" w:rsidP="006763CC">
            <w:pPr>
              <w:rPr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3CC">
              <w:rPr>
                <w:color w:val="auto"/>
                <w:u w:val="single"/>
              </w:rPr>
              <w:t>Lorenzo Ferraro</w:t>
            </w:r>
          </w:p>
          <w:p w:rsidR="006763CC" w:rsidRPr="006763CC" w:rsidRDefault="006763CC" w:rsidP="006763CC">
            <w:pPr>
              <w:rPr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763CC">
              <w:rPr>
                <w:i/>
                <w:iCs/>
                <w:color w:val="auto"/>
              </w:rPr>
              <w:t xml:space="preserve"> The Crisis of Utopia? Notes on the R</w:t>
            </w:r>
            <w:r>
              <w:rPr>
                <w:i/>
                <w:iCs/>
                <w:color w:val="auto"/>
              </w:rPr>
              <w:t xml:space="preserve">eception </w:t>
            </w:r>
            <w:r w:rsidRPr="006763CC">
              <w:rPr>
                <w:i/>
                <w:iCs/>
                <w:color w:val="auto"/>
              </w:rPr>
              <w:t>of Utopian</w:t>
            </w:r>
            <w:r w:rsidRPr="006763CC">
              <w:rPr>
                <w:color w:val="auto"/>
              </w:rPr>
              <w:t> </w:t>
            </w:r>
            <w:r w:rsidRPr="006763CC">
              <w:rPr>
                <w:i/>
                <w:iCs/>
                <w:color w:val="auto"/>
              </w:rPr>
              <w:t>Classics During Fascism</w:t>
            </w:r>
          </w:p>
          <w:p w:rsidR="00494BE1" w:rsidRDefault="00494BE1" w:rsidP="00494BE1"/>
          <w:p w:rsidR="00494BE1" w:rsidRDefault="00D97CD3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3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93F">
              <w:rPr>
                <w:color w:val="000000" w:themeColor="text1"/>
                <w:u w:val="single"/>
              </w:rPr>
              <w:t>Carla Danani</w:t>
            </w:r>
          </w:p>
          <w:p w:rsidR="00494BE1" w:rsidRDefault="00494BE1" w:rsidP="00494BE1">
            <w:pPr>
              <w:rPr>
                <w:i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A3793F">
              <w:rPr>
                <w:iCs/>
                <w:color w:val="000000" w:themeColor="text1"/>
              </w:rPr>
              <w:t xml:space="preserve"> </w:t>
            </w:r>
            <w:r w:rsidRPr="00A3793F">
              <w:rPr>
                <w:i/>
                <w:iCs/>
                <w:color w:val="000000" w:themeColor="text1"/>
              </w:rPr>
              <w:t>Utopia as historical medium: between figuration and pre-figuration</w:t>
            </w:r>
          </w:p>
          <w:p w:rsidR="00494BE1" w:rsidRDefault="00494BE1" w:rsidP="00494BE1"/>
          <w:p w:rsidR="00494BE1" w:rsidRDefault="00D97CD3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4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Pr="00DB4A01" w:rsidRDefault="00494BE1" w:rsidP="0049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u w:val="single"/>
              </w:rPr>
              <w:t>Araceli Mondragón González</w:t>
            </w:r>
          </w:p>
          <w:p w:rsidR="00494BE1" w:rsidRDefault="00494BE1" w:rsidP="00494BE1">
            <w:pPr>
              <w:rPr>
                <w:i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B4A01">
              <w:t xml:space="preserve"> </w:t>
            </w:r>
            <w:r w:rsidRPr="00DB4A01">
              <w:rPr>
                <w:i/>
              </w:rPr>
              <w:t>Disputing social time: the false dilemma between utopia and 'real politik'</w:t>
            </w:r>
          </w:p>
          <w:p w:rsidR="00494BE1" w:rsidRDefault="00494BE1" w:rsidP="0049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BE1" w:rsidRDefault="00D97CD3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>5</w:t>
            </w:r>
            <w:r w:rsidR="00494BE1">
              <w:rPr>
                <w:b/>
                <w:bCs/>
                <w:color w:val="B8860B"/>
                <w:sz w:val="16"/>
                <w:szCs w:val="16"/>
              </w:rPr>
              <w:t xml:space="preserve">. </w:t>
            </w:r>
            <w:r w:rsidR="00494BE1"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jc w:val="both"/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u w:val="single"/>
              </w:rPr>
              <w:t>Silvio Ricardo Gomes Carneiro</w:t>
            </w:r>
          </w:p>
          <w:p w:rsidR="00494BE1" w:rsidRDefault="00494BE1" w:rsidP="00494BE1">
            <w:pPr>
              <w:jc w:val="both"/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B4A01">
              <w:t xml:space="preserve"> </w:t>
            </w:r>
            <w:r w:rsidRPr="00DB4A01">
              <w:rPr>
                <w:i/>
              </w:rPr>
              <w:t>Between past and future: how think about utopia in the present time?</w:t>
            </w:r>
          </w:p>
        </w:tc>
        <w:tc>
          <w:tcPr>
            <w:tcW w:w="368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DB4A01">
              <w:rPr>
                <w:lang w:val="ro-RO"/>
              </w:rPr>
              <w:t>203 Edis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35EDC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735EDC">
              <w:rPr>
                <w:color w:val="auto"/>
                <w:u w:val="single"/>
                <w:lang w:val="ro-RO"/>
              </w:rPr>
              <w:t>Svetozara Bozhilova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Pr="00DB4A0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spacing w:line="259" w:lineRule="auto"/>
              <w:rPr>
                <w:rFonts w:eastAsia="Times New Roman"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rFonts w:eastAsia="Times New Roman"/>
                <w:color w:val="auto"/>
                <w:kern w:val="2"/>
                <w:u w:val="single"/>
                <w:lang w:val="en-GB"/>
              </w:rPr>
              <w:t>Laurence Williams</w:t>
            </w:r>
          </w:p>
          <w:p w:rsidR="00494BE1" w:rsidRPr="00DB4A01" w:rsidRDefault="00494BE1" w:rsidP="00494BE1">
            <w:pPr>
              <w:spacing w:after="160" w:line="259" w:lineRule="auto"/>
              <w:rPr>
                <w:rFonts w:eastAsia="Times New Roman"/>
                <w:i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B4A01">
              <w:rPr>
                <w:rFonts w:eastAsia="Times New Roman"/>
                <w:color w:val="auto"/>
                <w:kern w:val="2"/>
                <w:lang w:val="en-GB"/>
              </w:rPr>
              <w:t xml:space="preserve"> </w:t>
            </w:r>
            <w:r w:rsidRPr="00DB4A01">
              <w:rPr>
                <w:rFonts w:eastAsia="Times New Roman"/>
                <w:i/>
                <w:color w:val="auto"/>
                <w:kern w:val="2"/>
                <w:lang w:val="en-GB"/>
              </w:rPr>
              <w:t xml:space="preserve">Cheops Ex Machina: Egyptology and Utopian Futurism in Jane Webb’s </w:t>
            </w:r>
            <w:r w:rsidRPr="00DB4A01">
              <w:rPr>
                <w:rFonts w:eastAsia="Times New Roman"/>
                <w:iCs/>
                <w:color w:val="auto"/>
                <w:kern w:val="2"/>
                <w:lang w:val="en-GB"/>
              </w:rPr>
              <w:t>The Mummy! A Tale of the Twenty-Second Century</w:t>
            </w:r>
            <w:r w:rsidRPr="00DB4A01">
              <w:rPr>
                <w:rFonts w:eastAsia="Times New Roman"/>
                <w:i/>
                <w:iCs/>
                <w:color w:val="auto"/>
                <w:kern w:val="2"/>
                <w:lang w:val="en-GB"/>
              </w:rPr>
              <w:t xml:space="preserve"> </w:t>
            </w:r>
            <w:r w:rsidRPr="00DB4A01">
              <w:rPr>
                <w:rFonts w:eastAsia="Times New Roman"/>
                <w:i/>
                <w:color w:val="auto"/>
                <w:kern w:val="2"/>
                <w:lang w:val="en-GB"/>
              </w:rPr>
              <w:t>(1827)</w:t>
            </w:r>
          </w:p>
          <w:p w:rsidR="00494BE1" w:rsidRPr="00DB4A0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spacing w:line="259" w:lineRule="auto"/>
              <w:jc w:val="both"/>
              <w:rPr>
                <w:rFonts w:eastAsia="Calibri"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rFonts w:eastAsia="Calibri"/>
                <w:color w:val="auto"/>
                <w:kern w:val="2"/>
                <w:u w:val="single"/>
                <w:lang w:val="en-GB"/>
              </w:rPr>
              <w:t>Adem Balcı</w:t>
            </w:r>
          </w:p>
          <w:p w:rsidR="00494BE1" w:rsidRPr="00DB4A01" w:rsidRDefault="00494BE1" w:rsidP="00494BE1">
            <w:pPr>
              <w:spacing w:after="160" w:line="259" w:lineRule="auto"/>
              <w:jc w:val="both"/>
              <w:rPr>
                <w:rFonts w:eastAsia="Calibri"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DB4A01">
              <w:rPr>
                <w:rFonts w:eastAsia="Calibri"/>
                <w:color w:val="auto"/>
                <w:kern w:val="2"/>
                <w:lang w:val="en-GB"/>
              </w:rPr>
              <w:t xml:space="preserve"> </w:t>
            </w:r>
            <w:r w:rsidRPr="00DB4A01">
              <w:rPr>
                <w:rFonts w:eastAsia="Calibri"/>
                <w:i/>
                <w:color w:val="auto"/>
                <w:kern w:val="2"/>
                <w:lang w:val="en-GB"/>
              </w:rPr>
              <w:t xml:space="preserve">From Utopian Impulse to Dystopian Futurity: Mary Shelley’s </w:t>
            </w:r>
            <w:r w:rsidRPr="00DB4A01">
              <w:rPr>
                <w:rFonts w:eastAsia="Calibri"/>
                <w:color w:val="auto"/>
                <w:kern w:val="2"/>
                <w:lang w:val="en-GB"/>
              </w:rPr>
              <w:t>Frankenstein</w:t>
            </w:r>
          </w:p>
          <w:p w:rsidR="00494BE1" w:rsidRPr="00DB4A0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DB4A01" w:rsidRDefault="00494BE1" w:rsidP="00494BE1">
            <w:pPr>
              <w:shd w:val="clear" w:color="auto" w:fill="FFFFFF"/>
              <w:spacing w:after="240"/>
              <w:textAlignment w:val="baseline"/>
              <w:rPr>
                <w:rFonts w:eastAsia="Times New Roman"/>
                <w:i/>
                <w:iCs/>
                <w:color w:val="auto"/>
                <w:kern w:val="2"/>
                <w:lang w:val="en-GB" w:eastAsia="es-ES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rFonts w:eastAsia="Times New Roman"/>
                <w:color w:val="auto"/>
                <w:kern w:val="2"/>
                <w:u w:val="single"/>
                <w:lang w:val="en-GB" w:eastAsia="es-ES"/>
              </w:rPr>
              <w:t>Katarzyna A. Baran</w:t>
            </w:r>
            <w:r w:rsidRPr="00DB4A01">
              <w:rPr>
                <w:rFonts w:eastAsia="Times New Roman"/>
                <w:color w:val="auto"/>
                <w:kern w:val="2"/>
                <w:lang w:val="en-GB" w:eastAsia="es-ES"/>
              </w:rPr>
              <w:t xml:space="preserve">, </w:t>
            </w:r>
            <w:r>
              <w:rPr>
                <w:color w:val="718096"/>
                <w:sz w:val="15"/>
                <w:szCs w:val="15"/>
              </w:rPr>
              <w:t>Title:</w:t>
            </w:r>
            <w:r w:rsidRPr="00DB4A01">
              <w:rPr>
                <w:rFonts w:eastAsia="Times New Roman"/>
                <w:i/>
                <w:color w:val="auto"/>
                <w:kern w:val="2"/>
                <w:lang w:val="en-GB" w:eastAsia="es-ES"/>
              </w:rPr>
              <w:t xml:space="preserve">Speculative Reversals and Indigenous Futurity: Australia’s Colonial History in Claire G. Coleman’s </w:t>
            </w:r>
            <w:r w:rsidRPr="00DB4A01">
              <w:rPr>
                <w:rFonts w:eastAsia="Times New Roman"/>
                <w:iCs/>
                <w:color w:val="auto"/>
                <w:kern w:val="2"/>
                <w:lang w:val="en-GB" w:eastAsia="es-ES"/>
              </w:rPr>
              <w:t>Terra Nullius</w:t>
            </w:r>
          </w:p>
          <w:p w:rsidR="00494BE1" w:rsidRPr="00DB4A01" w:rsidRDefault="00494BE1" w:rsidP="00494BE1"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DB4A01" w:rsidRDefault="00494BE1" w:rsidP="00494BE1">
            <w:pPr>
              <w:spacing w:line="259" w:lineRule="auto"/>
              <w:jc w:val="both"/>
              <w:rPr>
                <w:rFonts w:eastAsia="Calibri"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01">
              <w:rPr>
                <w:rFonts w:eastAsia="Calibri"/>
                <w:color w:val="auto"/>
                <w:kern w:val="2"/>
                <w:u w:val="single"/>
                <w:lang w:val="en-GB"/>
              </w:rPr>
              <w:t>Antonios Sarris</w:t>
            </w:r>
          </w:p>
          <w:p w:rsidR="00494BE1" w:rsidRPr="001F4B83" w:rsidRDefault="00494BE1" w:rsidP="00494BE1">
            <w:pPr>
              <w:spacing w:after="160" w:line="259" w:lineRule="auto"/>
              <w:jc w:val="both"/>
              <w:rPr>
                <w:rFonts w:eastAsia="Calibri"/>
                <w:color w:val="auto"/>
                <w:kern w:val="2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DB4A01">
              <w:rPr>
                <w:rFonts w:eastAsia="Calibri"/>
                <w:i/>
                <w:color w:val="auto"/>
                <w:kern w:val="2"/>
                <w:lang w:val="en-GB"/>
              </w:rPr>
              <w:t xml:space="preserve">A Baroque Utopianism? The opaque futurity of Alejo Carpentier’s </w:t>
            </w:r>
            <w:r w:rsidRPr="00DB4A01">
              <w:rPr>
                <w:rFonts w:eastAsia="Calibri"/>
                <w:iCs/>
                <w:color w:val="auto"/>
                <w:kern w:val="2"/>
                <w:lang w:val="en-GB"/>
              </w:rPr>
              <w:t>Lost Steps</w:t>
            </w:r>
          </w:p>
        </w:tc>
        <w:tc>
          <w:tcPr>
            <w:tcW w:w="340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1F4B83">
              <w:rPr>
                <w:bCs/>
                <w:color w:val="000000" w:themeColor="text1"/>
              </w:rPr>
              <w:t>302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35EDC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735EDC">
              <w:rPr>
                <w:color w:val="auto"/>
                <w:u w:val="single"/>
                <w:lang w:val="en-GB"/>
              </w:rPr>
              <w:t>Burcu Kayışcı Akkoyun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1F4B83" w:rsidRDefault="00494BE1" w:rsidP="00494BE1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F4B83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1F4B83">
              <w:rPr>
                <w:color w:val="000000" w:themeColor="text1"/>
                <w:u w:val="single"/>
                <w:lang w:val="ro-RO"/>
              </w:rPr>
              <w:t>Liam Bennison</w:t>
            </w:r>
          </w:p>
          <w:p w:rsidR="00494BE1" w:rsidRDefault="00494BE1" w:rsidP="00494BE1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rPr>
                <w:color w:val="000000" w:themeColor="text1"/>
                <w:lang w:val="ro-RO"/>
              </w:rPr>
              <w:t xml:space="preserve"> </w:t>
            </w:r>
            <w:r w:rsidRPr="001F4B83">
              <w:rPr>
                <w:i/>
                <w:color w:val="000000" w:themeColor="text1"/>
                <w:lang w:val="en-GB"/>
              </w:rPr>
              <w:t>Imagining Health in Utopia: An Early Modern Perspective</w:t>
            </w:r>
          </w:p>
          <w:p w:rsidR="00494BE1" w:rsidRPr="001F4B83" w:rsidRDefault="00494BE1" w:rsidP="00494BE1">
            <w:pPr>
              <w:rPr>
                <w:i/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1F4B83" w:rsidRDefault="00494BE1" w:rsidP="00494BE1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F4B83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1F4B83">
              <w:rPr>
                <w:color w:val="000000" w:themeColor="text1"/>
                <w:u w:val="single"/>
                <w:lang w:val="ro-RO"/>
              </w:rPr>
              <w:t>Maz Jardon</w:t>
            </w:r>
            <w:r w:rsidRPr="001F4B83">
              <w:rPr>
                <w:color w:val="000000" w:themeColor="text1"/>
                <w:lang w:val="ro-RO"/>
              </w:rPr>
              <w:t xml:space="preserve"> </w:t>
            </w:r>
          </w:p>
          <w:p w:rsidR="00494BE1" w:rsidRDefault="00494BE1" w:rsidP="00494BE1">
            <w:pPr>
              <w:rPr>
                <w:i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1F4B83">
              <w:rPr>
                <w:color w:val="000000" w:themeColor="text1"/>
                <w:lang w:val="ro-RO"/>
              </w:rPr>
              <w:t xml:space="preserve"> </w:t>
            </w:r>
            <w:r w:rsidRPr="001F4B83">
              <w:rPr>
                <w:i/>
                <w:color w:val="000000" w:themeColor="text1"/>
                <w:lang w:val="ro-RO"/>
              </w:rPr>
              <w:t>Squirming Anxieties: Tapeworms as Health Precarity in Post-Lockdown Horror Literature</w:t>
            </w:r>
          </w:p>
          <w:p w:rsidR="00494BE1" w:rsidRPr="001F4B83" w:rsidRDefault="00494BE1" w:rsidP="00494BE1">
            <w:pPr>
              <w:rPr>
                <w:color w:val="718096"/>
                <w:sz w:val="15"/>
                <w:szCs w:val="15"/>
                <w:lang w:val="ro-RO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1F4B83" w:rsidRDefault="00494BE1" w:rsidP="00494BE1">
            <w:pPr>
              <w:rPr>
                <w:color w:val="000000" w:themeColor="text1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F4B83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1F4B83">
              <w:rPr>
                <w:color w:val="000000" w:themeColor="text1"/>
                <w:u w:val="single"/>
                <w:lang w:val="en-GB"/>
              </w:rPr>
              <w:t>Thomas O’Connell</w:t>
            </w:r>
          </w:p>
          <w:p w:rsidR="00494BE1" w:rsidRDefault="00494BE1" w:rsidP="00494BE1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1F4B83">
              <w:rPr>
                <w:color w:val="000000" w:themeColor="text1"/>
                <w:lang w:val="en-GB"/>
              </w:rPr>
              <w:t xml:space="preserve"> </w:t>
            </w:r>
            <w:r w:rsidRPr="001F4B83">
              <w:rPr>
                <w:i/>
                <w:color w:val="000000" w:themeColor="text1"/>
                <w:lang w:val="en-GB"/>
              </w:rPr>
              <w:t>Sterility, Reproductive Futurism, and Posthumanism in British and Irish Dystopia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494BE1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1F4B83" w:rsidRDefault="00494BE1" w:rsidP="00494BE1">
            <w:pPr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F4B83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1F4B83">
              <w:rPr>
                <w:color w:val="000000" w:themeColor="text1"/>
                <w:u w:val="single"/>
                <w:lang w:val="ro-RO"/>
              </w:rPr>
              <w:t>Maricel Oró-Piqueras and Sarah Falcus</w:t>
            </w:r>
          </w:p>
          <w:p w:rsidR="00494BE1" w:rsidRDefault="00494BE1" w:rsidP="00494BE1">
            <w:pPr>
              <w:rPr>
                <w:i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1F4B83">
              <w:rPr>
                <w:color w:val="000000" w:themeColor="text1"/>
                <w:lang w:val="ro-RO"/>
              </w:rPr>
              <w:t xml:space="preserve"> </w:t>
            </w:r>
            <w:r w:rsidRPr="001F4B83">
              <w:rPr>
                <w:i/>
                <w:color w:val="000000" w:themeColor="text1"/>
                <w:lang w:val="ro-RO"/>
              </w:rPr>
              <w:t>Dystopian Narrative about Longevity: female protagonists and the meaning of long lives</w:t>
            </w:r>
          </w:p>
          <w:p w:rsidR="00494BE1" w:rsidRDefault="00494BE1" w:rsidP="00494BE1">
            <w:pPr>
              <w:rPr>
                <w:i/>
                <w:color w:val="000000" w:themeColor="text1"/>
                <w:lang w:val="ro-RO"/>
              </w:rPr>
            </w:pPr>
          </w:p>
          <w:p w:rsidR="00494BE1" w:rsidRPr="001F4B83" w:rsidRDefault="00494BE1" w:rsidP="00494BE1"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F4B83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4A4AF5">
              <w:rPr>
                <w:color w:val="000000" w:themeColor="text1"/>
                <w:u w:val="single"/>
                <w:lang w:val="en-GB"/>
              </w:rPr>
              <w:t>Àngels Llurda Marí</w:t>
            </w:r>
          </w:p>
          <w:p w:rsidR="00494BE1" w:rsidRPr="00EA6F5C" w:rsidRDefault="00494BE1" w:rsidP="00494BE1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1F4B83">
              <w:rPr>
                <w:color w:val="000000" w:themeColor="text1"/>
                <w:lang w:val="en-GB"/>
              </w:rPr>
              <w:t xml:space="preserve"> </w:t>
            </w:r>
            <w:r w:rsidRPr="001F4B83">
              <w:rPr>
                <w:i/>
                <w:color w:val="000000" w:themeColor="text1"/>
                <w:lang w:val="en-GB"/>
              </w:rPr>
              <w:t>Old age in neoliberal dystopian futures. A case study of George Saunders’s “Elliott Spencer” and “Liberation Day”</w:t>
            </w:r>
          </w:p>
        </w:tc>
        <w:tc>
          <w:tcPr>
            <w:tcW w:w="38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494BE1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  </w:t>
            </w:r>
            <w:r w:rsidRPr="001F4B83">
              <w:rPr>
                <w:bCs/>
                <w:color w:val="000000" w:themeColor="text1"/>
              </w:rPr>
              <w:t>30</w:t>
            </w:r>
            <w:r>
              <w:rPr>
                <w:bCs/>
                <w:color w:val="000000" w:themeColor="text1"/>
              </w:rPr>
              <w:t>3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494BE1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C85">
              <w:rPr>
                <w:color w:val="auto"/>
                <w:u w:val="single"/>
              </w:rPr>
              <w:t>Marta Bubnowska</w:t>
            </w:r>
          </w:p>
          <w:p w:rsidR="00494BE1" w:rsidRDefault="00494BE1" w:rsidP="00494BE1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332C85" w:rsidRDefault="00494BE1" w:rsidP="00494BE1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2C8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32C85">
              <w:rPr>
                <w:color w:val="auto"/>
                <w:u w:val="single"/>
                <w:lang w:val="en-GB"/>
              </w:rPr>
              <w:t>Aina Triay Andreu</w:t>
            </w:r>
          </w:p>
          <w:p w:rsidR="00494BE1" w:rsidRDefault="00494BE1" w:rsidP="00494BE1">
            <w:pPr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2C85">
              <w:rPr>
                <w:i/>
                <w:iCs/>
                <w:color w:val="auto"/>
                <w:lang w:val="en-GB"/>
              </w:rPr>
              <w:t>From dystopia to crip utopia: reimagining domesticity in</w:t>
            </w:r>
            <w:r>
              <w:rPr>
                <w:i/>
                <w:iCs/>
                <w:color w:val="auto"/>
                <w:lang w:val="en-GB"/>
              </w:rPr>
              <w:t xml:space="preserve"> </w:t>
            </w:r>
            <w:r w:rsidRPr="00332C85">
              <w:rPr>
                <w:color w:val="auto"/>
                <w:lang w:val="en-GB"/>
              </w:rPr>
              <w:t>Parable of the Sower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494BE1">
            <w:pPr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494BE1"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332C85" w:rsidRDefault="00494BE1" w:rsidP="00494BE1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2C8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32C85">
              <w:rPr>
                <w:color w:val="auto"/>
                <w:u w:val="single"/>
                <w:lang w:val="en-GB"/>
              </w:rPr>
              <w:t>Baha’a Al-Khateeb</w:t>
            </w:r>
          </w:p>
          <w:p w:rsidR="00494BE1" w:rsidRPr="00332C85" w:rsidRDefault="00494BE1" w:rsidP="00494BE1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2C85">
              <w:rPr>
                <w:color w:val="auto"/>
                <w:lang w:val="en-GB"/>
              </w:rPr>
              <w:t xml:space="preserve"> </w:t>
            </w:r>
            <w:r w:rsidRPr="00332C85">
              <w:rPr>
                <w:i/>
                <w:color w:val="auto"/>
                <w:lang w:val="en-GB"/>
              </w:rPr>
              <w:t>Dystopian Characters and Symbols in Burgess's </w:t>
            </w:r>
            <w:r w:rsidRPr="00332C85">
              <w:rPr>
                <w:iCs/>
                <w:color w:val="auto"/>
                <w:lang w:val="en-GB"/>
              </w:rPr>
              <w:t>The Wanting Seed</w:t>
            </w:r>
          </w:p>
          <w:p w:rsidR="00494BE1" w:rsidRDefault="00494BE1" w:rsidP="00494BE1">
            <w:pPr>
              <w:spacing w:after="20"/>
              <w:rPr>
                <w:b/>
                <w:bCs/>
                <w:color w:val="B8860B"/>
                <w:sz w:val="16"/>
                <w:szCs w:val="16"/>
                <w:lang w:val="en-GB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332C85" w:rsidRDefault="00494BE1" w:rsidP="00494BE1">
            <w:pPr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2C85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332C85">
              <w:rPr>
                <w:color w:val="auto"/>
                <w:u w:val="single"/>
              </w:rPr>
              <w:t>İdil Bakır Küçükkaya and Deniz Hasirci</w:t>
            </w:r>
            <w:r w:rsidRPr="00332C85">
              <w:rPr>
                <w:color w:val="auto"/>
                <w:u w:val="single"/>
                <w:vertAlign w:val="superscript"/>
              </w:rPr>
              <w:t xml:space="preserve">, </w:t>
            </w:r>
          </w:p>
          <w:p w:rsidR="00494BE1" w:rsidRDefault="00494BE1" w:rsidP="00494BE1">
            <w:pPr>
              <w:rPr>
                <w:i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2C85">
              <w:rPr>
                <w:color w:val="auto"/>
              </w:rPr>
              <w:t xml:space="preserve"> </w:t>
            </w:r>
            <w:r w:rsidRPr="00332C85">
              <w:rPr>
                <w:i/>
                <w:color w:val="auto"/>
              </w:rPr>
              <w:t>Biophilic Interior Design as a Critical Framework for Dystopian Futures</w:t>
            </w:r>
          </w:p>
          <w:p w:rsidR="00494BE1" w:rsidRPr="00332C85" w:rsidRDefault="00494BE1" w:rsidP="00494BE1">
            <w:pPr>
              <w:rPr>
                <w:color w:val="auto"/>
              </w:rPr>
            </w:pPr>
          </w:p>
          <w:p w:rsidR="00494BE1" w:rsidRDefault="00494BE1" w:rsidP="00494BE1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332C85" w:rsidRDefault="00494BE1" w:rsidP="00494BE1">
            <w:pPr>
              <w:rPr>
                <w:color w:val="auto"/>
                <w:lang w:val="pt-PT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2C8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val="pt-PT" w:eastAsia="pt-PT"/>
              </w:rPr>
              <w:t xml:space="preserve"> </w:t>
            </w:r>
            <w:r w:rsidRPr="00332C85">
              <w:rPr>
                <w:color w:val="auto"/>
                <w:u w:val="single"/>
                <w:lang w:val="pt-PT"/>
              </w:rPr>
              <w:t>Márcia Lemos</w:t>
            </w:r>
          </w:p>
          <w:p w:rsidR="00494BE1" w:rsidRPr="00332C85" w:rsidRDefault="00494BE1" w:rsidP="00494BE1">
            <w:pPr>
              <w:rPr>
                <w:i/>
                <w:iCs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2C85">
              <w:rPr>
                <w:color w:val="auto"/>
                <w:lang w:val="en-GB"/>
              </w:rPr>
              <w:t xml:space="preserve"> </w:t>
            </w:r>
            <w:r w:rsidRPr="00332C85">
              <w:rPr>
                <w:i/>
                <w:color w:val="auto"/>
                <w:lang w:val="en-GB"/>
              </w:rPr>
              <w:t xml:space="preserve">On Beginnings that Entail a Sense of Loss: A Reading of Paul Lynch’s </w:t>
            </w:r>
            <w:r w:rsidRPr="00332C85">
              <w:rPr>
                <w:iCs/>
                <w:color w:val="auto"/>
                <w:lang w:val="en-GB"/>
              </w:rPr>
              <w:t>Prophet Song</w:t>
            </w:r>
          </w:p>
          <w:p w:rsidR="00494BE1" w:rsidRDefault="00494BE1" w:rsidP="00494BE1">
            <w:pPr>
              <w:rPr>
                <w:lang w:val="en-GB"/>
              </w:rPr>
            </w:pPr>
          </w:p>
          <w:p w:rsidR="00494BE1" w:rsidRPr="001F4B83" w:rsidRDefault="00494BE1" w:rsidP="00494BE1"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494BE1">
            <w:r>
              <w:rPr>
                <w:color w:val="718096"/>
                <w:sz w:val="15"/>
                <w:szCs w:val="15"/>
              </w:rPr>
              <w:t>Author(s</w:t>
            </w:r>
            <w:r w:rsidRPr="00332C85">
              <w:rPr>
                <w:color w:val="718096"/>
                <w:sz w:val="15"/>
                <w:szCs w:val="15"/>
              </w:rPr>
              <w:t xml:space="preserve">): </w:t>
            </w:r>
            <w:r w:rsidRPr="00332C85">
              <w:rPr>
                <w:rFonts w:eastAsiaTheme="minorHAnsi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332C85">
              <w:rPr>
                <w:sz w:val="28"/>
                <w:szCs w:val="28"/>
              </w:rPr>
              <w:t xml:space="preserve"> </w:t>
            </w:r>
            <w:r w:rsidRPr="00D97CD3">
              <w:rPr>
                <w:u w:val="single"/>
              </w:rPr>
              <w:t>Elif Tekcan</w:t>
            </w:r>
          </w:p>
          <w:p w:rsidR="00494BE1" w:rsidRPr="001A7788" w:rsidRDefault="00494BE1" w:rsidP="00494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332C85">
              <w:rPr>
                <w:i/>
              </w:rPr>
              <w:t xml:space="preserve">Revisiting William Morris’s </w:t>
            </w:r>
            <w:r w:rsidRPr="00332C85">
              <w:rPr>
                <w:iCs/>
              </w:rPr>
              <w:t>News from Nowhere</w:t>
            </w:r>
            <w:r w:rsidRPr="00332C85">
              <w:rPr>
                <w:i/>
              </w:rPr>
              <w:t xml:space="preserve"> from a Perspective of Today’s Conversations on Sustainable and Ethical Fashion</w:t>
            </w:r>
          </w:p>
          <w:p w:rsidR="00494BE1" w:rsidRPr="00332C85" w:rsidRDefault="00494BE1" w:rsidP="00494BE1"/>
        </w:tc>
      </w:tr>
    </w:tbl>
    <w:p w:rsidR="00D164BE" w:rsidRDefault="00D164BE"/>
    <w:p w:rsidR="00D164BE" w:rsidRDefault="00D164BE"/>
    <w:tbl>
      <w:tblPr>
        <w:tblpPr w:leftFromText="180" w:rightFromText="180" w:vertAnchor="text" w:horzAnchor="margin" w:tblpY="-35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12"/>
        <w:gridCol w:w="13686"/>
      </w:tblGrid>
      <w:tr w:rsidR="00EA0C1B" w:rsidTr="006763CC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6763CC">
            <w:r>
              <w:rPr>
                <w:b/>
                <w:bCs/>
                <w:color w:val="1B3A6B"/>
                <w:sz w:val="18"/>
                <w:szCs w:val="18"/>
              </w:rPr>
              <w:lastRenderedPageBreak/>
              <w:t>13:30–14:30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6763CC">
            <w:r>
              <w:rPr>
                <w:color w:val="4A5568"/>
                <w:sz w:val="18"/>
                <w:szCs w:val="18"/>
              </w:rPr>
              <w:t>Lunch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p w:rsidR="00F172E6" w:rsidRDefault="00F172E6"/>
    <w:p w:rsidR="00E80642" w:rsidRDefault="00E80642"/>
    <w:tbl>
      <w:tblPr>
        <w:tblpPr w:leftFromText="180" w:rightFromText="180" w:vertAnchor="text" w:horzAnchor="margin" w:tblpY="190"/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68"/>
        <w:gridCol w:w="3527"/>
        <w:gridCol w:w="3685"/>
        <w:gridCol w:w="3402"/>
        <w:gridCol w:w="3827"/>
      </w:tblGrid>
      <w:tr w:rsidR="00494BE1" w:rsidTr="00EA0C1B">
        <w:trPr>
          <w:trHeight w:val="741"/>
        </w:trPr>
        <w:tc>
          <w:tcPr>
            <w:tcW w:w="968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494BE1" w:rsidRDefault="00494BE1" w:rsidP="00EA0C1B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14:30–16:30</w:t>
            </w:r>
          </w:p>
        </w:tc>
        <w:tc>
          <w:tcPr>
            <w:tcW w:w="35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494BE1" w:rsidRDefault="00494BE1" w:rsidP="00EA0C1B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V.1</w:t>
            </w:r>
          </w:p>
          <w:p w:rsidR="00494BE1" w:rsidRDefault="00494BE1" w:rsidP="00EA0C1B">
            <w:pPr>
              <w:spacing w:after="20"/>
              <w:jc w:val="center"/>
            </w:pPr>
            <w:r w:rsidRPr="004A4AF5">
              <w:rPr>
                <w:b/>
                <w:bCs/>
                <w:lang w:val="ro-RO"/>
              </w:rPr>
              <w:t>Why Utopias?</w:t>
            </w:r>
          </w:p>
        </w:tc>
        <w:tc>
          <w:tcPr>
            <w:tcW w:w="368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V.2</w:t>
            </w:r>
          </w:p>
          <w:p w:rsidR="00494BE1" w:rsidRDefault="00494BE1" w:rsidP="00EA0C1B">
            <w:pPr>
              <w:spacing w:after="20"/>
              <w:jc w:val="center"/>
            </w:pPr>
            <w:r w:rsidRPr="004A4AF5">
              <w:rPr>
                <w:b/>
                <w:bCs/>
                <w:lang w:val="ro-RO"/>
              </w:rPr>
              <w:t>Russian Utopian/Dystopian Ruminations</w:t>
            </w:r>
          </w:p>
        </w:tc>
        <w:tc>
          <w:tcPr>
            <w:tcW w:w="34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V.3</w:t>
            </w:r>
          </w:p>
          <w:p w:rsidR="00494BE1" w:rsidRDefault="00494BE1" w:rsidP="00EA0C1B">
            <w:pPr>
              <w:jc w:val="center"/>
            </w:pPr>
            <w:r w:rsidRPr="00B36018">
              <w:rPr>
                <w:b/>
                <w:bCs/>
                <w:lang w:val="ro-RO"/>
              </w:rPr>
              <w:t>Technology: In and After the Future</w:t>
            </w:r>
          </w:p>
        </w:tc>
        <w:tc>
          <w:tcPr>
            <w:tcW w:w="38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V.4</w:t>
            </w:r>
          </w:p>
          <w:p w:rsidR="00494BE1" w:rsidRDefault="00494BE1" w:rsidP="00EA0C1B">
            <w:pPr>
              <w:spacing w:after="20"/>
              <w:jc w:val="center"/>
            </w:pPr>
            <w:r w:rsidRPr="003D7064">
              <w:rPr>
                <w:b/>
                <w:bCs/>
                <w:lang w:val="en-GB"/>
              </w:rPr>
              <w:t>21st-century Anglophone Militarised Utopias: Narrative Construction</w:t>
            </w:r>
            <w:r>
              <w:rPr>
                <w:b/>
                <w:bCs/>
                <w:lang w:val="en-GB"/>
              </w:rPr>
              <w:t xml:space="preserve"> </w:t>
            </w:r>
            <w:r w:rsidRPr="003D7064">
              <w:rPr>
                <w:b/>
                <w:bCs/>
                <w:lang w:val="en-GB"/>
              </w:rPr>
              <w:t>of Gendered Patriarchal Socio-political Hierarchisation</w:t>
            </w:r>
          </w:p>
        </w:tc>
      </w:tr>
      <w:tr w:rsidR="00494BE1" w:rsidTr="00EA0C1B">
        <w:tc>
          <w:tcPr>
            <w:tcW w:w="968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THU</w:t>
            </w:r>
          </w:p>
          <w:p w:rsidR="00494BE1" w:rsidRDefault="00494BE1" w:rsidP="00EA0C1B">
            <w:pPr>
              <w:jc w:val="center"/>
            </w:pPr>
            <w:r>
              <w:rPr>
                <w:color w:val="4A5568"/>
                <w:sz w:val="15"/>
                <w:szCs w:val="15"/>
              </w:rPr>
              <w:t>2 July</w:t>
            </w:r>
          </w:p>
        </w:tc>
        <w:tc>
          <w:tcPr>
            <w:tcW w:w="35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94BE1" w:rsidRDefault="00494BE1" w:rsidP="00EA0C1B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4A4AF5">
              <w:rPr>
                <w:bCs/>
                <w:color w:val="000000" w:themeColor="text1"/>
              </w:rPr>
              <w:t>Sala Consiliu</w:t>
            </w:r>
          </w:p>
          <w:p w:rsidR="00494BE1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EA0C1B">
            <w:pPr>
              <w:pStyle w:val="ListParagraph"/>
              <w:rPr>
                <w:u w:val="single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A6F5C">
              <w:rPr>
                <w:u w:val="single"/>
                <w:lang w:val="ro-RO"/>
              </w:rPr>
              <w:t>Liam Bennison</w:t>
            </w:r>
          </w:p>
          <w:p w:rsidR="00494BE1" w:rsidRPr="00EA6F5C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4A4AF5" w:rsidRDefault="00494BE1" w:rsidP="00EA0C1B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4A4AF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4A4AF5">
              <w:rPr>
                <w:color w:val="000000" w:themeColor="text1"/>
                <w:u w:val="single"/>
                <w:lang w:val="en-GB"/>
              </w:rPr>
              <w:t>Philipp Kneis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4A4AF5">
              <w:rPr>
                <w:i/>
                <w:iCs/>
                <w:color w:val="000000" w:themeColor="text1"/>
                <w:lang w:val="en-GB"/>
              </w:rPr>
              <w:t xml:space="preserve"> Do We Need Utopia? Reconceptualizing Utopia in Democratic</w:t>
            </w:r>
            <w:r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A4AF5">
              <w:rPr>
                <w:i/>
                <w:iCs/>
                <w:color w:val="000000" w:themeColor="text1"/>
                <w:lang w:val="en-GB"/>
              </w:rPr>
              <w:t>Life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4A4AF5" w:rsidRDefault="00494BE1" w:rsidP="00EA0C1B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4A4AF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4A4AF5">
              <w:rPr>
                <w:color w:val="000000" w:themeColor="text1"/>
                <w:u w:val="single"/>
              </w:rPr>
              <w:t>Nikita Matrosov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4A4AF5">
              <w:rPr>
                <w:color w:val="000000" w:themeColor="text1"/>
              </w:rPr>
              <w:t xml:space="preserve"> </w:t>
            </w:r>
            <w:r w:rsidRPr="004A4AF5">
              <w:rPr>
                <w:i/>
                <w:color w:val="000000" w:themeColor="text1"/>
              </w:rPr>
              <w:t>Transforming the Contemporary Society: Between Utopian Vision and Incremental Steps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3D7064" w:rsidRDefault="00494BE1" w:rsidP="00EA0C1B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D7064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D7064">
              <w:rPr>
                <w:color w:val="auto"/>
                <w:u w:val="single"/>
                <w:lang w:val="en-GB"/>
              </w:rPr>
              <w:t>Malcolm James</w:t>
            </w:r>
          </w:p>
          <w:p w:rsidR="00494BE1" w:rsidRDefault="00494BE1" w:rsidP="00EA0C1B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D7064">
              <w:rPr>
                <w:color w:val="auto"/>
              </w:rPr>
              <w:t xml:space="preserve"> </w:t>
            </w:r>
            <w:r w:rsidRPr="003D7064">
              <w:rPr>
                <w:i/>
                <w:color w:val="auto"/>
              </w:rPr>
              <w:t>The ‘Mere’ Alt</w:t>
            </w:r>
            <w:r w:rsidRPr="003D7064">
              <w:rPr>
                <w:i/>
                <w:color w:val="auto"/>
                <w:lang w:val="en-GB"/>
              </w:rPr>
              <w:t>ernative</w:t>
            </w:r>
          </w:p>
          <w:p w:rsidR="00494BE1" w:rsidRPr="003D7064" w:rsidRDefault="00494BE1" w:rsidP="00EA0C1B">
            <w:pPr>
              <w:rPr>
                <w:color w:val="auto"/>
                <w:lang w:val="en-GB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484E65" w:rsidRDefault="00494BE1" w:rsidP="00EA0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064">
              <w:rPr>
                <w:u w:val="single"/>
              </w:rPr>
              <w:t>Stevie Wright</w:t>
            </w:r>
            <w:r w:rsidRPr="003D7064">
              <w:t xml:space="preserve"> </w:t>
            </w:r>
          </w:p>
          <w:p w:rsidR="00494BE1" w:rsidRPr="003D7064" w:rsidRDefault="00494BE1" w:rsidP="00EA0C1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D7064">
              <w:t xml:space="preserve"> </w:t>
            </w:r>
            <w:r w:rsidRPr="003D7064">
              <w:rPr>
                <w:i/>
              </w:rPr>
              <w:t>From Evaluation to Generation: The ‘Envisioning’ in Real Utopias</w:t>
            </w:r>
          </w:p>
          <w:p w:rsidR="00494BE1" w:rsidRDefault="00494BE1" w:rsidP="00EA0C1B"/>
        </w:tc>
        <w:tc>
          <w:tcPr>
            <w:tcW w:w="368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DB4A01">
              <w:rPr>
                <w:lang w:val="ro-RO"/>
              </w:rPr>
              <w:t>203 Edis</w:t>
            </w:r>
          </w:p>
          <w:p w:rsidR="00494BE1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EA0C1B">
            <w:pPr>
              <w:spacing w:after="80"/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064">
              <w:rPr>
                <w:color w:val="auto"/>
                <w:u w:val="single"/>
              </w:rPr>
              <w:t>Andrew Bridges</w:t>
            </w:r>
          </w:p>
          <w:p w:rsidR="00494BE1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4A4AF5" w:rsidRDefault="00494BE1" w:rsidP="00EA0C1B">
            <w:pPr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778EC">
              <w:rPr>
                <w:color w:val="000000" w:themeColor="text1"/>
              </w:rPr>
              <w:t xml:space="preserve"> </w:t>
            </w:r>
            <w:r w:rsidRPr="004A4AF5">
              <w:rPr>
                <w:color w:val="000000" w:themeColor="text1"/>
                <w:u w:val="single"/>
              </w:rPr>
              <w:t>Annette M. Magid</w:t>
            </w:r>
          </w:p>
          <w:p w:rsidR="00494BE1" w:rsidRDefault="00494BE1" w:rsidP="00EA0C1B">
            <w:pPr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9778EC">
              <w:rPr>
                <w:color w:val="000000" w:themeColor="text1"/>
              </w:rPr>
              <w:t xml:space="preserve"> </w:t>
            </w:r>
            <w:r w:rsidRPr="004A4AF5">
              <w:rPr>
                <w:i/>
                <w:color w:val="000000" w:themeColor="text1"/>
              </w:rPr>
              <w:t>Yevgeny Zamyatin’s We: Re-envisioning Reality through the Lens of Dystopia</w:t>
            </w:r>
          </w:p>
          <w:p w:rsidR="00494BE1" w:rsidRPr="009778EC" w:rsidRDefault="00494BE1" w:rsidP="00EA0C1B">
            <w:pPr>
              <w:rPr>
                <w:color w:val="000000" w:themeColor="text1"/>
                <w:lang w:val="ro-RO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9778EC" w:rsidRDefault="00494BE1" w:rsidP="00EA0C1B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778EC">
              <w:rPr>
                <w:color w:val="000000" w:themeColor="text1"/>
              </w:rPr>
              <w:t xml:space="preserve"> </w:t>
            </w:r>
            <w:r w:rsidRPr="00B36018">
              <w:rPr>
                <w:color w:val="000000" w:themeColor="text1"/>
                <w:u w:val="single"/>
              </w:rPr>
              <w:t>Beninio McDonough-Tranza</w:t>
            </w:r>
          </w:p>
          <w:p w:rsidR="00494BE1" w:rsidRDefault="00494BE1" w:rsidP="00EA0C1B">
            <w:pPr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9778EC">
              <w:rPr>
                <w:color w:val="000000" w:themeColor="text1"/>
              </w:rPr>
              <w:t xml:space="preserve"> </w:t>
            </w:r>
            <w:r w:rsidRPr="00B36018">
              <w:rPr>
                <w:i/>
                <w:color w:val="000000" w:themeColor="text1"/>
              </w:rPr>
              <w:t xml:space="preserve">Bogdanov’s </w:t>
            </w:r>
            <w:r w:rsidRPr="00B36018">
              <w:rPr>
                <w:iCs/>
                <w:color w:val="000000" w:themeColor="text1"/>
              </w:rPr>
              <w:t>Red Star</w:t>
            </w:r>
            <w:r w:rsidRPr="00B36018">
              <w:rPr>
                <w:i/>
                <w:iCs/>
                <w:color w:val="000000" w:themeColor="text1"/>
              </w:rPr>
              <w:t xml:space="preserve"> </w:t>
            </w:r>
            <w:r w:rsidRPr="00B36018">
              <w:rPr>
                <w:i/>
                <w:color w:val="000000" w:themeColor="text1"/>
              </w:rPr>
              <w:t>(1908) as a Critical Utopia: Revolutionary Hope, Ecology, and the Limits of Productivism</w:t>
            </w:r>
          </w:p>
          <w:p w:rsidR="00494BE1" w:rsidRPr="009778EC" w:rsidRDefault="00494BE1" w:rsidP="00EA0C1B">
            <w:pPr>
              <w:rPr>
                <w:color w:val="000000" w:themeColor="text1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B36018" w:rsidRDefault="00494BE1" w:rsidP="00EA0C1B">
            <w:pPr>
              <w:contextualSpacing/>
              <w:jc w:val="both"/>
              <w:rPr>
                <w:i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778EC">
              <w:rPr>
                <w:color w:val="000000" w:themeColor="text1"/>
                <w:lang w:val="pl-PL"/>
              </w:rPr>
              <w:t xml:space="preserve"> </w:t>
            </w:r>
            <w:r w:rsidRPr="00B36018">
              <w:rPr>
                <w:color w:val="000000" w:themeColor="text1"/>
                <w:u w:val="single"/>
                <w:lang w:val="pl-PL"/>
              </w:rPr>
              <w:t>Barbara Klonowska</w:t>
            </w:r>
          </w:p>
          <w:p w:rsidR="00494BE1" w:rsidRDefault="00494BE1" w:rsidP="00EA0C1B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9778EC">
              <w:rPr>
                <w:color w:val="000000" w:themeColor="text1"/>
              </w:rPr>
              <w:t xml:space="preserve"> </w:t>
            </w:r>
            <w:r w:rsidRPr="00B36018">
              <w:rPr>
                <w:i/>
                <w:color w:val="000000" w:themeColor="text1"/>
              </w:rPr>
              <w:t xml:space="preserve">The Past Native and the Futur(ist) Revolutionary Utopia in Aleksei Fedorchenko’s </w:t>
            </w:r>
            <w:r w:rsidRPr="00B36018">
              <w:rPr>
                <w:color w:val="000000" w:themeColor="text1"/>
              </w:rPr>
              <w:t>Angels of the Revolution</w:t>
            </w:r>
          </w:p>
          <w:p w:rsidR="00494BE1" w:rsidRPr="00B36018" w:rsidRDefault="00494BE1" w:rsidP="00EA0C1B">
            <w:pPr>
              <w:contextualSpacing/>
              <w:jc w:val="both"/>
              <w:rPr>
                <w:color w:val="000000" w:themeColor="text1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9778EC" w:rsidRDefault="00494BE1" w:rsidP="00EA0C1B">
            <w:p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778EC">
              <w:rPr>
                <w:color w:val="000000" w:themeColor="text1"/>
                <w:lang w:val="ro-RO"/>
              </w:rPr>
              <w:t xml:space="preserve"> </w:t>
            </w:r>
            <w:r w:rsidRPr="00B36018">
              <w:rPr>
                <w:color w:val="000000" w:themeColor="text1"/>
                <w:u w:val="single"/>
                <w:lang w:val="ro-RO"/>
              </w:rPr>
              <w:t>Callum Copley</w:t>
            </w:r>
          </w:p>
          <w:p w:rsidR="00494BE1" w:rsidRPr="00E46AB1" w:rsidRDefault="00494BE1" w:rsidP="00EA0C1B">
            <w:p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9778EC">
              <w:rPr>
                <w:color w:val="000000" w:themeColor="text1"/>
                <w:lang w:val="ro-RO"/>
              </w:rPr>
              <w:t xml:space="preserve"> </w:t>
            </w:r>
            <w:r w:rsidRPr="00B36018">
              <w:rPr>
                <w:i/>
                <w:color w:val="000000" w:themeColor="text1"/>
                <w:lang w:val="ro-RO"/>
              </w:rPr>
              <w:t>Ontological Instability in Fiction and Reality: From the Strugatskys’ Zones to Special Economic Zones</w:t>
            </w:r>
          </w:p>
        </w:tc>
        <w:tc>
          <w:tcPr>
            <w:tcW w:w="340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1F4B83">
              <w:rPr>
                <w:bCs/>
                <w:color w:val="000000" w:themeColor="text1"/>
              </w:rPr>
              <w:t>302</w:t>
            </w:r>
          </w:p>
          <w:p w:rsidR="00494BE1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EA0C1B"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064">
              <w:rPr>
                <w:u w:val="single"/>
                <w:lang w:val="ro-RO"/>
              </w:rPr>
              <w:t>Merete Kempainen</w:t>
            </w:r>
          </w:p>
          <w:p w:rsidR="00494BE1" w:rsidRPr="003D7064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B36018" w:rsidRDefault="00494BE1" w:rsidP="00EA0C1B">
            <w:p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AF57EF">
              <w:rPr>
                <w:color w:val="000000" w:themeColor="text1"/>
                <w:lang w:val="ro-RO"/>
              </w:rPr>
              <w:t xml:space="preserve"> </w:t>
            </w:r>
            <w:r w:rsidRPr="00B36018">
              <w:rPr>
                <w:color w:val="000000" w:themeColor="text1"/>
                <w:u w:val="single"/>
                <w:lang w:val="ro-RO"/>
              </w:rPr>
              <w:t>Darren Dillman</w:t>
            </w:r>
          </w:p>
          <w:p w:rsidR="00494BE1" w:rsidRDefault="00494BE1" w:rsidP="00EA0C1B">
            <w:pPr>
              <w:jc w:val="both"/>
              <w:rPr>
                <w:i/>
                <w:color w:val="000000" w:themeColor="text1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AF57EF">
              <w:rPr>
                <w:color w:val="000000" w:themeColor="text1"/>
                <w:lang w:val="ro-RO"/>
              </w:rPr>
              <w:t xml:space="preserve"> </w:t>
            </w:r>
            <w:r w:rsidRPr="00B36018">
              <w:rPr>
                <w:i/>
                <w:color w:val="000000" w:themeColor="text1"/>
                <w:lang w:val="ro-RO"/>
              </w:rPr>
              <w:t>Technological Considerations in Dystopian Fiction</w:t>
            </w:r>
          </w:p>
          <w:p w:rsidR="00494BE1" w:rsidRPr="00AF57EF" w:rsidRDefault="00494BE1" w:rsidP="00EA0C1B">
            <w:pPr>
              <w:jc w:val="both"/>
              <w:rPr>
                <w:color w:val="000000" w:themeColor="text1"/>
                <w:lang w:val="ro-RO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B36018" w:rsidRDefault="00494BE1" w:rsidP="00EA0C1B">
            <w:pPr>
              <w:rPr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B36018">
              <w:rPr>
                <w:rFonts w:eastAsiaTheme="minorHAnsi"/>
                <w:color w:val="000000" w:themeColor="text1"/>
                <w:kern w:val="2"/>
                <w:lang w:val="en-GB"/>
              </w:rPr>
              <w:t xml:space="preserve"> </w:t>
            </w:r>
            <w:r w:rsidRPr="00B36018">
              <w:rPr>
                <w:color w:val="000000" w:themeColor="text1"/>
                <w:u w:val="single"/>
                <w:lang w:val="en-GB"/>
              </w:rPr>
              <w:t>Iren Boyarkina</w:t>
            </w:r>
          </w:p>
          <w:p w:rsidR="00494BE1" w:rsidRDefault="00494BE1" w:rsidP="00EA0C1B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B36018">
              <w:rPr>
                <w:color w:val="000000" w:themeColor="text1"/>
                <w:lang w:val="en-GB"/>
              </w:rPr>
              <w:t xml:space="preserve"> </w:t>
            </w:r>
            <w:r w:rsidRPr="00B36018">
              <w:rPr>
                <w:i/>
                <w:color w:val="000000" w:themeColor="text1"/>
                <w:lang w:val="en-GB"/>
              </w:rPr>
              <w:t>Utopian and dystopian visions of academia,  science,  technology and arts in the works by Olaf Stapledon</w:t>
            </w:r>
          </w:p>
          <w:p w:rsidR="00494BE1" w:rsidRPr="00B36018" w:rsidRDefault="00494BE1" w:rsidP="00EA0C1B">
            <w:pPr>
              <w:rPr>
                <w:color w:val="000000" w:themeColor="text1"/>
                <w:lang w:val="en-GB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B36018" w:rsidRDefault="00494BE1" w:rsidP="00EA0C1B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AF57EF">
              <w:rPr>
                <w:color w:val="000000" w:themeColor="text1"/>
              </w:rPr>
              <w:t xml:space="preserve"> </w:t>
            </w:r>
            <w:r w:rsidRPr="00B36018">
              <w:rPr>
                <w:color w:val="000000" w:themeColor="text1"/>
                <w:u w:val="single"/>
              </w:rPr>
              <w:t>Aliyah Alsaber</w:t>
            </w:r>
          </w:p>
          <w:p w:rsidR="00494BE1" w:rsidRDefault="00494BE1" w:rsidP="00EA0C1B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AF57EF">
              <w:rPr>
                <w:color w:val="000000" w:themeColor="text1"/>
                <w:shd w:val="clear" w:color="auto" w:fill="FFFFFF"/>
              </w:rPr>
              <w:t xml:space="preserve"> </w:t>
            </w:r>
            <w:r w:rsidRPr="00B36018">
              <w:rPr>
                <w:i/>
                <w:color w:val="000000" w:themeColor="text1"/>
                <w:shd w:val="clear" w:color="auto" w:fill="FFFFFF"/>
              </w:rPr>
              <w:t>Living After the Future: Class, Cruelty, and the Collapse of Futurity in Ahmed Khaled Tawfik’s Utopia</w:t>
            </w:r>
          </w:p>
          <w:p w:rsidR="00494BE1" w:rsidRPr="00AF57EF" w:rsidRDefault="00494BE1" w:rsidP="00EA0C1B">
            <w:pPr>
              <w:rPr>
                <w:color w:val="000000" w:themeColor="text1"/>
                <w:shd w:val="clear" w:color="auto" w:fill="FFFFFF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B36018" w:rsidRDefault="00494BE1" w:rsidP="00EA0C1B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AF57EF">
              <w:rPr>
                <w:color w:val="000000" w:themeColor="text1"/>
              </w:rPr>
              <w:t xml:space="preserve"> </w:t>
            </w:r>
            <w:r w:rsidRPr="00B36018">
              <w:rPr>
                <w:color w:val="000000" w:themeColor="text1"/>
                <w:u w:val="single"/>
              </w:rPr>
              <w:t>Javier Álvarez Caballero</w:t>
            </w:r>
          </w:p>
          <w:p w:rsidR="00494BE1" w:rsidRDefault="00494BE1" w:rsidP="00EA0C1B">
            <w:r>
              <w:rPr>
                <w:color w:val="718096"/>
                <w:sz w:val="15"/>
                <w:szCs w:val="15"/>
              </w:rPr>
              <w:t>Title:</w:t>
            </w:r>
            <w:r w:rsidRPr="00AF57EF">
              <w:rPr>
                <w:color w:val="000000" w:themeColor="text1"/>
              </w:rPr>
              <w:t xml:space="preserve"> </w:t>
            </w:r>
            <w:r w:rsidRPr="00B36018">
              <w:rPr>
                <w:i/>
                <w:color w:val="000000" w:themeColor="text1"/>
              </w:rPr>
              <w:t>Advancing by Retreating: Utopia After the Exhaustion of the Future</w:t>
            </w:r>
          </w:p>
        </w:tc>
        <w:tc>
          <w:tcPr>
            <w:tcW w:w="38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1F4B83">
              <w:rPr>
                <w:bCs/>
                <w:color w:val="000000" w:themeColor="text1"/>
              </w:rPr>
              <w:t>30</w:t>
            </w:r>
            <w:r>
              <w:rPr>
                <w:bCs/>
                <w:color w:val="000000" w:themeColor="text1"/>
              </w:rPr>
              <w:t>3</w:t>
            </w:r>
          </w:p>
          <w:p w:rsidR="00494BE1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EA0C1B">
            <w:pPr>
              <w:spacing w:after="80"/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A16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064">
              <w:rPr>
                <w:color w:val="auto"/>
                <w:u w:val="single"/>
              </w:rPr>
              <w:t>Sergio Yagüe-Pasamón</w:t>
            </w:r>
          </w:p>
          <w:p w:rsidR="00494BE1" w:rsidRPr="003D7064" w:rsidRDefault="00494BE1" w:rsidP="00EA0C1B">
            <w:pPr>
              <w:spacing w:after="80"/>
              <w:rPr>
                <w:color w:val="auto"/>
                <w:u w:val="single"/>
              </w:rPr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D7064">
              <w:rPr>
                <w:color w:val="auto"/>
                <w:u w:val="single"/>
              </w:rPr>
              <w:t xml:space="preserve"> Sergio Yagüe-Pasamón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A16339" w:rsidRDefault="00494BE1" w:rsidP="00EA0C1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064">
              <w:rPr>
                <w:u w:val="single"/>
              </w:rPr>
              <w:t>María del Mar Rivas Carmona</w:t>
            </w:r>
          </w:p>
          <w:p w:rsidR="00494BE1" w:rsidRDefault="00494BE1" w:rsidP="00EA0C1B">
            <w:pPr>
              <w:spacing w:after="20"/>
              <w:rPr>
                <w:color w:val="718096"/>
                <w:sz w:val="15"/>
                <w:szCs w:val="15"/>
              </w:rPr>
            </w:pPr>
          </w:p>
          <w:p w:rsidR="00494BE1" w:rsidRDefault="00494BE1" w:rsidP="00EA0C1B">
            <w:pPr>
              <w:spacing w:after="20"/>
              <w:rPr>
                <w:color w:val="718096"/>
                <w:sz w:val="15"/>
                <w:szCs w:val="15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46AB1" w:rsidRDefault="00494BE1" w:rsidP="00EA0C1B">
            <w:pPr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AB1">
              <w:rPr>
                <w:color w:val="auto"/>
                <w:u w:val="single"/>
              </w:rPr>
              <w:t>Marta Aguza Berral</w:t>
            </w:r>
          </w:p>
          <w:p w:rsidR="00494BE1" w:rsidRDefault="00494BE1" w:rsidP="00EA0C1B"/>
        </w:tc>
      </w:tr>
    </w:tbl>
    <w:p w:rsidR="00E80642" w:rsidRDefault="00E80642"/>
    <w:p w:rsidR="00E80642" w:rsidRDefault="00E80642"/>
    <w:p w:rsidR="00E80642" w:rsidRDefault="00E80642"/>
    <w:p w:rsidR="00D620E3" w:rsidRDefault="00D620E3"/>
    <w:tbl>
      <w:tblPr>
        <w:tblpPr w:leftFromText="180" w:rightFromText="180" w:vertAnchor="text" w:horzAnchor="margin" w:tblpY="80"/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0"/>
        <w:gridCol w:w="13598"/>
      </w:tblGrid>
      <w:tr w:rsidR="00080E43" w:rsidTr="00080E43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r>
              <w:rPr>
                <w:b/>
                <w:bCs/>
                <w:color w:val="1B3A6B"/>
                <w:sz w:val="18"/>
                <w:szCs w:val="18"/>
              </w:rPr>
              <w:lastRenderedPageBreak/>
              <w:t>16:30–17:00</w:t>
            </w:r>
          </w:p>
        </w:tc>
        <w:tc>
          <w:tcPr>
            <w:tcW w:w="1359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r>
              <w:rPr>
                <w:color w:val="4A5568"/>
                <w:sz w:val="18"/>
                <w:szCs w:val="18"/>
              </w:rPr>
              <w:t>Coffee Break 3</w:t>
            </w:r>
            <w:r w:rsidRPr="00415FF6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p w:rsidR="00D620E3" w:rsidRDefault="00D620E3"/>
    <w:p w:rsidR="00D620E3" w:rsidRDefault="00D620E3"/>
    <w:tbl>
      <w:tblPr>
        <w:tblpPr w:leftFromText="180" w:rightFromText="180" w:vertAnchor="text" w:horzAnchor="margin" w:tblpY="-2"/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00"/>
        <w:gridCol w:w="13598"/>
      </w:tblGrid>
      <w:tr w:rsidR="00080E43" w:rsidTr="00080E43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17:00–18:30</w:t>
            </w:r>
          </w:p>
          <w:p w:rsidR="00080E43" w:rsidRDefault="00080E43" w:rsidP="00080E43">
            <w:r>
              <w:t>Consiliu</w:t>
            </w:r>
          </w:p>
        </w:tc>
        <w:tc>
          <w:tcPr>
            <w:tcW w:w="1359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Pr="00E7279C" w:rsidRDefault="00080E43" w:rsidP="00080E43">
            <w:pPr>
              <w:rPr>
                <w:b/>
                <w:bCs/>
              </w:rPr>
            </w:pPr>
            <w:r w:rsidRPr="00E7279C">
              <w:rPr>
                <w:b/>
                <w:bCs/>
                <w:color w:val="4A5568"/>
                <w:sz w:val="18"/>
                <w:szCs w:val="18"/>
              </w:rPr>
              <w:t>Annual General Meeting</w:t>
            </w:r>
          </w:p>
        </w:tc>
      </w:tr>
      <w:tr w:rsidR="00080E43" w:rsidTr="00080E43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18:30–19:30</w:t>
            </w:r>
          </w:p>
          <w:p w:rsidR="00080E43" w:rsidRDefault="00080E43" w:rsidP="00080E43">
            <w:r>
              <w:t>Consiliu</w:t>
            </w:r>
          </w:p>
        </w:tc>
        <w:tc>
          <w:tcPr>
            <w:tcW w:w="1359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Pr="00142D9B" w:rsidRDefault="00080E43" w:rsidP="00080E4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Keynote 2: Varujan Vosganian, 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>The People of Three Homelands</w:t>
            </w:r>
            <w:r>
              <w:rPr>
                <w:b/>
                <w:bCs/>
                <w:color w:val="1B3A6B"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 xml:space="preserve">Armenian </w:t>
            </w:r>
            <w:r w:rsidRPr="004C05FF">
              <w:rPr>
                <w:b/>
                <w:bCs/>
                <w:i/>
                <w:iCs/>
                <w:color w:val="1B3A6B"/>
                <w:sz w:val="18"/>
                <w:szCs w:val="18"/>
              </w:rPr>
              <w:t>Histor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>ies</w:t>
            </w:r>
            <w:r w:rsidRPr="004C05FF">
              <w:rPr>
                <w:b/>
                <w:bCs/>
                <w:i/>
                <w:iCs/>
                <w:color w:val="1B3A6B"/>
                <w:sz w:val="18"/>
                <w:szCs w:val="18"/>
              </w:rPr>
              <w:t xml:space="preserve"> and Utopia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>s</w:t>
            </w:r>
            <w:r>
              <w:rPr>
                <w:b/>
                <w:bCs/>
                <w:color w:val="1B3A6B"/>
                <w:sz w:val="18"/>
                <w:szCs w:val="18"/>
              </w:rPr>
              <w:t>. Introduction by Sorin Antohi</w:t>
            </w:r>
          </w:p>
        </w:tc>
      </w:tr>
      <w:tr w:rsidR="00080E43" w:rsidTr="00080E43">
        <w:tc>
          <w:tcPr>
            <w:tcW w:w="18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r>
              <w:rPr>
                <w:b/>
                <w:bCs/>
                <w:color w:val="1B3A6B"/>
                <w:sz w:val="18"/>
                <w:szCs w:val="18"/>
              </w:rPr>
              <w:t>19:30</w:t>
            </w:r>
          </w:p>
        </w:tc>
        <w:tc>
          <w:tcPr>
            <w:tcW w:w="1359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080E43" w:rsidRDefault="00080E43" w:rsidP="00080E43">
            <w:r>
              <w:t>Dinner  3</w:t>
            </w:r>
            <w:r w:rsidRPr="00E26B5D">
              <w:rPr>
                <w:vertAlign w:val="superscript"/>
              </w:rPr>
              <w:t>rd</w:t>
            </w:r>
            <w:r>
              <w:t xml:space="preserve"> Floor</w:t>
            </w:r>
          </w:p>
        </w:tc>
      </w:tr>
    </w:tbl>
    <w:p w:rsidR="00D620E3" w:rsidRDefault="00D620E3"/>
    <w:tbl>
      <w:tblPr>
        <w:tblpPr w:leftFromText="180" w:rightFromText="180" w:vertAnchor="text" w:horzAnchor="margin" w:tblpX="32" w:tblpY="11"/>
        <w:tblW w:w="15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5477"/>
      </w:tblGrid>
      <w:tr w:rsidR="008868B4" w:rsidTr="00EA0C1B">
        <w:trPr>
          <w:trHeight w:val="478"/>
        </w:trPr>
        <w:tc>
          <w:tcPr>
            <w:tcW w:w="15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8868B4" w:rsidRDefault="008868B4" w:rsidP="00EA0C1B">
            <w:r>
              <w:rPr>
                <w:b/>
                <w:bCs/>
                <w:color w:val="FFFFFF"/>
                <w:sz w:val="22"/>
                <w:szCs w:val="22"/>
              </w:rPr>
              <w:t>FRIDAY, 3 JULY</w:t>
            </w:r>
          </w:p>
        </w:tc>
      </w:tr>
    </w:tbl>
    <w:tbl>
      <w:tblPr>
        <w:tblpPr w:leftFromText="180" w:rightFromText="180" w:vertAnchor="page" w:horzAnchor="margin" w:tblpY="4184"/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74"/>
        <w:gridCol w:w="3550"/>
        <w:gridCol w:w="3709"/>
        <w:gridCol w:w="3424"/>
        <w:gridCol w:w="3752"/>
      </w:tblGrid>
      <w:tr w:rsidR="00494BE1" w:rsidTr="00EA0C1B">
        <w:tc>
          <w:tcPr>
            <w:tcW w:w="974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494BE1" w:rsidRDefault="00494BE1" w:rsidP="00EA0C1B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09:00–11:00</w:t>
            </w:r>
          </w:p>
        </w:tc>
        <w:tc>
          <w:tcPr>
            <w:tcW w:w="3550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494BE1" w:rsidRDefault="00494BE1" w:rsidP="00EA0C1B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VI.1</w:t>
            </w:r>
          </w:p>
          <w:p w:rsidR="00494BE1" w:rsidRPr="00960436" w:rsidRDefault="00494BE1" w:rsidP="00EA0C1B">
            <w:pPr>
              <w:spacing w:after="20"/>
              <w:jc w:val="center"/>
              <w:rPr>
                <w:bCs/>
                <w:lang w:val="en-GB"/>
              </w:rPr>
            </w:pPr>
            <w:r w:rsidRPr="008868B4">
              <w:rPr>
                <w:b/>
                <w:sz w:val="18"/>
                <w:lang w:val="en-GB"/>
              </w:rPr>
              <w:t xml:space="preserve">(S)Caring Futures in Imaginary Political Landscapes: Carelessness, Neglect, Misrecognition and Disrespect in Contemporary Dystopian Fiction  </w:t>
            </w:r>
            <w:r w:rsidRPr="008868B4">
              <w:rPr>
                <w:bCs/>
                <w:sz w:val="18"/>
                <w:lang w:val="en-GB"/>
              </w:rPr>
              <w:t>(Part I)</w:t>
            </w:r>
          </w:p>
        </w:tc>
        <w:tc>
          <w:tcPr>
            <w:tcW w:w="3709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494BE1" w:rsidRDefault="00494BE1" w:rsidP="00EA0C1B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VI.2</w:t>
            </w:r>
          </w:p>
          <w:p w:rsidR="00494BE1" w:rsidRDefault="00494BE1" w:rsidP="00EA0C1B">
            <w:pPr>
              <w:jc w:val="center"/>
            </w:pPr>
            <w:r w:rsidRPr="00E46AB1">
              <w:rPr>
                <w:b/>
                <w:bCs/>
                <w:lang w:val="ro-RO"/>
              </w:rPr>
              <w:t>Space, Time, and Temporality</w:t>
            </w:r>
          </w:p>
        </w:tc>
        <w:tc>
          <w:tcPr>
            <w:tcW w:w="3424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494BE1" w:rsidRDefault="00494BE1" w:rsidP="00EA0C1B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VI.3</w:t>
            </w:r>
          </w:p>
          <w:p w:rsidR="00494BE1" w:rsidRPr="00494BE1" w:rsidRDefault="00656D65" w:rsidP="00EA0C1B">
            <w:pPr>
              <w:ind w:left="720"/>
              <w:rPr>
                <w:lang w:val="ro-RO"/>
              </w:rPr>
            </w:pPr>
            <w:r>
              <w:rPr>
                <w:b/>
                <w:bCs/>
                <w:lang w:val="ro-RO"/>
              </w:rPr>
              <w:t xml:space="preserve">  </w:t>
            </w:r>
            <w:r w:rsidR="00494BE1" w:rsidRPr="00494BE1">
              <w:rPr>
                <w:b/>
                <w:bCs/>
                <w:lang w:val="ro-RO"/>
              </w:rPr>
              <w:t>Time and Tense</w:t>
            </w:r>
          </w:p>
          <w:p w:rsidR="00494BE1" w:rsidRDefault="00494BE1" w:rsidP="00EA0C1B">
            <w:pPr>
              <w:jc w:val="center"/>
            </w:pPr>
          </w:p>
        </w:tc>
        <w:tc>
          <w:tcPr>
            <w:tcW w:w="375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494BE1" w:rsidRDefault="00494BE1" w:rsidP="00EA0C1B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VI.4</w:t>
            </w:r>
          </w:p>
          <w:p w:rsidR="00494BE1" w:rsidRDefault="00494BE1" w:rsidP="00EA0C1B">
            <w:pPr>
              <w:jc w:val="center"/>
            </w:pPr>
            <w:r w:rsidRPr="00494BE1">
              <w:rPr>
                <w:b/>
                <w:bCs/>
                <w:lang w:val="ro-RO"/>
              </w:rPr>
              <w:t>Oppression and Insurgence</w:t>
            </w:r>
          </w:p>
        </w:tc>
      </w:tr>
      <w:tr w:rsidR="00494BE1" w:rsidTr="00EA0C1B">
        <w:tc>
          <w:tcPr>
            <w:tcW w:w="974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FRI</w:t>
            </w:r>
          </w:p>
          <w:p w:rsidR="00494BE1" w:rsidRDefault="00494BE1" w:rsidP="00EA0C1B">
            <w:pPr>
              <w:jc w:val="center"/>
            </w:pPr>
            <w:r>
              <w:rPr>
                <w:color w:val="4A5568"/>
                <w:sz w:val="15"/>
                <w:szCs w:val="15"/>
              </w:rPr>
              <w:t>3 July</w:t>
            </w:r>
          </w:p>
        </w:tc>
        <w:tc>
          <w:tcPr>
            <w:tcW w:w="3550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94BE1" w:rsidRDefault="00494BE1" w:rsidP="00EA0C1B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A3793F">
              <w:rPr>
                <w:bCs/>
                <w:color w:val="4A5568"/>
              </w:rPr>
              <w:t xml:space="preserve"> </w:t>
            </w:r>
            <w:r w:rsidRPr="0065267F">
              <w:rPr>
                <w:bCs/>
                <w:color w:val="000000" w:themeColor="text1"/>
              </w:rPr>
              <w:t>Sala Consiliu</w:t>
            </w:r>
          </w:p>
          <w:p w:rsidR="00494BE1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EA0C1B">
            <w:pPr>
              <w:spacing w:after="80"/>
              <w:rPr>
                <w:bCs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7C0A5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960436">
              <w:rPr>
                <w:bCs/>
                <w:u w:val="single"/>
              </w:rPr>
              <w:t>Alessandro Dividus</w:t>
            </w:r>
          </w:p>
          <w:p w:rsidR="008F2ABF" w:rsidRDefault="008F2ABF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F0737" w:rsidRDefault="00494BE1" w:rsidP="00EA0C1B">
            <w:pPr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F0737">
              <w:rPr>
                <w:color w:val="000000" w:themeColor="text1"/>
              </w:rPr>
              <w:t xml:space="preserve"> </w:t>
            </w:r>
            <w:r w:rsidRPr="00960436">
              <w:rPr>
                <w:color w:val="000000" w:themeColor="text1"/>
                <w:u w:val="single"/>
              </w:rPr>
              <w:t>Patricia Chiantera-Stutte</w:t>
            </w:r>
            <w:r>
              <w:rPr>
                <w:color w:val="000000" w:themeColor="text1"/>
              </w:rPr>
              <w:t xml:space="preserve"> 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F0737">
              <w:rPr>
                <w:color w:val="000000" w:themeColor="text1"/>
              </w:rPr>
              <w:t xml:space="preserve"> </w:t>
            </w:r>
            <w:r w:rsidRPr="00960436">
              <w:rPr>
                <w:i/>
                <w:color w:val="000000" w:themeColor="text1"/>
              </w:rPr>
              <w:t>Forgetting the History: Disregard of the past in some dystopian novels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960436" w:rsidRDefault="00494BE1" w:rsidP="00EA0C1B">
            <w:pPr>
              <w:rPr>
                <w:rFonts w:eastAsia="Times New Roman"/>
                <w:color w:val="000000" w:themeColor="text1"/>
                <w:lang w:eastAsia="it-IT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F0737">
              <w:rPr>
                <w:color w:val="000000" w:themeColor="text1"/>
              </w:rPr>
              <w:t xml:space="preserve"> </w:t>
            </w:r>
            <w:r w:rsidRPr="00960436">
              <w:rPr>
                <w:color w:val="000000" w:themeColor="text1"/>
                <w:u w:val="single"/>
              </w:rPr>
              <w:t>Elena Cuomo</w:t>
            </w:r>
          </w:p>
          <w:p w:rsidR="00494BE1" w:rsidRDefault="00494BE1" w:rsidP="00EA0C1B">
            <w:pPr>
              <w:rPr>
                <w:rFonts w:eastAsia="Times New Roman"/>
                <w:i/>
                <w:color w:val="000000" w:themeColor="text1"/>
                <w:lang w:eastAsia="it-IT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>
              <w:rPr>
                <w:color w:val="000000" w:themeColor="text1"/>
              </w:rPr>
              <w:t xml:space="preserve"> </w:t>
            </w:r>
            <w:r w:rsidRPr="00960436">
              <w:rPr>
                <w:rFonts w:eastAsia="Times New Roman"/>
                <w:i/>
                <w:color w:val="000000" w:themeColor="text1"/>
                <w:lang w:eastAsia="it-IT"/>
              </w:rPr>
              <w:t>Feminine Dystopias: Between Care, Domination, and the Re-Emergence of Archaic Elements</w:t>
            </w:r>
          </w:p>
          <w:p w:rsidR="00494BE1" w:rsidRPr="00EF0737" w:rsidRDefault="00494BE1" w:rsidP="00EA0C1B">
            <w:pPr>
              <w:rPr>
                <w:rFonts w:eastAsia="Times New Roman"/>
                <w:color w:val="000000" w:themeColor="text1"/>
                <w:lang w:eastAsia="it-IT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Default="00494BE1" w:rsidP="00EA0C1B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F0737">
              <w:rPr>
                <w:color w:val="000000" w:themeColor="text1"/>
              </w:rPr>
              <w:t xml:space="preserve"> </w:t>
            </w:r>
            <w:r w:rsidRPr="00960436">
              <w:rPr>
                <w:color w:val="000000" w:themeColor="text1"/>
                <w:u w:val="single"/>
              </w:rPr>
              <w:t>Anna Di Bello</w:t>
            </w:r>
          </w:p>
          <w:p w:rsidR="00494BE1" w:rsidRPr="00080E43" w:rsidRDefault="00494BE1" w:rsidP="00EA0C1B">
            <w:pPr>
              <w:shd w:val="clear" w:color="auto" w:fill="FFFFFF"/>
              <w:jc w:val="both"/>
              <w:rPr>
                <w:rFonts w:eastAsia="Times New Roman"/>
                <w:iCs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F0737">
              <w:rPr>
                <w:rFonts w:eastAsia="Times New Roman"/>
                <w:iCs/>
                <w:color w:val="000000" w:themeColor="text1"/>
              </w:rPr>
              <w:t xml:space="preserve"> </w:t>
            </w:r>
            <w:r w:rsidRPr="00080E43">
              <w:rPr>
                <w:rFonts w:eastAsia="Times New Roman"/>
                <w:i/>
                <w:iCs/>
                <w:color w:val="000000" w:themeColor="text1"/>
              </w:rPr>
              <w:t xml:space="preserve">The Paradox of Care in Climate Dystopia: Protection, Exclusion, and Otherness in John Lanchester’s </w:t>
            </w:r>
            <w:r w:rsidRPr="00080E43">
              <w:rPr>
                <w:rFonts w:eastAsia="Times New Roman"/>
                <w:color w:val="000000" w:themeColor="text1"/>
              </w:rPr>
              <w:t>The Wall</w:t>
            </w:r>
          </w:p>
        </w:tc>
        <w:tc>
          <w:tcPr>
            <w:tcW w:w="3709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DB4A01">
              <w:rPr>
                <w:lang w:val="ro-RO"/>
              </w:rPr>
              <w:t>203 Edis</w:t>
            </w:r>
          </w:p>
          <w:p w:rsidR="00494BE1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EA0C1B">
            <w:pPr>
              <w:spacing w:after="80"/>
            </w:pPr>
            <w:r>
              <w:rPr>
                <w:color w:val="718096"/>
                <w:sz w:val="15"/>
                <w:szCs w:val="15"/>
              </w:rPr>
              <w:t>Name: _________________________</w:t>
            </w:r>
          </w:p>
          <w:p w:rsidR="008F2ABF" w:rsidRDefault="008F2ABF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595969" w:rsidRDefault="00494BE1" w:rsidP="00EA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9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AB1">
              <w:rPr>
                <w:u w:val="single"/>
              </w:rPr>
              <w:t>Owen Holland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46AB1">
              <w:rPr>
                <w:i/>
              </w:rPr>
              <w:t>‘The Everlasting Now’: Edward Carpenter’s Utopian Presentism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46AB1" w:rsidRDefault="00494BE1" w:rsidP="00EA0C1B">
            <w:pPr>
              <w:rPr>
                <w:color w:val="auto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46AB1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E46AB1">
              <w:rPr>
                <w:color w:val="auto"/>
                <w:u w:val="single"/>
                <w:lang w:val="en-GB"/>
              </w:rPr>
              <w:t>Stefan Goncharov</w:t>
            </w:r>
          </w:p>
          <w:p w:rsidR="00494BE1" w:rsidRDefault="00494BE1" w:rsidP="00EA0C1B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46AB1">
              <w:rPr>
                <w:color w:val="auto"/>
                <w:lang w:val="en-GB"/>
              </w:rPr>
              <w:t xml:space="preserve"> </w:t>
            </w:r>
            <w:r w:rsidRPr="00E46AB1">
              <w:rPr>
                <w:i/>
                <w:color w:val="auto"/>
                <w:lang w:val="en-GB"/>
              </w:rPr>
              <w:t>Adapting (to) the End of History: Urban Imaginaries in 1990s Dystopian Cinema</w:t>
            </w:r>
          </w:p>
          <w:p w:rsidR="00494BE1" w:rsidRPr="00E46AB1" w:rsidRDefault="00494BE1" w:rsidP="00EA0C1B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46AB1" w:rsidRDefault="00494BE1" w:rsidP="00EA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1A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AB1">
              <w:rPr>
                <w:u w:val="single"/>
              </w:rPr>
              <w:t>Mirella de Falco Mirella</w:t>
            </w:r>
            <w:r w:rsidRPr="00E46AB1">
              <w:t xml:space="preserve">, </w:t>
            </w:r>
            <w:r w:rsidRPr="00E46AB1">
              <w:rPr>
                <w:u w:val="single"/>
              </w:rPr>
              <w:t>Luciano Moreira</w:t>
            </w:r>
            <w:r w:rsidRPr="00E46AB1">
              <w:t xml:space="preserve">, </w:t>
            </w:r>
            <w:r w:rsidRPr="00E46AB1">
              <w:rPr>
                <w:u w:val="single"/>
              </w:rPr>
              <w:t>Mauro Sarrica</w:t>
            </w:r>
            <w:r w:rsidRPr="00E46AB1">
              <w:rPr>
                <w:i/>
              </w:rPr>
              <w:t xml:space="preserve"> </w:t>
            </w:r>
          </w:p>
          <w:p w:rsidR="00494BE1" w:rsidRDefault="00494BE1" w:rsidP="00EA0C1B">
            <w:pPr>
              <w:spacing w:after="20"/>
              <w:rPr>
                <w:i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46AB1">
              <w:rPr>
                <w:i/>
              </w:rPr>
              <w:t xml:space="preserve"> Energy Futures as “Future Pasts”: Mapping Long-Term Energy Imaginaries in Utopian Literature</w:t>
            </w:r>
          </w:p>
          <w:p w:rsidR="00494BE1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46AB1" w:rsidRDefault="00494BE1" w:rsidP="00EA0C1B">
            <w:pPr>
              <w:rPr>
                <w:i/>
                <w:iCs/>
                <w:color w:val="718096"/>
                <w:sz w:val="15"/>
                <w:szCs w:val="15"/>
                <w:u w:val="single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46AB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E46AB1">
              <w:rPr>
                <w:color w:val="auto"/>
                <w:u w:val="single"/>
                <w:lang w:val="en-GB"/>
              </w:rPr>
              <w:t>Maria Barbu</w:t>
            </w:r>
          </w:p>
          <w:p w:rsidR="00494BE1" w:rsidRDefault="00494BE1" w:rsidP="00EA0C1B">
            <w:pPr>
              <w:rPr>
                <w:iCs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E46AB1">
              <w:rPr>
                <w:color w:val="auto"/>
                <w:lang w:val="en-GB"/>
              </w:rPr>
              <w:t xml:space="preserve"> </w:t>
            </w:r>
            <w:r w:rsidRPr="00E46AB1">
              <w:rPr>
                <w:i/>
                <w:color w:val="auto"/>
                <w:lang w:val="en-GB"/>
              </w:rPr>
              <w:t xml:space="preserve">Future Past on the American Road: Utopian Deferral and Postwar </w:t>
            </w:r>
            <w:r w:rsidRPr="00E46AB1">
              <w:rPr>
                <w:i/>
                <w:color w:val="auto"/>
                <w:lang w:val="en-GB"/>
              </w:rPr>
              <w:lastRenderedPageBreak/>
              <w:t xml:space="preserve">Mobility in Amor Towles’ </w:t>
            </w:r>
            <w:r w:rsidRPr="00E46AB1">
              <w:rPr>
                <w:iCs/>
                <w:color w:val="auto"/>
                <w:lang w:val="en-GB"/>
              </w:rPr>
              <w:t>The Lincoln Highway</w:t>
            </w:r>
          </w:p>
          <w:p w:rsidR="00494BE1" w:rsidRDefault="00494BE1" w:rsidP="00EA0C1B">
            <w:pPr>
              <w:rPr>
                <w:iCs/>
                <w:color w:val="auto"/>
                <w:lang w:val="en-GB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E46AB1" w:rsidRDefault="00494BE1" w:rsidP="00EA0C1B">
            <w:pPr>
              <w:rPr>
                <w:color w:val="auto"/>
                <w:u w:val="single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E46AB1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E46AB1">
              <w:rPr>
                <w:color w:val="auto"/>
                <w:u w:val="single"/>
              </w:rPr>
              <w:t>Adela Catană</w:t>
            </w:r>
          </w:p>
          <w:p w:rsidR="00494BE1" w:rsidRPr="00494BE1" w:rsidRDefault="00494BE1" w:rsidP="00EA0C1B">
            <w:pPr>
              <w:rPr>
                <w:color w:val="auto"/>
              </w:rPr>
            </w:pPr>
            <w:r w:rsidRPr="00E46AB1">
              <w:rPr>
                <w:color w:val="auto"/>
              </w:rPr>
              <w:t xml:space="preserve"> </w:t>
            </w: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E46AB1">
              <w:rPr>
                <w:i/>
                <w:color w:val="auto"/>
              </w:rPr>
              <w:t>The Complex Theatre of Time and Space in James Erwin’s “Rome, Sweet Rome”</w:t>
            </w:r>
          </w:p>
        </w:tc>
        <w:tc>
          <w:tcPr>
            <w:tcW w:w="3424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Default="00494BE1" w:rsidP="00EA0C1B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>
              <w:rPr>
                <w:lang w:val="ro-RO"/>
              </w:rPr>
              <w:t>302</w:t>
            </w:r>
          </w:p>
          <w:p w:rsidR="00494BE1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494BE1" w:rsidRDefault="00494BE1" w:rsidP="00EA0C1B">
            <w:pPr>
              <w:spacing w:after="80"/>
            </w:pPr>
            <w:r>
              <w:rPr>
                <w:color w:val="718096"/>
                <w:sz w:val="15"/>
                <w:szCs w:val="15"/>
              </w:rPr>
              <w:t>Name: _________________________</w:t>
            </w:r>
          </w:p>
          <w:p w:rsidR="008F2ABF" w:rsidRDefault="008F2ABF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656D65" w:rsidRPr="00656D65" w:rsidRDefault="00494BE1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656D65" w:rsidRPr="00656D65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656D65" w:rsidRPr="00656D65">
              <w:rPr>
                <w:color w:val="auto"/>
                <w:u w:val="single"/>
                <w:lang w:val="en-GB"/>
              </w:rPr>
              <w:t>Arzu Çevirgen</w:t>
            </w:r>
          </w:p>
          <w:p w:rsidR="00656D65" w:rsidRDefault="00494BE1" w:rsidP="00EA0C1B">
            <w:pPr>
              <w:rPr>
                <w:iCs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656D65" w:rsidRPr="00656D65">
              <w:rPr>
                <w:color w:val="auto"/>
                <w:lang w:val="en-GB"/>
              </w:rPr>
              <w:t xml:space="preserve"> </w:t>
            </w:r>
            <w:r w:rsidR="00656D65" w:rsidRPr="00656D65">
              <w:rPr>
                <w:i/>
                <w:color w:val="auto"/>
                <w:lang w:val="en-GB"/>
              </w:rPr>
              <w:t xml:space="preserve">Dystopian Future in the Past: Inner Psychology of a Monster Behind its Violence in Mary Shelley’s </w:t>
            </w:r>
            <w:r w:rsidR="00656D65" w:rsidRPr="00656D65">
              <w:rPr>
                <w:iCs/>
                <w:color w:val="auto"/>
                <w:lang w:val="en-GB"/>
              </w:rPr>
              <w:t>Frankenstein</w:t>
            </w:r>
          </w:p>
          <w:p w:rsidR="00656D65" w:rsidRPr="00656D65" w:rsidRDefault="00656D65" w:rsidP="00EA0C1B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8F2ABF" w:rsidRDefault="00494BE1" w:rsidP="00EA0C1B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F2ABF" w:rsidRPr="008F2AB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F2ABF" w:rsidRPr="008F2ABF">
              <w:rPr>
                <w:color w:val="auto"/>
                <w:u w:val="single"/>
                <w:lang w:val="en-GB"/>
              </w:rPr>
              <w:t>Şeyma D</w:t>
            </w:r>
            <w:r w:rsidR="008F2ABF">
              <w:rPr>
                <w:color w:val="auto"/>
                <w:u w:val="single"/>
                <w:lang w:val="en-GB"/>
              </w:rPr>
              <w:t>in</w:t>
            </w:r>
            <w:r w:rsidR="008F2ABF" w:rsidRPr="008F2ABF">
              <w:rPr>
                <w:rFonts w:ascii="Cambria Math" w:hAnsi="Cambria Math"/>
                <w:color w:val="auto"/>
                <w:sz w:val="24"/>
                <w:u w:val="single"/>
                <w:lang w:val="en-GB"/>
              </w:rPr>
              <w:t>ç</w:t>
            </w:r>
            <w:r w:rsidR="008F2ABF" w:rsidRPr="008F2ABF">
              <w:rPr>
                <w:color w:val="auto"/>
                <w:u w:val="single"/>
                <w:lang w:val="en-GB"/>
              </w:rPr>
              <w:t xml:space="preserve"> T</w:t>
            </w:r>
            <w:r w:rsidR="008F2ABF">
              <w:rPr>
                <w:color w:val="auto"/>
                <w:u w:val="single"/>
                <w:lang w:val="en-GB"/>
              </w:rPr>
              <w:t>osun</w:t>
            </w:r>
          </w:p>
          <w:p w:rsidR="008F2ABF" w:rsidRPr="008F2ABF" w:rsidRDefault="00494BE1" w:rsidP="00EA0C1B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F2ABF" w:rsidRPr="008F2ABF">
              <w:rPr>
                <w:color w:val="auto"/>
                <w:lang w:val="en-GB"/>
              </w:rPr>
              <w:t xml:space="preserve"> </w:t>
            </w:r>
            <w:r w:rsidR="008F2ABF" w:rsidRPr="008F2ABF">
              <w:rPr>
                <w:i/>
                <w:color w:val="auto"/>
                <w:lang w:val="en-GB"/>
              </w:rPr>
              <w:t xml:space="preserve">Now is Now: The Radical Agency of Hirayama in </w:t>
            </w:r>
            <w:r w:rsidR="008F2ABF" w:rsidRPr="008F2ABF">
              <w:rPr>
                <w:iCs/>
                <w:color w:val="auto"/>
                <w:lang w:val="en-GB"/>
              </w:rPr>
              <w:t>Perfect Days</w:t>
            </w:r>
          </w:p>
          <w:p w:rsidR="008F2ABF" w:rsidRDefault="008F2ABF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  <w:lang w:val="ro-RO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8F2ABF" w:rsidRDefault="00494BE1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F2ABF" w:rsidRPr="008F2AB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F2ABF" w:rsidRPr="008F2ABF">
              <w:rPr>
                <w:color w:val="auto"/>
                <w:u w:val="single"/>
                <w:lang w:val="en-GB"/>
              </w:rPr>
              <w:t>Diane Morgan</w:t>
            </w:r>
          </w:p>
          <w:p w:rsidR="008F2ABF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F2ABF" w:rsidRPr="008F2ABF">
              <w:rPr>
                <w:color w:val="auto"/>
                <w:lang w:val="en-GB"/>
              </w:rPr>
              <w:t xml:space="preserve"> </w:t>
            </w:r>
            <w:r w:rsidR="008F2ABF" w:rsidRPr="008F2ABF">
              <w:rPr>
                <w:i/>
                <w:color w:val="auto"/>
                <w:lang w:val="en-GB"/>
              </w:rPr>
              <w:t>Time Awakening: Becoming Alive in the Endtime</w:t>
            </w:r>
            <w:r w:rsidR="008F2ABF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8F2ABF" w:rsidRDefault="008F2ABF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494BE1" w:rsidRPr="008F2ABF" w:rsidRDefault="00494BE1" w:rsidP="00EA0C1B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8F2ABF" w:rsidRPr="008F2AB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8F2ABF" w:rsidRPr="008F2ABF">
              <w:rPr>
                <w:color w:val="auto"/>
                <w:u w:val="single"/>
                <w:lang w:val="en-GB"/>
              </w:rPr>
              <w:t>Yiorgos Podaropoulos</w:t>
            </w:r>
          </w:p>
          <w:p w:rsidR="008F2ABF" w:rsidRPr="008F2ABF" w:rsidRDefault="00494BE1" w:rsidP="00EA0C1B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8F2ABF" w:rsidRPr="008F2ABF">
              <w:rPr>
                <w:color w:val="auto"/>
                <w:lang w:val="en-GB"/>
              </w:rPr>
              <w:t xml:space="preserve"> </w:t>
            </w:r>
            <w:r w:rsidR="008F2ABF" w:rsidRPr="008F2ABF">
              <w:rPr>
                <w:i/>
                <w:color w:val="auto"/>
                <w:lang w:val="en-GB"/>
              </w:rPr>
              <w:t xml:space="preserve">The Grammatical Past of Utopia (aka The Utopian Future of </w:t>
            </w:r>
            <w:r w:rsidR="008F2ABF" w:rsidRPr="008F2ABF">
              <w:rPr>
                <w:i/>
                <w:color w:val="auto"/>
                <w:lang w:val="en-GB"/>
              </w:rPr>
              <w:lastRenderedPageBreak/>
              <w:t xml:space="preserve">Grammar) </w:t>
            </w:r>
          </w:p>
          <w:p w:rsidR="008F2ABF" w:rsidRDefault="008F2ABF" w:rsidP="00EA0C1B">
            <w:pPr>
              <w:rPr>
                <w:lang w:val="en-GB"/>
              </w:rPr>
            </w:pPr>
          </w:p>
          <w:p w:rsidR="008F2ABF" w:rsidRDefault="008F2ABF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5.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8F2ABF" w:rsidRDefault="008F2ABF" w:rsidP="00EA0C1B">
            <w:pPr>
              <w:rPr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8F2ABF">
              <w:rPr>
                <w:u w:val="single"/>
                <w:lang w:val="en-GB"/>
              </w:rPr>
              <w:t>Giulia Pellegrinotti</w:t>
            </w:r>
            <w:r w:rsidRPr="008F2ABF">
              <w:rPr>
                <w:lang w:val="ro-RO"/>
              </w:rPr>
              <w:t xml:space="preserve"> </w:t>
            </w:r>
          </w:p>
          <w:p w:rsidR="008F2ABF" w:rsidRPr="008F2ABF" w:rsidRDefault="008F2ABF" w:rsidP="00EA0C1B">
            <w:pPr>
              <w:rPr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Title: </w:t>
            </w:r>
            <w:r w:rsidRPr="008F2ABF">
              <w:rPr>
                <w:i/>
                <w:lang w:val="ro-RO"/>
              </w:rPr>
              <w:t xml:space="preserve">Panem’s Regime Through Historical Falsification in </w:t>
            </w:r>
            <w:r w:rsidRPr="008F2ABF">
              <w:rPr>
                <w:iCs/>
                <w:lang w:val="ro-RO"/>
              </w:rPr>
              <w:t>The Hunger Games</w:t>
            </w:r>
          </w:p>
          <w:p w:rsidR="008F2ABF" w:rsidRPr="008F2ABF" w:rsidRDefault="008F2ABF" w:rsidP="00EA0C1B">
            <w:pPr>
              <w:rPr>
                <w:lang w:val="ro-RO"/>
              </w:rPr>
            </w:pPr>
          </w:p>
        </w:tc>
        <w:tc>
          <w:tcPr>
            <w:tcW w:w="375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94BE1" w:rsidRPr="00080E43" w:rsidRDefault="00494BE1" w:rsidP="00EA0C1B">
            <w:pPr>
              <w:rPr>
                <w:b/>
              </w:rPr>
            </w:pPr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>
              <w:rPr>
                <w:lang w:val="ro-RO"/>
              </w:rPr>
              <w:t>303 (</w:t>
            </w:r>
            <w:r>
              <w:rPr>
                <w:b/>
                <w:lang w:val="ro-RO"/>
              </w:rPr>
              <w:t>Online)</w:t>
            </w:r>
          </w:p>
          <w:p w:rsidR="00494BE1" w:rsidRDefault="00494BE1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8F2ABF" w:rsidRPr="001A7788" w:rsidRDefault="00494BE1" w:rsidP="00EA0C1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="008F2AB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F2ABF" w:rsidRPr="008F2ABF">
              <w:rPr>
                <w:u w:val="single"/>
                <w:lang w:val="ro-RO"/>
              </w:rPr>
              <w:t>Ozan Aydin</w:t>
            </w:r>
          </w:p>
          <w:p w:rsidR="00494BE1" w:rsidRDefault="008F2ABF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60E92" w:rsidRPr="00560E92" w:rsidRDefault="00494BE1" w:rsidP="00EA0C1B">
            <w:pPr>
              <w:rPr>
                <w:i/>
                <w:iCs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60E92" w:rsidRPr="00560E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="00560E92" w:rsidRPr="00560E92">
              <w:rPr>
                <w:color w:val="auto"/>
                <w:u w:val="single"/>
                <w:lang w:val="en-GB"/>
              </w:rPr>
              <w:t>Burcu Kayışcı Akkoyun</w:t>
            </w:r>
          </w:p>
          <w:p w:rsidR="00560E92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60E92" w:rsidRPr="00560E92">
              <w:rPr>
                <w:color w:val="auto"/>
                <w:lang w:val="en-GB"/>
              </w:rPr>
              <w:t xml:space="preserve"> </w:t>
            </w:r>
            <w:r w:rsidR="00560E92" w:rsidRPr="00560E92">
              <w:rPr>
                <w:i/>
                <w:color w:val="auto"/>
                <w:lang w:val="en-GB"/>
              </w:rPr>
              <w:t xml:space="preserve">Disrupting the </w:t>
            </w:r>
            <w:r w:rsidR="00560E92" w:rsidRPr="00560E92">
              <w:rPr>
                <w:iCs/>
                <w:color w:val="auto"/>
                <w:lang w:val="en-GB"/>
              </w:rPr>
              <w:t>Pseudo</w:t>
            </w:r>
            <w:r w:rsidR="00560E92" w:rsidRPr="00560E92">
              <w:rPr>
                <w:i/>
                <w:color w:val="auto"/>
                <w:lang w:val="en-GB"/>
              </w:rPr>
              <w:t xml:space="preserve">-Utopia: Corporate Oppression and Defiance in Joanna Kavenna’s </w:t>
            </w:r>
            <w:r w:rsidR="00560E92" w:rsidRPr="00560E92">
              <w:rPr>
                <w:iCs/>
                <w:color w:val="auto"/>
                <w:lang w:val="en-GB"/>
              </w:rPr>
              <w:t>Zed</w:t>
            </w:r>
            <w:r w:rsidR="00560E92" w:rsidRPr="00560E92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560E92" w:rsidRDefault="00560E92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60E92" w:rsidRPr="00560E92" w:rsidRDefault="00494BE1" w:rsidP="00EA0C1B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60E92" w:rsidRPr="00560E92">
              <w:rPr>
                <w:rFonts w:ascii="Times New Roman" w:eastAsia="NSimSun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560E92" w:rsidRPr="00560E92">
              <w:rPr>
                <w:color w:val="auto"/>
                <w:u w:val="single"/>
              </w:rPr>
              <w:t>Elisabetta Di Minico</w:t>
            </w:r>
          </w:p>
          <w:p w:rsidR="00560E92" w:rsidRDefault="00494BE1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60E92" w:rsidRPr="00560E92">
              <w:rPr>
                <w:color w:val="auto"/>
              </w:rPr>
              <w:t xml:space="preserve"> </w:t>
            </w:r>
            <w:r w:rsidR="00560E92" w:rsidRPr="00560E92">
              <w:rPr>
                <w:i/>
                <w:color w:val="auto"/>
              </w:rPr>
              <w:t>Otherness in Dystopia. Power, Violence, and Exclusion</w:t>
            </w:r>
            <w:r w:rsidR="00560E92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560E92" w:rsidRDefault="00560E92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60E92" w:rsidRDefault="00494BE1" w:rsidP="00EA0C1B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="00560E92" w:rsidRPr="001A7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0E92" w:rsidRPr="00560E92">
              <w:rPr>
                <w:rFonts w:eastAsia="Times New Roman"/>
                <w:color w:val="auto"/>
                <w:u w:val="single"/>
              </w:rPr>
              <w:t>Gabriella V</w:t>
            </w:r>
            <w:r w:rsidR="00560E92" w:rsidRPr="00560E92">
              <w:rPr>
                <w:rFonts w:eastAsia="Times New Roman"/>
                <w:color w:val="auto"/>
                <w:u w:val="single"/>
                <w:lang w:val="hu-HU"/>
              </w:rPr>
              <w:t>öő</w:t>
            </w:r>
          </w:p>
          <w:p w:rsidR="00560E92" w:rsidRPr="004621A6" w:rsidRDefault="00494BE1" w:rsidP="00EA0C1B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="00560E92" w:rsidRPr="00560E92">
              <w:rPr>
                <w:rFonts w:eastAsia="Times New Roman"/>
                <w:color w:val="auto"/>
              </w:rPr>
              <w:t xml:space="preserve"> </w:t>
            </w:r>
            <w:r w:rsidR="00560E92" w:rsidRPr="00560E92">
              <w:rPr>
                <w:rFonts w:eastAsia="Times New Roman"/>
                <w:i/>
                <w:color w:val="auto"/>
              </w:rPr>
              <w:t xml:space="preserve">Utopia without Reconciliation: Insurgent Continuity in Leslie Marmon Silko’s </w:t>
            </w:r>
            <w:r w:rsidR="00560E92" w:rsidRPr="00560E92">
              <w:rPr>
                <w:rFonts w:eastAsia="Times New Roman"/>
                <w:iCs/>
                <w:color w:val="auto"/>
              </w:rPr>
              <w:t>Almanac of the Dead</w:t>
            </w:r>
          </w:p>
          <w:p w:rsidR="00494BE1" w:rsidRDefault="00494BE1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560E92" w:rsidRPr="00560E92" w:rsidRDefault="00494BE1" w:rsidP="00EA0C1B">
            <w:pPr>
              <w:jc w:val="both"/>
              <w:rPr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Author(s):</w:t>
            </w:r>
            <w:r w:rsidR="00560E92">
              <w:rPr>
                <w:color w:val="718096"/>
                <w:sz w:val="15"/>
                <w:szCs w:val="15"/>
              </w:rPr>
              <w:t xml:space="preserve"> </w:t>
            </w:r>
            <w:r w:rsidR="00560E92" w:rsidRPr="00560E92">
              <w:rPr>
                <w:color w:val="auto"/>
                <w:u w:val="single"/>
                <w:lang w:val="ro-RO"/>
              </w:rPr>
              <w:t>Gözde Zahireci Aydin</w:t>
            </w:r>
            <w:r>
              <w:rPr>
                <w:color w:val="718096"/>
                <w:sz w:val="15"/>
                <w:szCs w:val="15"/>
              </w:rPr>
              <w:t xml:space="preserve"> </w:t>
            </w:r>
            <w:r w:rsidR="00560E92" w:rsidRPr="00560E92">
              <w:rPr>
                <w:color w:val="auto"/>
                <w:lang w:val="ro-RO"/>
              </w:rPr>
              <w:t xml:space="preserve"> </w:t>
            </w:r>
          </w:p>
          <w:p w:rsidR="00494BE1" w:rsidRPr="00560E92" w:rsidRDefault="00494BE1" w:rsidP="00EA0C1B">
            <w:pPr>
              <w:rPr>
                <w:lang w:val="ro-RO"/>
              </w:rPr>
            </w:pPr>
          </w:p>
          <w:p w:rsidR="00494BE1" w:rsidRPr="00560E92" w:rsidRDefault="00494BE1" w:rsidP="00EA0C1B">
            <w:pPr>
              <w:rPr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lastRenderedPageBreak/>
              <w:t>Title:</w:t>
            </w:r>
            <w:r w:rsidR="00560E92" w:rsidRPr="00560E92">
              <w:rPr>
                <w:color w:val="auto"/>
                <w:lang w:val="ro-RO"/>
              </w:rPr>
              <w:t xml:space="preserve"> </w:t>
            </w:r>
            <w:r w:rsidR="00560E92" w:rsidRPr="00560E92">
              <w:rPr>
                <w:i/>
                <w:color w:val="auto"/>
                <w:lang w:val="ro-RO"/>
              </w:rPr>
              <w:t>The Translator as the Architect of Ideology: Domesticating the Foreign for the Third Reich’s Utopian Vision</w:t>
            </w:r>
          </w:p>
        </w:tc>
      </w:tr>
    </w:tbl>
    <w:p w:rsidR="00D620E3" w:rsidRDefault="00D620E3"/>
    <w:tbl>
      <w:tblPr>
        <w:tblpPr w:leftFromText="180" w:rightFromText="180" w:vertAnchor="text" w:horzAnchor="margin" w:tblpY="69"/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677"/>
        <w:gridCol w:w="13772"/>
      </w:tblGrid>
      <w:tr w:rsidR="00EA0C1B" w:rsidTr="00EA0C1B">
        <w:trPr>
          <w:trHeight w:val="282"/>
        </w:trPr>
        <w:tc>
          <w:tcPr>
            <w:tcW w:w="167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11:00–11:30</w:t>
            </w:r>
          </w:p>
        </w:tc>
        <w:tc>
          <w:tcPr>
            <w:tcW w:w="1377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color w:val="4A5568"/>
                <w:sz w:val="18"/>
                <w:szCs w:val="18"/>
              </w:rPr>
              <w:t>Coffee Break 3</w:t>
            </w:r>
            <w:r w:rsidRPr="00B657AE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</w:tbl>
    <w:tbl>
      <w:tblPr>
        <w:tblpPr w:leftFromText="180" w:rightFromText="180" w:vertAnchor="text" w:horzAnchor="margin" w:tblpY="573"/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68"/>
        <w:gridCol w:w="3527"/>
        <w:gridCol w:w="3685"/>
        <w:gridCol w:w="3402"/>
        <w:gridCol w:w="3827"/>
      </w:tblGrid>
      <w:tr w:rsidR="00EA0C1B" w:rsidTr="00EA0C1B">
        <w:tc>
          <w:tcPr>
            <w:tcW w:w="968" w:type="dxa"/>
            <w:tcBorders>
              <w:top w:val="single" w:sz="12" w:space="0" w:color="1B3A6B"/>
              <w:left w:val="single" w:sz="12" w:space="0" w:color="1B3A6B"/>
              <w:bottom w:val="single" w:sz="4" w:space="0" w:color="D0D5DD"/>
              <w:right w:val="single" w:sz="4" w:space="0" w:color="D0D5DD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EA0C1B" w:rsidRDefault="00EA0C1B" w:rsidP="00EA0C1B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11:30–13:30</w:t>
            </w:r>
          </w:p>
        </w:tc>
        <w:tc>
          <w:tcPr>
            <w:tcW w:w="35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20" w:type="dxa"/>
              <w:bottom w:w="60" w:type="dxa"/>
              <w:right w:w="120" w:type="dxa"/>
            </w:tcMar>
          </w:tcPr>
          <w:p w:rsidR="00EA0C1B" w:rsidRDefault="00EA0C1B" w:rsidP="00EA0C1B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VII.1</w:t>
            </w:r>
          </w:p>
          <w:p w:rsidR="00EA0C1B" w:rsidRPr="008868B4" w:rsidRDefault="00EA0C1B" w:rsidP="00EA0C1B">
            <w:pPr>
              <w:jc w:val="center"/>
              <w:rPr>
                <w:bCs/>
                <w:sz w:val="18"/>
                <w:szCs w:val="18"/>
              </w:rPr>
            </w:pPr>
            <w:r w:rsidRPr="008868B4">
              <w:rPr>
                <w:b/>
                <w:i/>
                <w:iCs/>
                <w:sz w:val="18"/>
                <w:szCs w:val="18"/>
              </w:rPr>
              <w:t xml:space="preserve">(S)Caring Futures in Imaginary Political Landscapes: Carelessness, Neglect, Misrecognition and Disrespect in Contemporary Dystopian Fiction </w:t>
            </w:r>
            <w:r w:rsidRPr="008868B4">
              <w:rPr>
                <w:bCs/>
                <w:sz w:val="18"/>
                <w:szCs w:val="18"/>
              </w:rPr>
              <w:t>(Part II)</w:t>
            </w:r>
          </w:p>
        </w:tc>
        <w:tc>
          <w:tcPr>
            <w:tcW w:w="3685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A0C1B" w:rsidRPr="00560E92" w:rsidRDefault="00EA0C1B" w:rsidP="00EA0C1B">
            <w:pPr>
              <w:spacing w:after="20"/>
              <w:jc w:val="center"/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VII.2</w:t>
            </w:r>
          </w:p>
          <w:p w:rsidR="00EA0C1B" w:rsidRPr="00560E92" w:rsidRDefault="00EA0C1B" w:rsidP="00EA0C1B">
            <w:pPr>
              <w:jc w:val="center"/>
            </w:pPr>
            <w:r w:rsidRPr="00560E92">
              <w:rPr>
                <w:b/>
                <w:bCs/>
                <w:lang w:val="ro-RO"/>
              </w:rPr>
              <w:t>Postmodern, Nonhuman, Distant</w:t>
            </w:r>
          </w:p>
        </w:tc>
        <w:tc>
          <w:tcPr>
            <w:tcW w:w="3402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A0C1B" w:rsidRDefault="00EA0C1B" w:rsidP="00EA0C1B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VII.3</w:t>
            </w:r>
          </w:p>
          <w:p w:rsidR="00EA0C1B" w:rsidRPr="00560E92" w:rsidRDefault="00EA0C1B" w:rsidP="00EA0C1B">
            <w:pPr>
              <w:pStyle w:val="ListParagraph"/>
              <w:spacing w:after="160" w:line="259" w:lineRule="auto"/>
              <w:ind w:left="644"/>
              <w:contextualSpacing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</w:t>
            </w:r>
            <w:r w:rsidRPr="00560E92">
              <w:rPr>
                <w:b/>
                <w:bCs/>
                <w:lang w:val="ro-RO"/>
              </w:rPr>
              <w:t>Popular Culture</w:t>
            </w:r>
          </w:p>
          <w:p w:rsidR="00EA0C1B" w:rsidRDefault="00EA0C1B" w:rsidP="00EA0C1B">
            <w:pPr>
              <w:spacing w:after="20"/>
              <w:jc w:val="center"/>
            </w:pPr>
          </w:p>
        </w:tc>
        <w:tc>
          <w:tcPr>
            <w:tcW w:w="3827" w:type="dxa"/>
            <w:tcBorders>
              <w:top w:val="single" w:sz="12" w:space="0" w:color="1B3A6B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A0C1B" w:rsidRDefault="00EA0C1B" w:rsidP="00EA0C1B">
            <w:pPr>
              <w:spacing w:after="20"/>
              <w:jc w:val="center"/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</w:pPr>
            <w:r>
              <w:rPr>
                <w:color w:val="1B3A6B"/>
                <w:sz w:val="14"/>
                <w:szCs w:val="14"/>
              </w:rPr>
              <w:t>SESSION</w:t>
            </w:r>
            <w:r>
              <w:t xml:space="preserve"> </w:t>
            </w:r>
            <w:r>
              <w:rPr>
                <w:rFonts w:ascii="Georgia" w:eastAsia="Georgia" w:hAnsi="Georgia" w:cs="Georgia"/>
                <w:b/>
                <w:bCs/>
                <w:color w:val="1B3A6B"/>
                <w:sz w:val="24"/>
                <w:szCs w:val="24"/>
              </w:rPr>
              <w:t>VII.4</w:t>
            </w:r>
          </w:p>
          <w:p w:rsidR="00EA0C1B" w:rsidRDefault="00EA0C1B" w:rsidP="00EA0C1B">
            <w:pPr>
              <w:spacing w:after="20"/>
              <w:jc w:val="center"/>
            </w:pPr>
            <w:r w:rsidRPr="00084F60">
              <w:rPr>
                <w:b/>
                <w:bCs/>
                <w:lang w:val="ro-RO"/>
              </w:rPr>
              <w:t>Lives and Afterlives</w:t>
            </w:r>
          </w:p>
        </w:tc>
      </w:tr>
      <w:tr w:rsidR="00EA0C1B" w:rsidTr="00EA0C1B">
        <w:tc>
          <w:tcPr>
            <w:tcW w:w="968" w:type="dxa"/>
            <w:tcBorders>
              <w:top w:val="none" w:sz="0" w:space="0" w:color="FFFFFF"/>
              <w:left w:val="single" w:sz="12" w:space="0" w:color="1B3A6B"/>
              <w:bottom w:val="single" w:sz="12" w:space="0" w:color="1B3A6B"/>
              <w:right w:val="single" w:sz="4" w:space="0" w:color="D0D5DD"/>
            </w:tcBorders>
            <w:shd w:val="clear" w:color="auto" w:fill="E8EE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A0C1B" w:rsidRDefault="00EA0C1B" w:rsidP="00EA0C1B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FRI</w:t>
            </w:r>
          </w:p>
          <w:p w:rsidR="00EA0C1B" w:rsidRDefault="00EA0C1B" w:rsidP="00EA0C1B">
            <w:pPr>
              <w:jc w:val="center"/>
            </w:pPr>
            <w:r>
              <w:rPr>
                <w:color w:val="4A5568"/>
                <w:sz w:val="15"/>
                <w:szCs w:val="15"/>
              </w:rPr>
              <w:t>3 July</w:t>
            </w:r>
          </w:p>
        </w:tc>
        <w:tc>
          <w:tcPr>
            <w:tcW w:w="35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</w:t>
            </w:r>
            <w:r w:rsidRPr="00A3793F">
              <w:rPr>
                <w:bCs/>
                <w:color w:val="4A5568"/>
              </w:rPr>
              <w:t xml:space="preserve"> </w:t>
            </w:r>
            <w:r w:rsidRPr="0065267F">
              <w:rPr>
                <w:bCs/>
                <w:color w:val="000000" w:themeColor="text1"/>
              </w:rPr>
              <w:t>Sala Consiliu</w:t>
            </w:r>
          </w:p>
          <w:p w:rsidR="00EA0C1B" w:rsidRDefault="00EA0C1B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EA0C1B" w:rsidRDefault="00EA0C1B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EA0C1B" w:rsidRDefault="00EA0C1B" w:rsidP="00EA0C1B">
            <w:pPr>
              <w:spacing w:after="80"/>
            </w:pPr>
            <w:r>
              <w:rPr>
                <w:color w:val="718096"/>
                <w:sz w:val="15"/>
                <w:szCs w:val="15"/>
              </w:rPr>
              <w:t xml:space="preserve">Name: </w:t>
            </w:r>
            <w:r w:rsidRPr="00960436">
              <w:rPr>
                <w:bCs/>
                <w:u w:val="single"/>
              </w:rPr>
              <w:t xml:space="preserve"> Alessandro Dividus</w:t>
            </w: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Default="00EA0C1B" w:rsidP="00EA0C1B">
            <w:pPr>
              <w:rPr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960436">
              <w:rPr>
                <w:bCs/>
                <w:u w:val="single"/>
              </w:rPr>
              <w:t xml:space="preserve"> Alessandro Dividus</w:t>
            </w:r>
            <w:r>
              <w:rPr>
                <w:color w:val="718096"/>
                <w:sz w:val="15"/>
                <w:szCs w:val="15"/>
              </w:rPr>
              <w:t xml:space="preserve"> </w:t>
            </w:r>
          </w:p>
          <w:p w:rsidR="00EA0C1B" w:rsidRDefault="00EA0C1B" w:rsidP="00EA0C1B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5267F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65267F">
              <w:rPr>
                <w:i/>
                <w:color w:val="000000" w:themeColor="text1"/>
                <w:lang w:val="en-GB"/>
              </w:rPr>
              <w:t>Between Achievement and Vulnerability: Meritocracy and the Ethics of Care in Contemporary Dystopian Fiction</w:t>
            </w:r>
          </w:p>
          <w:p w:rsidR="00EA0C1B" w:rsidRPr="0065267F" w:rsidRDefault="00EA0C1B" w:rsidP="00EA0C1B">
            <w:pPr>
              <w:rPr>
                <w:lang w:val="en-GB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Default="00EA0C1B" w:rsidP="00EA0C1B">
            <w:pPr>
              <w:jc w:val="both"/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836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67F">
              <w:rPr>
                <w:u w:val="single"/>
              </w:rPr>
              <w:t>Maria Pia Paternò</w:t>
            </w:r>
          </w:p>
          <w:p w:rsidR="00EA0C1B" w:rsidRPr="00836C17" w:rsidRDefault="00EA0C1B" w:rsidP="00EA0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5267F">
              <w:t xml:space="preserve"> </w:t>
            </w:r>
            <w:r w:rsidRPr="0065267F">
              <w:rPr>
                <w:i/>
              </w:rPr>
              <w:t>Holding Environments and Uncaring Worlds: Frankenstein in modern and contemporary dystopian novels</w:t>
            </w:r>
          </w:p>
          <w:p w:rsidR="00EA0C1B" w:rsidRDefault="00EA0C1B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65267F" w:rsidRDefault="00EA0C1B" w:rsidP="00EA0C1B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836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67F">
              <w:rPr>
                <w:color w:val="000000" w:themeColor="text1"/>
                <w:u w:val="single"/>
              </w:rPr>
              <w:t>Giovanni Scarpato</w:t>
            </w:r>
            <w:r w:rsidRPr="0065267F">
              <w:rPr>
                <w:color w:val="000000" w:themeColor="text1"/>
              </w:rPr>
              <w:t xml:space="preserve"> </w:t>
            </w:r>
          </w:p>
          <w:p w:rsidR="00EA0C1B" w:rsidRDefault="00EA0C1B" w:rsidP="00EA0C1B">
            <w:pPr>
              <w:jc w:val="both"/>
              <w:rPr>
                <w:rFonts w:eastAsia="Aptos"/>
                <w:color w:val="000000" w:themeColor="text1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5267F">
              <w:rPr>
                <w:rFonts w:eastAsia="Aptos"/>
                <w:color w:val="000000" w:themeColor="text1"/>
              </w:rPr>
              <w:t xml:space="preserve"> </w:t>
            </w:r>
            <w:r w:rsidRPr="0065267F">
              <w:rPr>
                <w:rFonts w:eastAsia="Aptos"/>
                <w:i/>
                <w:color w:val="000000" w:themeColor="text1"/>
              </w:rPr>
              <w:t>Michel Houellebecq and the dystopia of the present</w:t>
            </w:r>
          </w:p>
          <w:p w:rsidR="00EA0C1B" w:rsidRDefault="00EA0C1B" w:rsidP="00EA0C1B"/>
        </w:tc>
        <w:tc>
          <w:tcPr>
            <w:tcW w:w="3685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A0C1B" w:rsidRDefault="00EA0C1B" w:rsidP="00EA0C1B">
            <w:r>
              <w:rPr>
                <w:b/>
                <w:bCs/>
                <w:color w:val="4A5568"/>
                <w:sz w:val="16"/>
                <w:szCs w:val="16"/>
              </w:rPr>
              <w:t xml:space="preserve">Room / Hall:   </w:t>
            </w:r>
            <w:r w:rsidRPr="00DB4A01">
              <w:rPr>
                <w:lang w:val="ro-RO"/>
              </w:rPr>
              <w:t>203 Edis</w:t>
            </w:r>
          </w:p>
          <w:p w:rsidR="00EA0C1B" w:rsidRDefault="00EA0C1B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EA0C1B" w:rsidRDefault="00EA0C1B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EA0C1B" w:rsidRDefault="00EA0C1B" w:rsidP="00EA0C1B">
            <w:pPr>
              <w:spacing w:after="80"/>
            </w:pPr>
            <w:r>
              <w:rPr>
                <w:color w:val="718096"/>
                <w:sz w:val="15"/>
                <w:szCs w:val="15"/>
              </w:rPr>
              <w:t>Name: _________________________</w:t>
            </w:r>
          </w:p>
          <w:p w:rsidR="00EA0C1B" w:rsidRDefault="00EA0C1B" w:rsidP="00EA0C1B">
            <w:pPr>
              <w:pBdr>
                <w:bottom w:val="single" w:sz="4" w:space="1" w:color="D0D5DD"/>
              </w:pBdr>
              <w:spacing w:after="80"/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560E92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60E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560E92">
              <w:rPr>
                <w:color w:val="auto"/>
                <w:u w:val="single"/>
                <w:lang w:val="en-GB"/>
              </w:rPr>
              <w:t>Susanna Layh</w:t>
            </w:r>
          </w:p>
          <w:p w:rsidR="00EA0C1B" w:rsidRDefault="00EA0C1B" w:rsidP="00EA0C1B">
            <w:pPr>
              <w:rPr>
                <w:i/>
                <w:color w:val="aut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60E92">
              <w:rPr>
                <w:color w:val="auto"/>
              </w:rPr>
              <w:t xml:space="preserve"> </w:t>
            </w:r>
            <w:r w:rsidRPr="00560E92">
              <w:rPr>
                <w:i/>
                <w:color w:val="auto"/>
              </w:rPr>
              <w:t xml:space="preserve">Counterfactual history as postmodern narrative game in Christian Kracht’s novel </w:t>
            </w:r>
            <w:r w:rsidRPr="00560E92">
              <w:rPr>
                <w:iCs/>
                <w:color w:val="auto"/>
              </w:rPr>
              <w:t xml:space="preserve">I’ll Be Here in Sunshine and in Shadow </w:t>
            </w:r>
            <w:r w:rsidRPr="00560E92">
              <w:rPr>
                <w:i/>
                <w:color w:val="auto"/>
              </w:rPr>
              <w:t>(2008)</w:t>
            </w:r>
          </w:p>
          <w:p w:rsidR="00EA0C1B" w:rsidRPr="00560E92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560E92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60E92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560E92">
              <w:rPr>
                <w:color w:val="auto"/>
                <w:u w:val="single"/>
                <w:lang w:val="en-GB"/>
              </w:rPr>
              <w:t>Maja Wojdyło</w:t>
            </w:r>
          </w:p>
          <w:p w:rsidR="00EA0C1B" w:rsidRDefault="00EA0C1B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60E92">
              <w:rPr>
                <w:color w:val="auto"/>
                <w:lang w:val="en-GB"/>
              </w:rPr>
              <w:t xml:space="preserve"> </w:t>
            </w:r>
            <w:r w:rsidRPr="00560E92">
              <w:rPr>
                <w:i/>
                <w:color w:val="auto"/>
                <w:lang w:val="en-GB"/>
              </w:rPr>
              <w:t>Nonhuman Perspectives in Contemporary American Literature</w:t>
            </w:r>
            <w:r>
              <w:rPr>
                <w:i/>
                <w:color w:val="auto"/>
                <w:lang w:val="en-GB"/>
              </w:rPr>
              <w:t xml:space="preserve">. </w:t>
            </w:r>
            <w:r w:rsidRPr="00560E9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sz w:val="28"/>
                <w:szCs w:val="28"/>
                <w:highlight w:val="yellow"/>
                <w:lang w:val="en-GB"/>
              </w:rPr>
              <w:t xml:space="preserve"> </w:t>
            </w:r>
            <w:r w:rsidRPr="00560E92">
              <w:rPr>
                <w:bCs/>
                <w:i/>
                <w:color w:val="auto"/>
                <w:lang w:val="en-GB"/>
              </w:rPr>
              <w:t>Narratology, nonhuman narration, narrative ethics</w:t>
            </w:r>
            <w:r w:rsidRPr="00560E92">
              <w:rPr>
                <w:b/>
                <w:bCs/>
                <w:i/>
                <w:color w:val="auto"/>
              </w:rPr>
              <w:t xml:space="preserve"> 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EA0C1B" w:rsidRDefault="00EA0C1B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560E92" w:rsidRDefault="00EA0C1B" w:rsidP="00EA0C1B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560E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it-IT" w:eastAsia="it-IT"/>
              </w:rPr>
              <w:t xml:space="preserve"> </w:t>
            </w:r>
            <w:r w:rsidRPr="00560E92">
              <w:rPr>
                <w:color w:val="auto"/>
                <w:u w:val="single"/>
                <w:lang w:val="it-IT"/>
              </w:rPr>
              <w:t>Emine Nur Yüksel</w:t>
            </w:r>
          </w:p>
          <w:p w:rsidR="00EA0C1B" w:rsidRDefault="00EA0C1B" w:rsidP="00EA0C1B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60E92">
              <w:rPr>
                <w:color w:val="auto"/>
                <w:lang w:val="en-GB"/>
              </w:rPr>
              <w:t xml:space="preserve"> </w:t>
            </w:r>
            <w:r w:rsidRPr="00560E92">
              <w:rPr>
                <w:i/>
                <w:color w:val="auto"/>
                <w:lang w:val="en-GB"/>
              </w:rPr>
              <w:t>The Blueprint and the Void: Imagined Futures and the Exit from Omelas</w:t>
            </w:r>
          </w:p>
          <w:p w:rsidR="00EA0C1B" w:rsidRPr="00560E92" w:rsidRDefault="00EA0C1B" w:rsidP="00EA0C1B">
            <w:pPr>
              <w:rPr>
                <w:color w:val="auto"/>
                <w:lang w:val="en-GB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560E92" w:rsidRDefault="00EA0C1B" w:rsidP="00EA0C1B">
            <w:pPr>
              <w:rPr>
                <w:i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lastRenderedPageBreak/>
              <w:t xml:space="preserve">Author(s): </w:t>
            </w:r>
            <w:r w:rsidRPr="00560E92">
              <w:rPr>
                <w:rFonts w:ascii="Times New Roman" w:eastAsiaTheme="minorHAnsi" w:hAnsi="Times New Roman" w:cs="Times New Roman"/>
                <w:iCs/>
                <w:color w:val="auto"/>
                <w:kern w:val="2"/>
                <w:sz w:val="28"/>
                <w:lang w:val="en-GB"/>
              </w:rPr>
              <w:t xml:space="preserve"> </w:t>
            </w:r>
            <w:r w:rsidRPr="00560E92">
              <w:rPr>
                <w:iCs/>
                <w:color w:val="auto"/>
                <w:u w:val="single"/>
                <w:lang w:val="en-GB"/>
              </w:rPr>
              <w:t>Philipp P. Thapa</w:t>
            </w:r>
          </w:p>
          <w:p w:rsidR="00EA0C1B" w:rsidRPr="00560E92" w:rsidRDefault="00EA0C1B" w:rsidP="00EA0C1B">
            <w:pPr>
              <w:rPr>
                <w:i/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560E92">
              <w:rPr>
                <w:color w:val="auto"/>
                <w:lang w:val="en-GB"/>
              </w:rPr>
              <w:t xml:space="preserve"> </w:t>
            </w:r>
            <w:r w:rsidRPr="00560E92">
              <w:rPr>
                <w:i/>
                <w:color w:val="auto"/>
                <w:lang w:val="en-GB"/>
              </w:rPr>
              <w:t>The True Nature of Shangri-La</w:t>
            </w:r>
          </w:p>
        </w:tc>
        <w:tc>
          <w:tcPr>
            <w:tcW w:w="3402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A0C1B" w:rsidRDefault="00EA0C1B" w:rsidP="00EA0C1B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>
              <w:rPr>
                <w:lang w:val="ro-RO"/>
              </w:rPr>
              <w:t>302</w:t>
            </w:r>
          </w:p>
          <w:p w:rsidR="00EA0C1B" w:rsidRDefault="00EA0C1B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EA0C1B" w:rsidRDefault="00EA0C1B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EA0C1B" w:rsidRDefault="00EA0C1B" w:rsidP="00EA0C1B">
            <w:pPr>
              <w:spacing w:after="80"/>
            </w:pPr>
            <w:r>
              <w:rPr>
                <w:color w:val="718096"/>
                <w:sz w:val="15"/>
                <w:szCs w:val="15"/>
              </w:rPr>
              <w:t>Name: _________________________</w:t>
            </w:r>
          </w:p>
          <w:p w:rsidR="00EA0C1B" w:rsidRDefault="00EA0C1B" w:rsidP="00EA0C1B">
            <w:pPr>
              <w:pBdr>
                <w:bottom w:val="single" w:sz="4" w:space="1" w:color="D0D5DD"/>
              </w:pBdr>
              <w:spacing w:after="80"/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335530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5530"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:lang w:val="en-GB"/>
              </w:rPr>
              <w:t xml:space="preserve"> </w:t>
            </w:r>
            <w:r w:rsidRPr="00335530">
              <w:rPr>
                <w:color w:val="auto"/>
                <w:u w:val="single"/>
                <w:lang w:val="en-GB"/>
              </w:rPr>
              <w:t>Miłosz Wojtyna</w:t>
            </w:r>
          </w:p>
          <w:p w:rsidR="00EA0C1B" w:rsidRDefault="00EA0C1B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5530">
              <w:rPr>
                <w:color w:val="auto"/>
                <w:lang w:val="en-GB"/>
              </w:rPr>
              <w:t xml:space="preserve"> </w:t>
            </w:r>
            <w:r w:rsidRPr="00335530">
              <w:rPr>
                <w:i/>
                <w:color w:val="auto"/>
                <w:lang w:val="en-GB"/>
              </w:rPr>
              <w:t>Working Tomorrow: Dystopian Imaginaries of Labour and the Futures of Work in Contemporary Popular Culture</w:t>
            </w:r>
            <w:r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EA0C1B" w:rsidRDefault="00EA0C1B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335530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335530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35530">
              <w:rPr>
                <w:color w:val="auto"/>
                <w:u w:val="single"/>
                <w:lang w:val="en-GB"/>
              </w:rPr>
              <w:t>Fee Lichtnecker</w:t>
            </w:r>
          </w:p>
          <w:p w:rsidR="00EA0C1B" w:rsidRDefault="00EA0C1B" w:rsidP="00EA0C1B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335530">
              <w:rPr>
                <w:color w:val="auto"/>
                <w:lang w:val="en-GB"/>
              </w:rPr>
              <w:t xml:space="preserve"> </w:t>
            </w:r>
            <w:r w:rsidRPr="00335530">
              <w:rPr>
                <w:i/>
                <w:color w:val="auto"/>
                <w:lang w:val="en-GB"/>
              </w:rPr>
              <w:t>Utopian desire in subcultural pasts</w:t>
            </w:r>
          </w:p>
          <w:p w:rsidR="00EA0C1B" w:rsidRPr="00335530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6E665E" w:rsidRDefault="00EA0C1B" w:rsidP="00EA0C1B">
            <w:pPr>
              <w:rPr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6E665E">
              <w:rPr>
                <w:color w:val="auto"/>
                <w:u w:val="single"/>
                <w:lang w:val="ro-RO"/>
              </w:rPr>
              <w:t>Melissa Kennedy</w:t>
            </w:r>
          </w:p>
          <w:p w:rsidR="00EA0C1B" w:rsidRDefault="00EA0C1B" w:rsidP="00EA0C1B">
            <w:pPr>
              <w:rPr>
                <w:i/>
                <w:color w:val="auto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E665E">
              <w:rPr>
                <w:color w:val="auto"/>
                <w:lang w:val="ro-RO"/>
              </w:rPr>
              <w:t xml:space="preserve"> </w:t>
            </w:r>
            <w:r w:rsidRPr="006E665E">
              <w:rPr>
                <w:i/>
                <w:color w:val="auto"/>
                <w:lang w:val="ro-RO"/>
              </w:rPr>
              <w:t>The Politics of Nice: Evaluating Utopianism in Nicecore Popular Media</w:t>
            </w:r>
          </w:p>
          <w:p w:rsidR="00EA0C1B" w:rsidRPr="006E665E" w:rsidRDefault="00EA0C1B" w:rsidP="00EA0C1B">
            <w:pPr>
              <w:rPr>
                <w:color w:val="718096"/>
                <w:sz w:val="15"/>
                <w:szCs w:val="15"/>
                <w:lang w:val="ro-RO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6E665E" w:rsidRDefault="00EA0C1B" w:rsidP="00EA0C1B">
            <w:pPr>
              <w:rPr>
                <w:b/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="Times New Roman" w:eastAsia="Arial Unicode MS" w:hAnsi="Times New Roman" w:cs="Arial Unicode MS"/>
                <w:bCs/>
                <w:color w:val="444444"/>
                <w:sz w:val="28"/>
                <w:szCs w:val="28"/>
                <w:bdr w:val="nil"/>
                <w:shd w:val="clear" w:color="auto" w:fill="FFFFFF"/>
                <w:lang w:val="it-IT"/>
              </w:rPr>
              <w:t xml:space="preserve"> </w:t>
            </w:r>
            <w:r w:rsidRPr="006E665E">
              <w:rPr>
                <w:bCs/>
                <w:color w:val="auto"/>
                <w:u w:val="single"/>
                <w:lang w:val="it-IT"/>
              </w:rPr>
              <w:t>Dario Altobelli</w:t>
            </w:r>
          </w:p>
          <w:p w:rsidR="00EA0C1B" w:rsidRPr="006E665E" w:rsidRDefault="00EA0C1B" w:rsidP="00EA0C1B">
            <w:pPr>
              <w:rPr>
                <w:b/>
                <w:color w:val="718096"/>
                <w:sz w:val="15"/>
                <w:szCs w:val="15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E665E">
              <w:rPr>
                <w:bCs/>
                <w:i/>
                <w:iCs/>
                <w:color w:val="auto"/>
                <w:lang w:val="it-IT"/>
              </w:rPr>
              <w:t xml:space="preserve"> The Human Artifact. Human </w:t>
            </w:r>
            <w:r w:rsidRPr="006E665E">
              <w:rPr>
                <w:bCs/>
                <w:i/>
                <w:iCs/>
                <w:color w:val="auto"/>
                <w:lang w:val="it-IT"/>
              </w:rPr>
              <w:lastRenderedPageBreak/>
              <w:t>Being in the Age of itsTechnoscientific Reproduction</w:t>
            </w:r>
            <w:r>
              <w:rPr>
                <w:bCs/>
                <w:i/>
                <w:iCs/>
                <w:color w:val="auto"/>
                <w:lang w:val="it-IT"/>
              </w:rPr>
              <w:t xml:space="preserve"> </w:t>
            </w:r>
            <w:r w:rsidRPr="006E665E">
              <w:rPr>
                <w:b/>
                <w:bCs/>
                <w:iCs/>
                <w:color w:val="auto"/>
                <w:lang w:val="it-IT"/>
              </w:rPr>
              <w:t>(</w:t>
            </w:r>
            <w:r>
              <w:rPr>
                <w:b/>
                <w:color w:val="auto"/>
              </w:rPr>
              <w:t>O</w:t>
            </w:r>
            <w:r w:rsidRPr="006E665E">
              <w:rPr>
                <w:b/>
                <w:color w:val="auto"/>
              </w:rPr>
              <w:t>nline</w:t>
            </w:r>
            <w:r>
              <w:rPr>
                <w:b/>
                <w:color w:val="auto"/>
              </w:rPr>
              <w:t>)</w:t>
            </w:r>
          </w:p>
          <w:p w:rsidR="00EA0C1B" w:rsidRDefault="00EA0C1B" w:rsidP="00EA0C1B"/>
        </w:tc>
        <w:tc>
          <w:tcPr>
            <w:tcW w:w="3827" w:type="dxa"/>
            <w:tcBorders>
              <w:top w:val="none" w:sz="0" w:space="0" w:color="FFFFFF"/>
              <w:left w:val="single" w:sz="4" w:space="0" w:color="D0D5DD"/>
              <w:bottom w:val="single" w:sz="12" w:space="0" w:color="1B3A6B"/>
              <w:right w:val="single" w:sz="4" w:space="0" w:color="D0D5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A0C1B" w:rsidRDefault="00EA0C1B" w:rsidP="00EA0C1B">
            <w:r>
              <w:rPr>
                <w:b/>
                <w:bCs/>
                <w:color w:val="4A5568"/>
                <w:sz w:val="16"/>
                <w:szCs w:val="16"/>
              </w:rPr>
              <w:lastRenderedPageBreak/>
              <w:t xml:space="preserve">Room / Hall: </w:t>
            </w:r>
            <w:r>
              <w:rPr>
                <w:lang w:val="ro-RO"/>
              </w:rPr>
              <w:t>303</w:t>
            </w:r>
          </w:p>
          <w:p w:rsidR="00EA0C1B" w:rsidRDefault="00EA0C1B" w:rsidP="00EA0C1B">
            <w:pPr>
              <w:spacing w:after="60"/>
            </w:pPr>
            <w:r>
              <w:rPr>
                <w:color w:val="D0D5DD"/>
                <w:sz w:val="15"/>
                <w:szCs w:val="15"/>
              </w:rPr>
              <w:t>_______________________________</w:t>
            </w:r>
          </w:p>
          <w:p w:rsidR="00EA0C1B" w:rsidRDefault="00EA0C1B" w:rsidP="00EA0C1B">
            <w:r>
              <w:rPr>
                <w:b/>
                <w:bCs/>
                <w:color w:val="1B3A6B"/>
                <w:sz w:val="14"/>
                <w:szCs w:val="14"/>
              </w:rPr>
              <w:t>CHAIR</w:t>
            </w:r>
          </w:p>
          <w:p w:rsidR="00EA0C1B" w:rsidRDefault="00EA0C1B" w:rsidP="00EA0C1B">
            <w:pPr>
              <w:spacing w:after="80"/>
            </w:pPr>
            <w:r>
              <w:rPr>
                <w:color w:val="718096"/>
                <w:sz w:val="15"/>
                <w:szCs w:val="15"/>
              </w:rPr>
              <w:t>Name: _________________________</w:t>
            </w:r>
          </w:p>
          <w:p w:rsidR="00EA0C1B" w:rsidRDefault="00EA0C1B" w:rsidP="00EA0C1B">
            <w:pPr>
              <w:pBdr>
                <w:bottom w:val="single" w:sz="4" w:space="1" w:color="D0D5DD"/>
              </w:pBdr>
              <w:spacing w:after="80"/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1.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6E665E" w:rsidRDefault="00EA0C1B" w:rsidP="00EA0C1B">
            <w:pPr>
              <w:rPr>
                <w:i/>
                <w:iCs/>
                <w:color w:val="718096"/>
                <w:sz w:val="15"/>
                <w:szCs w:val="15"/>
                <w:lang w:val="ro-RO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ro-RO"/>
              </w:rPr>
              <w:t xml:space="preserve"> </w:t>
            </w:r>
            <w:r w:rsidRPr="006E665E">
              <w:rPr>
                <w:color w:val="auto"/>
                <w:u w:val="single"/>
                <w:lang w:val="ro-RO"/>
              </w:rPr>
              <w:t>Ercan Gürova</w:t>
            </w:r>
          </w:p>
          <w:p w:rsidR="00EA0C1B" w:rsidRPr="006E665E" w:rsidRDefault="00EA0C1B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E665E">
              <w:rPr>
                <w:color w:val="auto"/>
                <w:lang w:val="ro-RO"/>
              </w:rPr>
              <w:t xml:space="preserve"> </w:t>
            </w:r>
            <w:r w:rsidRPr="006E665E">
              <w:rPr>
                <w:i/>
                <w:color w:val="auto"/>
                <w:lang w:val="ro-RO"/>
              </w:rPr>
              <w:t xml:space="preserve">Ghosts and Gothic Afterlives in Jeanette Winterson’s </w:t>
            </w:r>
            <w:r w:rsidRPr="006E665E">
              <w:rPr>
                <w:iCs/>
                <w:color w:val="auto"/>
                <w:lang w:val="ro-RO"/>
              </w:rPr>
              <w:t>Night Side of the River</w:t>
            </w:r>
            <w:r w:rsidRPr="006E665E">
              <w:rPr>
                <w:b/>
                <w:bCs/>
                <w:color w:val="B8860B"/>
                <w:sz w:val="16"/>
                <w:szCs w:val="16"/>
              </w:rPr>
              <w:t xml:space="preserve"> </w:t>
            </w:r>
          </w:p>
          <w:p w:rsidR="00EA0C1B" w:rsidRDefault="00EA0C1B" w:rsidP="00EA0C1B">
            <w:pPr>
              <w:spacing w:after="20"/>
              <w:rPr>
                <w:b/>
                <w:bCs/>
                <w:color w:val="B8860B"/>
                <w:sz w:val="16"/>
                <w:szCs w:val="16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2.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6E665E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6E665E">
              <w:rPr>
                <w:color w:val="auto"/>
                <w:u w:val="single"/>
                <w:lang w:val="en-GB"/>
              </w:rPr>
              <w:t>Ece Çakir</w:t>
            </w:r>
          </w:p>
          <w:p w:rsidR="00EA0C1B" w:rsidRDefault="00EA0C1B" w:rsidP="00EA0C1B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E665E">
              <w:rPr>
                <w:color w:val="auto"/>
                <w:lang w:val="en-GB"/>
              </w:rPr>
              <w:t xml:space="preserve"> </w:t>
            </w:r>
            <w:r w:rsidRPr="006E665E">
              <w:rPr>
                <w:i/>
                <w:color w:val="auto"/>
                <w:lang w:val="en-GB"/>
              </w:rPr>
              <w:t xml:space="preserve">Digital Resurrectionists: </w:t>
            </w:r>
            <w:r w:rsidRPr="006E665E">
              <w:rPr>
                <w:iCs/>
                <w:color w:val="auto"/>
                <w:lang w:val="en-GB"/>
              </w:rPr>
              <w:t>Altered Carbon</w:t>
            </w:r>
            <w:r w:rsidRPr="006E665E">
              <w:rPr>
                <w:i/>
                <w:iCs/>
                <w:color w:val="auto"/>
                <w:lang w:val="en-GB"/>
              </w:rPr>
              <w:t xml:space="preserve"> </w:t>
            </w:r>
            <w:r w:rsidRPr="006E665E">
              <w:rPr>
                <w:i/>
                <w:color w:val="auto"/>
                <w:lang w:val="en-GB"/>
              </w:rPr>
              <w:t>and the Dystopic Afterlives of the Disposable Body</w:t>
            </w:r>
          </w:p>
          <w:p w:rsidR="00EA0C1B" w:rsidRPr="006E665E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3.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Pr="006E665E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Theme="majorBidi" w:eastAsiaTheme="minorHAnsi" w:hAnsiTheme="majorBidi" w:cstheme="majorBidi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6E665E">
              <w:rPr>
                <w:color w:val="auto"/>
                <w:u w:val="single"/>
                <w:lang w:val="en-GB"/>
              </w:rPr>
              <w:t>Maria Varsam</w:t>
            </w:r>
          </w:p>
          <w:p w:rsidR="00EA0C1B" w:rsidRDefault="00EA0C1B" w:rsidP="00EA0C1B">
            <w:pPr>
              <w:rPr>
                <w:i/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>Title:</w:t>
            </w:r>
            <w:r w:rsidRPr="006E665E">
              <w:rPr>
                <w:color w:val="auto"/>
                <w:lang w:val="en-GB"/>
              </w:rPr>
              <w:t xml:space="preserve"> </w:t>
            </w:r>
            <w:r w:rsidRPr="006E665E">
              <w:rPr>
                <w:i/>
                <w:color w:val="auto"/>
                <w:lang w:val="en-GB"/>
              </w:rPr>
              <w:t xml:space="preserve">There’s No Place Like Home: Mental Health, Reproduction, and the End(s) of Nature in Zoe Kazan’s dystopian drama, </w:t>
            </w:r>
            <w:r w:rsidRPr="006E665E">
              <w:rPr>
                <w:iCs/>
                <w:color w:val="auto"/>
                <w:lang w:val="en-GB"/>
              </w:rPr>
              <w:t>After the Blast</w:t>
            </w:r>
            <w:r w:rsidRPr="006E665E">
              <w:rPr>
                <w:i/>
                <w:iCs/>
                <w:color w:val="auto"/>
                <w:lang w:val="en-GB"/>
              </w:rPr>
              <w:t xml:space="preserve"> </w:t>
            </w:r>
            <w:r w:rsidRPr="006E665E">
              <w:rPr>
                <w:i/>
                <w:color w:val="auto"/>
                <w:lang w:val="en-GB"/>
              </w:rPr>
              <w:t>(2019)</w:t>
            </w:r>
          </w:p>
          <w:p w:rsidR="00EA0C1B" w:rsidRPr="006E665E" w:rsidRDefault="00EA0C1B" w:rsidP="00EA0C1B">
            <w:pPr>
              <w:rPr>
                <w:color w:val="718096"/>
                <w:sz w:val="15"/>
                <w:szCs w:val="15"/>
                <w:lang w:val="en-GB"/>
              </w:rPr>
            </w:pPr>
          </w:p>
          <w:p w:rsidR="00EA0C1B" w:rsidRDefault="00EA0C1B" w:rsidP="00EA0C1B">
            <w:pPr>
              <w:spacing w:after="20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4. </w:t>
            </w:r>
            <w:r>
              <w:rPr>
                <w:color w:val="4A5568"/>
                <w:sz w:val="14"/>
                <w:szCs w:val="14"/>
              </w:rPr>
              <w:t>PAPER</w:t>
            </w:r>
          </w:p>
          <w:p w:rsidR="00EA0C1B" w:rsidRDefault="00EA0C1B" w:rsidP="00EA0C1B">
            <w:pPr>
              <w:rPr>
                <w:color w:val="auto"/>
                <w:lang w:val="en-GB"/>
              </w:rPr>
            </w:pPr>
            <w:r>
              <w:rPr>
                <w:color w:val="718096"/>
                <w:sz w:val="15"/>
                <w:szCs w:val="15"/>
              </w:rPr>
              <w:t xml:space="preserve">Author(s): </w:t>
            </w:r>
            <w:r w:rsidRPr="006E665E">
              <w:rPr>
                <w:rFonts w:ascii="Times New Roman" w:eastAsiaTheme="minorHAnsi" w:hAnsi="Times New Roman" w:cs="Times New Roman"/>
                <w:color w:val="auto"/>
                <w:kern w:val="2"/>
                <w:sz w:val="28"/>
                <w:szCs w:val="28"/>
                <w:lang w:val="en-GB"/>
              </w:rPr>
              <w:t xml:space="preserve"> </w:t>
            </w:r>
            <w:r w:rsidRPr="00323B5A">
              <w:rPr>
                <w:color w:val="auto"/>
                <w:u w:val="single"/>
                <w:lang w:val="en-GB"/>
              </w:rPr>
              <w:t>Motahareh Naghizadeh</w:t>
            </w:r>
          </w:p>
          <w:p w:rsidR="00EA0C1B" w:rsidRDefault="00EA0C1B" w:rsidP="00EA0C1B">
            <w:r>
              <w:rPr>
                <w:color w:val="718096"/>
                <w:sz w:val="15"/>
                <w:szCs w:val="15"/>
              </w:rPr>
              <w:lastRenderedPageBreak/>
              <w:t>Title:</w:t>
            </w:r>
            <w:r>
              <w:t xml:space="preserve"> </w:t>
            </w:r>
            <w:r w:rsidRPr="006E665E">
              <w:rPr>
                <w:i/>
                <w:color w:val="auto"/>
                <w:lang w:val="ro-RO"/>
              </w:rPr>
              <w:t>Power and Resistance in Fantasy and Dystopian Literature: Shaping Adolescents’ Critical Imagination</w:t>
            </w:r>
            <w:r>
              <w:rPr>
                <w:color w:val="auto"/>
                <w:lang w:val="ro-RO"/>
              </w:rPr>
              <w:t xml:space="preserve"> </w:t>
            </w:r>
            <w:r>
              <w:rPr>
                <w:bCs/>
                <w:color w:val="auto"/>
                <w:lang w:val="ro-RO"/>
              </w:rPr>
              <w:t>(</w:t>
            </w:r>
            <w:r>
              <w:rPr>
                <w:b/>
                <w:bCs/>
                <w:color w:val="auto"/>
                <w:lang w:val="ro-RO"/>
              </w:rPr>
              <w:t>O</w:t>
            </w:r>
            <w:r w:rsidRPr="006E665E">
              <w:rPr>
                <w:b/>
                <w:bCs/>
                <w:color w:val="auto"/>
                <w:lang w:val="ro-RO"/>
              </w:rPr>
              <w:t>nline</w:t>
            </w:r>
            <w:r>
              <w:rPr>
                <w:b/>
                <w:bCs/>
                <w:color w:val="auto"/>
                <w:lang w:val="ro-RO"/>
              </w:rPr>
              <w:t>)</w:t>
            </w:r>
          </w:p>
        </w:tc>
      </w:tr>
    </w:tbl>
    <w:p w:rsidR="00D620E3" w:rsidRDefault="00D620E3"/>
    <w:p w:rsidR="00D620E3" w:rsidRDefault="00D620E3"/>
    <w:p w:rsidR="00D620E3" w:rsidRDefault="00D620E3"/>
    <w:p w:rsidR="00D620E3" w:rsidRDefault="00D620E3"/>
    <w:p w:rsidR="00BE23F2" w:rsidRDefault="00BE23F2"/>
    <w:p w:rsidR="00BE23F2" w:rsidRDefault="00BE23F2"/>
    <w:tbl>
      <w:tblPr>
        <w:tblpPr w:leftFromText="180" w:rightFromText="180" w:vertAnchor="text" w:horzAnchor="margin" w:tblpY="77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812"/>
        <w:gridCol w:w="13686"/>
      </w:tblGrid>
      <w:tr w:rsidR="00EA0C1B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Pr="00763E4C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13:30–14:30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Pr="00763E4C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 w:rsidRPr="00763E4C">
              <w:rPr>
                <w:b/>
                <w:bCs/>
                <w:color w:val="1B3A6B"/>
                <w:sz w:val="18"/>
                <w:szCs w:val="18"/>
              </w:rPr>
              <w:t>Lunch Break 3rd Floor</w:t>
            </w:r>
          </w:p>
        </w:tc>
      </w:tr>
      <w:tr w:rsidR="00EA0C1B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14:30–16:00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 xml:space="preserve">The Pasts and Futures of Our Utopias. Dialogue with Vita Fortunati, Claudio Franceschi, Sorin Antohi   </w:t>
            </w:r>
            <w:r w:rsidRPr="002E22BA">
              <w:rPr>
                <w:b/>
                <w:bCs/>
                <w:color w:val="1B3A6B"/>
                <w:sz w:val="18"/>
                <w:szCs w:val="18"/>
              </w:rPr>
              <w:t>(Online)</w:t>
            </w:r>
          </w:p>
        </w:tc>
      </w:tr>
      <w:tr w:rsidR="00EA0C1B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16:00–16:30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color w:val="4A5568"/>
                <w:sz w:val="18"/>
                <w:szCs w:val="18"/>
              </w:rPr>
              <w:t>Coffee Break 3</w:t>
            </w:r>
            <w:r w:rsidRPr="00B657AE">
              <w:rPr>
                <w:color w:val="4A5568"/>
                <w:sz w:val="18"/>
                <w:szCs w:val="18"/>
                <w:vertAlign w:val="superscript"/>
              </w:rPr>
              <w:t>rd</w:t>
            </w:r>
            <w:r>
              <w:rPr>
                <w:color w:val="4A5568"/>
                <w:sz w:val="18"/>
                <w:szCs w:val="18"/>
              </w:rPr>
              <w:t xml:space="preserve"> Floor</w:t>
            </w:r>
          </w:p>
        </w:tc>
      </w:tr>
      <w:tr w:rsidR="00EA0C1B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16:30–19:00</w:t>
            </w:r>
          </w:p>
          <w:p w:rsidR="00EA0C1B" w:rsidRDefault="00EA0C1B" w:rsidP="00EA0C1B">
            <w:r>
              <w:t>Consiliu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7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pPr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Concluding Session </w:t>
            </w:r>
          </w:p>
          <w:p w:rsidR="00EA0C1B" w:rsidRPr="00696936" w:rsidRDefault="00EA0C1B" w:rsidP="00EA0C1B">
            <w:pPr>
              <w:rPr>
                <w:b/>
                <w:bCs/>
                <w:i/>
                <w:iCs/>
                <w:color w:val="1B3A6B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Justyna Galant, The Artur Blaim Lecture: </w:t>
            </w:r>
            <w:r>
              <w:rPr>
                <w:b/>
                <w:bCs/>
                <w:i/>
                <w:iCs/>
                <w:color w:val="1B3A6B"/>
                <w:sz w:val="18"/>
                <w:szCs w:val="18"/>
              </w:rPr>
              <w:t>Explaining Utopia. The Academic Legacy of Artur Blaim</w:t>
            </w:r>
          </w:p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Opening and Closing Remarks by Gregory Claeys and Sorin Antohi</w:t>
            </w:r>
          </w:p>
        </w:tc>
      </w:tr>
      <w:tr w:rsidR="00EA0C1B" w:rsidRPr="00AF241F" w:rsidTr="00EA0C1B">
        <w:tc>
          <w:tcPr>
            <w:tcW w:w="181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19:00</w:t>
            </w:r>
          </w:p>
        </w:tc>
        <w:tc>
          <w:tcPr>
            <w:tcW w:w="1368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Pr="00AF241F" w:rsidRDefault="00EA0C1B" w:rsidP="00EA0C1B">
            <w:pPr>
              <w:rPr>
                <w:b/>
                <w:bCs/>
              </w:rPr>
            </w:pPr>
            <w:r>
              <w:rPr>
                <w:b/>
                <w:bCs/>
                <w:color w:val="4A5568"/>
                <w:sz w:val="18"/>
                <w:szCs w:val="18"/>
              </w:rPr>
              <w:t>Farewell Dinner</w:t>
            </w:r>
            <w:r w:rsidRPr="00AF241F">
              <w:rPr>
                <w:b/>
                <w:bCs/>
                <w:color w:val="4A5568"/>
                <w:sz w:val="18"/>
                <w:szCs w:val="18"/>
              </w:rPr>
              <w:t>, Casa Filipescu-Cesianu, Calea Victoriei 151</w:t>
            </w:r>
          </w:p>
        </w:tc>
      </w:tr>
    </w:tbl>
    <w:p w:rsidR="00BE23F2" w:rsidRDefault="00BE23F2"/>
    <w:p w:rsidR="00BE23F2" w:rsidRDefault="00BE23F2"/>
    <w:p w:rsidR="00C63595" w:rsidRDefault="00C63595"/>
    <w:p w:rsidR="00C63595" w:rsidRDefault="00C63595"/>
    <w:tbl>
      <w:tblPr>
        <w:tblpPr w:leftFromText="180" w:rightFromText="180" w:vertAnchor="text" w:horzAnchor="margin" w:tblpY="-41"/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468"/>
        <w:gridCol w:w="14148"/>
      </w:tblGrid>
      <w:tr w:rsidR="00EA0C1B" w:rsidTr="00EA0C1B">
        <w:trPr>
          <w:trHeight w:val="529"/>
        </w:trPr>
        <w:tc>
          <w:tcPr>
            <w:tcW w:w="1561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EA0C1B" w:rsidRDefault="00EA0C1B" w:rsidP="00EA0C1B">
            <w:r>
              <w:rPr>
                <w:b/>
                <w:bCs/>
                <w:color w:val="FFFFFF"/>
                <w:sz w:val="22"/>
                <w:szCs w:val="22"/>
              </w:rPr>
              <w:t>SATURDAY, 4 JULY</w:t>
            </w:r>
          </w:p>
        </w:tc>
      </w:tr>
      <w:tr w:rsidR="00EA0C1B" w:rsidTr="00EA0C1B">
        <w:trPr>
          <w:trHeight w:val="234"/>
        </w:trPr>
        <w:tc>
          <w:tcPr>
            <w:tcW w:w="146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Default="00EA0C1B" w:rsidP="00EA0C1B">
            <w:r>
              <w:rPr>
                <w:b/>
                <w:bCs/>
                <w:color w:val="1B3A6B"/>
                <w:sz w:val="18"/>
                <w:szCs w:val="18"/>
              </w:rPr>
              <w:t>All day</w:t>
            </w:r>
          </w:p>
        </w:tc>
        <w:tc>
          <w:tcPr>
            <w:tcW w:w="1414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EA0C1B" w:rsidRPr="00AF241F" w:rsidRDefault="00EA0C1B" w:rsidP="00EA0C1B">
            <w:pPr>
              <w:rPr>
                <w:b/>
                <w:bCs/>
              </w:rPr>
            </w:pPr>
            <w:r w:rsidRPr="00AF241F">
              <w:rPr>
                <w:b/>
                <w:bCs/>
                <w:color w:val="4A5568"/>
                <w:sz w:val="18"/>
                <w:szCs w:val="18"/>
              </w:rPr>
              <w:t>Day Trip: Peleș, Peli</w:t>
            </w:r>
            <w:r w:rsidRPr="00AF241F">
              <w:rPr>
                <w:b/>
                <w:bCs/>
                <w:color w:val="4A5568"/>
                <w:sz w:val="18"/>
                <w:szCs w:val="18"/>
                <w:lang w:val="ro-RO"/>
              </w:rPr>
              <w:t>șor,</w:t>
            </w:r>
            <w:r w:rsidRPr="00AF241F">
              <w:rPr>
                <w:b/>
                <w:bCs/>
                <w:color w:val="4A5568"/>
                <w:sz w:val="18"/>
                <w:szCs w:val="18"/>
              </w:rPr>
              <w:t xml:space="preserve"> and Bran Castles</w:t>
            </w:r>
          </w:p>
        </w:tc>
      </w:tr>
    </w:tbl>
    <w:p w:rsidR="00BE23F2" w:rsidRDefault="00BE23F2"/>
    <w:p w:rsidR="00BE23F2" w:rsidRDefault="00BE23F2"/>
    <w:p w:rsidR="00BE23F2" w:rsidRDefault="00BE23F2"/>
    <w:p w:rsidR="00BE23F2" w:rsidRDefault="00BE23F2"/>
    <w:p w:rsidR="000D57A5" w:rsidRDefault="000D57A5"/>
    <w:p w:rsidR="00763E4C" w:rsidRDefault="00763E4C"/>
    <w:p w:rsidR="008868B4" w:rsidRDefault="00960436" w:rsidP="008868B4">
      <w:r>
        <w:t xml:space="preserve"> </w:t>
      </w:r>
    </w:p>
    <w:p w:rsidR="00D620E3" w:rsidRDefault="00D620E3">
      <w:pPr>
        <w:spacing w:before="120"/>
      </w:pPr>
    </w:p>
    <w:sectPr w:rsidR="00D620E3" w:rsidSect="00494BE1">
      <w:footerReference w:type="default" r:id="rId7"/>
      <w:pgSz w:w="16838" w:h="11906" w:orient="landscape"/>
      <w:pgMar w:top="709" w:right="720" w:bottom="568" w:left="720" w:header="284" w:footer="1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17D" w:rsidRDefault="00B6217D" w:rsidP="00C63595">
      <w:r>
        <w:separator/>
      </w:r>
    </w:p>
  </w:endnote>
  <w:endnote w:type="continuationSeparator" w:id="1">
    <w:p w:rsidR="00B6217D" w:rsidRDefault="00B6217D" w:rsidP="00C63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068469"/>
      <w:docPartObj>
        <w:docPartGallery w:val="Page Numbers (Bottom of Page)"/>
        <w:docPartUnique/>
      </w:docPartObj>
    </w:sdtPr>
    <w:sdtContent>
      <w:p w:rsidR="006763CC" w:rsidRDefault="006763CC">
        <w:pPr>
          <w:pStyle w:val="Footer"/>
          <w:jc w:val="center"/>
        </w:pPr>
        <w:fldSimple w:instr=" PAGE   \* MERGEFORMAT ">
          <w:r w:rsidR="00D97CD3">
            <w:rPr>
              <w:noProof/>
            </w:rPr>
            <w:t>1</w:t>
          </w:r>
        </w:fldSimple>
      </w:p>
    </w:sdtContent>
  </w:sdt>
  <w:p w:rsidR="006763CC" w:rsidRDefault="006763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17D" w:rsidRDefault="00B6217D" w:rsidP="00C63595">
      <w:r>
        <w:separator/>
      </w:r>
    </w:p>
  </w:footnote>
  <w:footnote w:type="continuationSeparator" w:id="1">
    <w:p w:rsidR="00B6217D" w:rsidRDefault="00B6217D" w:rsidP="00C63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08E"/>
    <w:multiLevelType w:val="hybridMultilevel"/>
    <w:tmpl w:val="079EB5F0"/>
    <w:lvl w:ilvl="0" w:tplc="0FD0F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734A"/>
    <w:multiLevelType w:val="hybridMultilevel"/>
    <w:tmpl w:val="98B840E6"/>
    <w:lvl w:ilvl="0" w:tplc="1DE2B684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40B80CA9"/>
    <w:multiLevelType w:val="hybridMultilevel"/>
    <w:tmpl w:val="C4768FC2"/>
    <w:lvl w:ilvl="0" w:tplc="E07A5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518E8"/>
    <w:multiLevelType w:val="hybridMultilevel"/>
    <w:tmpl w:val="381CED7E"/>
    <w:lvl w:ilvl="0" w:tplc="C0A28EE2">
      <w:start w:val="1"/>
      <w:numFmt w:val="bullet"/>
      <w:lvlText w:val="●"/>
      <w:lvlJc w:val="left"/>
      <w:pPr>
        <w:ind w:left="720" w:hanging="360"/>
      </w:pPr>
    </w:lvl>
    <w:lvl w:ilvl="1" w:tplc="FEF6DB5C">
      <w:start w:val="1"/>
      <w:numFmt w:val="bullet"/>
      <w:lvlText w:val="○"/>
      <w:lvlJc w:val="left"/>
      <w:pPr>
        <w:ind w:left="1440" w:hanging="360"/>
      </w:pPr>
    </w:lvl>
    <w:lvl w:ilvl="2" w:tplc="01080A36">
      <w:start w:val="1"/>
      <w:numFmt w:val="bullet"/>
      <w:lvlText w:val="■"/>
      <w:lvlJc w:val="left"/>
      <w:pPr>
        <w:ind w:left="2160" w:hanging="360"/>
      </w:pPr>
    </w:lvl>
    <w:lvl w:ilvl="3" w:tplc="35F4221E">
      <w:start w:val="1"/>
      <w:numFmt w:val="bullet"/>
      <w:lvlText w:val="●"/>
      <w:lvlJc w:val="left"/>
      <w:pPr>
        <w:ind w:left="2880" w:hanging="360"/>
      </w:pPr>
    </w:lvl>
    <w:lvl w:ilvl="4" w:tplc="2188B0C6">
      <w:start w:val="1"/>
      <w:numFmt w:val="bullet"/>
      <w:lvlText w:val="○"/>
      <w:lvlJc w:val="left"/>
      <w:pPr>
        <w:ind w:left="3600" w:hanging="360"/>
      </w:pPr>
    </w:lvl>
    <w:lvl w:ilvl="5" w:tplc="39DE77BE">
      <w:start w:val="1"/>
      <w:numFmt w:val="bullet"/>
      <w:lvlText w:val="■"/>
      <w:lvlJc w:val="left"/>
      <w:pPr>
        <w:ind w:left="4320" w:hanging="360"/>
      </w:pPr>
    </w:lvl>
    <w:lvl w:ilvl="6" w:tplc="0EB6D4CC">
      <w:start w:val="1"/>
      <w:numFmt w:val="bullet"/>
      <w:lvlText w:val="●"/>
      <w:lvlJc w:val="left"/>
      <w:pPr>
        <w:ind w:left="5040" w:hanging="360"/>
      </w:pPr>
    </w:lvl>
    <w:lvl w:ilvl="7" w:tplc="418294AE">
      <w:start w:val="1"/>
      <w:numFmt w:val="bullet"/>
      <w:lvlText w:val="●"/>
      <w:lvlJc w:val="left"/>
      <w:pPr>
        <w:ind w:left="5760" w:hanging="360"/>
      </w:pPr>
    </w:lvl>
    <w:lvl w:ilvl="8" w:tplc="552864F0">
      <w:start w:val="1"/>
      <w:numFmt w:val="bullet"/>
      <w:lvlText w:val="●"/>
      <w:lvlJc w:val="left"/>
      <w:pPr>
        <w:ind w:left="6480" w:hanging="360"/>
      </w:pPr>
    </w:lvl>
  </w:abstractNum>
  <w:abstractNum w:abstractNumId="4">
    <w:nsid w:val="65A65001"/>
    <w:multiLevelType w:val="hybridMultilevel"/>
    <w:tmpl w:val="46580FCA"/>
    <w:lvl w:ilvl="0" w:tplc="8AA66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F54FE"/>
    <w:multiLevelType w:val="hybridMultilevel"/>
    <w:tmpl w:val="A238E4DA"/>
    <w:lvl w:ilvl="0" w:tplc="14FA315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B9C55C1"/>
    <w:multiLevelType w:val="hybridMultilevel"/>
    <w:tmpl w:val="74CE7F84"/>
    <w:lvl w:ilvl="0" w:tplc="0DC0E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2E6"/>
    <w:rsid w:val="00006006"/>
    <w:rsid w:val="00030563"/>
    <w:rsid w:val="0004248F"/>
    <w:rsid w:val="00075FD3"/>
    <w:rsid w:val="00080E43"/>
    <w:rsid w:val="00084F60"/>
    <w:rsid w:val="000C565F"/>
    <w:rsid w:val="000D57A5"/>
    <w:rsid w:val="000E2183"/>
    <w:rsid w:val="000E39FE"/>
    <w:rsid w:val="00142D9B"/>
    <w:rsid w:val="00167A74"/>
    <w:rsid w:val="001E3DD8"/>
    <w:rsid w:val="001F4B83"/>
    <w:rsid w:val="002073DD"/>
    <w:rsid w:val="00260099"/>
    <w:rsid w:val="002875A0"/>
    <w:rsid w:val="00296F52"/>
    <w:rsid w:val="002A0E7B"/>
    <w:rsid w:val="002A1396"/>
    <w:rsid w:val="002E2042"/>
    <w:rsid w:val="002E22BA"/>
    <w:rsid w:val="00311BE2"/>
    <w:rsid w:val="00323B5A"/>
    <w:rsid w:val="00332C85"/>
    <w:rsid w:val="00335530"/>
    <w:rsid w:val="00364066"/>
    <w:rsid w:val="00392510"/>
    <w:rsid w:val="003A34AF"/>
    <w:rsid w:val="003D2D21"/>
    <w:rsid w:val="003D7064"/>
    <w:rsid w:val="003E6A1A"/>
    <w:rsid w:val="00415FF6"/>
    <w:rsid w:val="00417750"/>
    <w:rsid w:val="004233B8"/>
    <w:rsid w:val="004474CD"/>
    <w:rsid w:val="00466DF2"/>
    <w:rsid w:val="00492C78"/>
    <w:rsid w:val="00494BE1"/>
    <w:rsid w:val="004A4AF5"/>
    <w:rsid w:val="004A77FC"/>
    <w:rsid w:val="004B4C08"/>
    <w:rsid w:val="004C05FF"/>
    <w:rsid w:val="005077B2"/>
    <w:rsid w:val="00524FFD"/>
    <w:rsid w:val="00525257"/>
    <w:rsid w:val="0052797A"/>
    <w:rsid w:val="00560E92"/>
    <w:rsid w:val="005627D0"/>
    <w:rsid w:val="00581404"/>
    <w:rsid w:val="00584972"/>
    <w:rsid w:val="005F4153"/>
    <w:rsid w:val="005F5519"/>
    <w:rsid w:val="00605A65"/>
    <w:rsid w:val="006323C9"/>
    <w:rsid w:val="00640015"/>
    <w:rsid w:val="0065267F"/>
    <w:rsid w:val="00656D65"/>
    <w:rsid w:val="00660452"/>
    <w:rsid w:val="0066733E"/>
    <w:rsid w:val="006763CC"/>
    <w:rsid w:val="00696936"/>
    <w:rsid w:val="006A0730"/>
    <w:rsid w:val="006B0319"/>
    <w:rsid w:val="006B749D"/>
    <w:rsid w:val="006C3B26"/>
    <w:rsid w:val="006C4382"/>
    <w:rsid w:val="006E665E"/>
    <w:rsid w:val="006F3D00"/>
    <w:rsid w:val="00725F1D"/>
    <w:rsid w:val="00731A61"/>
    <w:rsid w:val="00732BC9"/>
    <w:rsid w:val="00735EDC"/>
    <w:rsid w:val="00756984"/>
    <w:rsid w:val="00762689"/>
    <w:rsid w:val="00763E4C"/>
    <w:rsid w:val="007B1E4B"/>
    <w:rsid w:val="007F50C7"/>
    <w:rsid w:val="00820987"/>
    <w:rsid w:val="00827473"/>
    <w:rsid w:val="00836E91"/>
    <w:rsid w:val="00837101"/>
    <w:rsid w:val="00850DB1"/>
    <w:rsid w:val="0085124C"/>
    <w:rsid w:val="008868B4"/>
    <w:rsid w:val="00887481"/>
    <w:rsid w:val="008F2ABF"/>
    <w:rsid w:val="009203A8"/>
    <w:rsid w:val="00960436"/>
    <w:rsid w:val="00971A82"/>
    <w:rsid w:val="009D6469"/>
    <w:rsid w:val="009D6B41"/>
    <w:rsid w:val="00A3793F"/>
    <w:rsid w:val="00A40340"/>
    <w:rsid w:val="00A51708"/>
    <w:rsid w:val="00A76439"/>
    <w:rsid w:val="00AA0615"/>
    <w:rsid w:val="00AF241F"/>
    <w:rsid w:val="00AF6E22"/>
    <w:rsid w:val="00B36018"/>
    <w:rsid w:val="00B60C0D"/>
    <w:rsid w:val="00B6217D"/>
    <w:rsid w:val="00B657AE"/>
    <w:rsid w:val="00B9123F"/>
    <w:rsid w:val="00B962CD"/>
    <w:rsid w:val="00BB6DE7"/>
    <w:rsid w:val="00BC4CE1"/>
    <w:rsid w:val="00BD19A3"/>
    <w:rsid w:val="00BE23F2"/>
    <w:rsid w:val="00BE4BAD"/>
    <w:rsid w:val="00C1348F"/>
    <w:rsid w:val="00C21391"/>
    <w:rsid w:val="00C5462E"/>
    <w:rsid w:val="00C63595"/>
    <w:rsid w:val="00C906E0"/>
    <w:rsid w:val="00CC362C"/>
    <w:rsid w:val="00CC3F6F"/>
    <w:rsid w:val="00CC68EC"/>
    <w:rsid w:val="00CE586A"/>
    <w:rsid w:val="00D164BE"/>
    <w:rsid w:val="00D274EF"/>
    <w:rsid w:val="00D33035"/>
    <w:rsid w:val="00D41E72"/>
    <w:rsid w:val="00D620E3"/>
    <w:rsid w:val="00D97CD3"/>
    <w:rsid w:val="00DA0FB9"/>
    <w:rsid w:val="00DB4A01"/>
    <w:rsid w:val="00DD5192"/>
    <w:rsid w:val="00E24E9E"/>
    <w:rsid w:val="00E26B5D"/>
    <w:rsid w:val="00E46AB1"/>
    <w:rsid w:val="00E7279C"/>
    <w:rsid w:val="00E76C4E"/>
    <w:rsid w:val="00E80642"/>
    <w:rsid w:val="00E87F4D"/>
    <w:rsid w:val="00EA0C1B"/>
    <w:rsid w:val="00EA6F5C"/>
    <w:rsid w:val="00EB49AF"/>
    <w:rsid w:val="00ED5499"/>
    <w:rsid w:val="00EF30F6"/>
    <w:rsid w:val="00F06CED"/>
    <w:rsid w:val="00F14309"/>
    <w:rsid w:val="00F172E6"/>
    <w:rsid w:val="00F20C27"/>
    <w:rsid w:val="00F26EA6"/>
    <w:rsid w:val="00F7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1A1A2E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D3"/>
  </w:style>
  <w:style w:type="paragraph" w:styleId="Heading1">
    <w:name w:val="heading 1"/>
    <w:uiPriority w:val="9"/>
    <w:qFormat/>
    <w:rsid w:val="00075FD3"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rsid w:val="00075FD3"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rsid w:val="00075FD3"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rsid w:val="00075FD3"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rsid w:val="00075FD3"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rsid w:val="00075FD3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sid w:val="00075FD3"/>
    <w:rPr>
      <w:sz w:val="56"/>
      <w:szCs w:val="56"/>
    </w:rPr>
  </w:style>
  <w:style w:type="paragraph" w:customStyle="1" w:styleId="Strong1">
    <w:name w:val="Strong1"/>
    <w:qFormat/>
    <w:rsid w:val="00075FD3"/>
    <w:rPr>
      <w:b/>
      <w:bCs/>
    </w:rPr>
  </w:style>
  <w:style w:type="paragraph" w:styleId="ListParagraph">
    <w:name w:val="List Paragraph"/>
    <w:uiPriority w:val="34"/>
    <w:qFormat/>
    <w:rsid w:val="00075FD3"/>
  </w:style>
  <w:style w:type="character" w:styleId="Hyperlink">
    <w:name w:val="Hyperlink"/>
    <w:uiPriority w:val="99"/>
    <w:unhideWhenUsed/>
    <w:rsid w:val="00075FD3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075FD3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075FD3"/>
  </w:style>
  <w:style w:type="character" w:customStyle="1" w:styleId="FootnoteTextChar">
    <w:name w:val="Footnote Text Char"/>
    <w:link w:val="FootnoteText"/>
    <w:uiPriority w:val="99"/>
    <w:semiHidden/>
    <w:unhideWhenUsed/>
    <w:rsid w:val="00075FD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075FD3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075FD3"/>
  </w:style>
  <w:style w:type="character" w:customStyle="1" w:styleId="EndnoteTextChar">
    <w:name w:val="Endnote Text Char"/>
    <w:link w:val="EndnoteText"/>
    <w:uiPriority w:val="99"/>
    <w:semiHidden/>
    <w:unhideWhenUsed/>
    <w:rsid w:val="00075FD3"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77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635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595"/>
  </w:style>
  <w:style w:type="paragraph" w:styleId="Footer">
    <w:name w:val="footer"/>
    <w:basedOn w:val="Normal"/>
    <w:link w:val="FooterChar"/>
    <w:uiPriority w:val="99"/>
    <w:unhideWhenUsed/>
    <w:rsid w:val="00C635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95"/>
  </w:style>
  <w:style w:type="paragraph" w:styleId="NoSpacing">
    <w:name w:val="No Spacing"/>
    <w:uiPriority w:val="1"/>
    <w:qFormat/>
    <w:rsid w:val="00581404"/>
  </w:style>
  <w:style w:type="paragraph" w:customStyle="1" w:styleId="mb-3">
    <w:name w:val="mb-3"/>
    <w:basedOn w:val="Normal"/>
    <w:rsid w:val="002600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fi-FI"/>
    </w:rPr>
  </w:style>
  <w:style w:type="table" w:styleId="TableGrid">
    <w:name w:val="Table Grid"/>
    <w:basedOn w:val="TableNormal"/>
    <w:uiPriority w:val="39"/>
    <w:rsid w:val="00080E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560E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0E92"/>
  </w:style>
  <w:style w:type="paragraph" w:styleId="NormalWeb">
    <w:name w:val="Normal (Web)"/>
    <w:basedOn w:val="Normal"/>
    <w:uiPriority w:val="99"/>
    <w:semiHidden/>
    <w:unhideWhenUsed/>
    <w:rsid w:val="00560E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Constantin Brincus</cp:lastModifiedBy>
  <cp:revision>224</cp:revision>
  <dcterms:created xsi:type="dcterms:W3CDTF">2026-06-11T08:47:00Z</dcterms:created>
  <dcterms:modified xsi:type="dcterms:W3CDTF">2026-06-23T05:56:00Z</dcterms:modified>
</cp:coreProperties>
</file>