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EA1D" w14:textId="7F56BA5C" w:rsidR="00F1142F" w:rsidRDefault="00F1142F" w:rsidP="00647C8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 xml:space="preserve">26th </w:t>
      </w:r>
      <w:r w:rsidR="002E7476">
        <w:rPr>
          <w:rFonts w:ascii="Times New Roman" w:hAnsi="Times New Roman" w:cs="Times New Roman"/>
          <w:b/>
          <w:bCs/>
          <w:sz w:val="28"/>
          <w:szCs w:val="28"/>
          <w:lang w:val="ro-RO"/>
        </w:rPr>
        <w:t xml:space="preserve">Conference of the </w:t>
      </w:r>
      <w:r w:rsidR="00647C85" w:rsidRPr="00647C85">
        <w:rPr>
          <w:rFonts w:ascii="Times New Roman" w:hAnsi="Times New Roman" w:cs="Times New Roman"/>
          <w:b/>
          <w:bCs/>
          <w:sz w:val="28"/>
          <w:szCs w:val="28"/>
          <w:lang w:val="ro-RO"/>
        </w:rPr>
        <w:t>U</w:t>
      </w:r>
      <w:r w:rsidR="002E7476">
        <w:rPr>
          <w:rFonts w:ascii="Times New Roman" w:hAnsi="Times New Roman" w:cs="Times New Roman"/>
          <w:b/>
          <w:bCs/>
          <w:sz w:val="28"/>
          <w:szCs w:val="28"/>
          <w:lang w:val="ro-RO"/>
        </w:rPr>
        <w:t xml:space="preserve">topian </w:t>
      </w:r>
      <w:r w:rsidR="00647C85" w:rsidRPr="00647C85">
        <w:rPr>
          <w:rFonts w:ascii="Times New Roman" w:hAnsi="Times New Roman" w:cs="Times New Roman"/>
          <w:b/>
          <w:bCs/>
          <w:sz w:val="28"/>
          <w:szCs w:val="28"/>
          <w:lang w:val="ro-RO"/>
        </w:rPr>
        <w:t>S</w:t>
      </w:r>
      <w:r w:rsidR="002E7476">
        <w:rPr>
          <w:rFonts w:ascii="Times New Roman" w:hAnsi="Times New Roman" w:cs="Times New Roman"/>
          <w:b/>
          <w:bCs/>
          <w:sz w:val="28"/>
          <w:szCs w:val="28"/>
          <w:lang w:val="ro-RO"/>
        </w:rPr>
        <w:t xml:space="preserve">tudies </w:t>
      </w:r>
      <w:r w:rsidR="00647C85" w:rsidRPr="00647C85">
        <w:rPr>
          <w:rFonts w:ascii="Times New Roman" w:hAnsi="Times New Roman" w:cs="Times New Roman"/>
          <w:b/>
          <w:bCs/>
          <w:sz w:val="28"/>
          <w:szCs w:val="28"/>
          <w:lang w:val="ro-RO"/>
        </w:rPr>
        <w:t>S</w:t>
      </w:r>
      <w:r w:rsidR="002E7476">
        <w:rPr>
          <w:rFonts w:ascii="Times New Roman" w:hAnsi="Times New Roman" w:cs="Times New Roman"/>
          <w:b/>
          <w:bCs/>
          <w:sz w:val="28"/>
          <w:szCs w:val="28"/>
          <w:lang w:val="ro-RO"/>
        </w:rPr>
        <w:t xml:space="preserve">ociety </w:t>
      </w:r>
      <w:r w:rsidR="00647C85" w:rsidRPr="00647C85">
        <w:rPr>
          <w:rFonts w:ascii="Times New Roman" w:hAnsi="Times New Roman" w:cs="Times New Roman"/>
          <w:b/>
          <w:bCs/>
          <w:sz w:val="28"/>
          <w:szCs w:val="28"/>
          <w:lang w:val="ro-RO"/>
        </w:rPr>
        <w:t>/</w:t>
      </w:r>
      <w:r w:rsidR="002E7476">
        <w:rPr>
          <w:rFonts w:ascii="Times New Roman" w:hAnsi="Times New Roman" w:cs="Times New Roman"/>
          <w:b/>
          <w:bCs/>
          <w:sz w:val="28"/>
          <w:szCs w:val="28"/>
          <w:lang w:val="ro-RO"/>
        </w:rPr>
        <w:t xml:space="preserve"> </w:t>
      </w:r>
      <w:r w:rsidR="00647C85" w:rsidRPr="00647C85">
        <w:rPr>
          <w:rFonts w:ascii="Times New Roman" w:hAnsi="Times New Roman" w:cs="Times New Roman"/>
          <w:b/>
          <w:bCs/>
          <w:sz w:val="28"/>
          <w:szCs w:val="28"/>
          <w:lang w:val="ro-RO"/>
        </w:rPr>
        <w:t>E</w:t>
      </w:r>
      <w:r w:rsidR="002E7476">
        <w:rPr>
          <w:rFonts w:ascii="Times New Roman" w:hAnsi="Times New Roman" w:cs="Times New Roman"/>
          <w:b/>
          <w:bCs/>
          <w:sz w:val="28"/>
          <w:szCs w:val="28"/>
          <w:lang w:val="ro-RO"/>
        </w:rPr>
        <w:t>urope</w:t>
      </w:r>
    </w:p>
    <w:p w14:paraId="268B6D88" w14:textId="206A6BE1" w:rsidR="00F1142F" w:rsidRDefault="00647C85" w:rsidP="00647C85">
      <w:pPr>
        <w:jc w:val="center"/>
        <w:rPr>
          <w:rFonts w:ascii="Times New Roman" w:hAnsi="Times New Roman" w:cs="Times New Roman"/>
          <w:b/>
          <w:bCs/>
          <w:sz w:val="28"/>
          <w:szCs w:val="28"/>
          <w:lang w:val="ro-RO"/>
        </w:rPr>
      </w:pPr>
      <w:r w:rsidRPr="00647C85">
        <w:rPr>
          <w:rFonts w:ascii="Times New Roman" w:hAnsi="Times New Roman" w:cs="Times New Roman"/>
          <w:b/>
          <w:bCs/>
          <w:sz w:val="28"/>
          <w:szCs w:val="28"/>
          <w:lang w:val="ro-RO"/>
        </w:rPr>
        <w:t>Bucharest</w:t>
      </w:r>
      <w:r w:rsidR="00F1142F">
        <w:rPr>
          <w:rFonts w:ascii="Times New Roman" w:hAnsi="Times New Roman" w:cs="Times New Roman"/>
          <w:b/>
          <w:bCs/>
          <w:sz w:val="28"/>
          <w:szCs w:val="28"/>
          <w:lang w:val="ro-RO"/>
        </w:rPr>
        <w:t>, 1-4 July 2026</w:t>
      </w:r>
      <w:r w:rsidRPr="00647C85">
        <w:rPr>
          <w:rFonts w:ascii="Times New Roman" w:hAnsi="Times New Roman" w:cs="Times New Roman"/>
          <w:b/>
          <w:bCs/>
          <w:sz w:val="28"/>
          <w:szCs w:val="28"/>
          <w:lang w:val="ro-RO"/>
        </w:rPr>
        <w:t xml:space="preserve"> </w:t>
      </w:r>
    </w:p>
    <w:p w14:paraId="453A97F8" w14:textId="08BDC512" w:rsidR="00376F45" w:rsidRDefault="00A75F41" w:rsidP="00647C8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BOOK OF ABSTRACTS</w:t>
      </w:r>
    </w:p>
    <w:p w14:paraId="6E137A2E" w14:textId="77777777" w:rsidR="00BA25CA" w:rsidRDefault="00BA25CA" w:rsidP="00647C85">
      <w:pPr>
        <w:jc w:val="center"/>
        <w:rPr>
          <w:rFonts w:ascii="Times New Roman" w:hAnsi="Times New Roman" w:cs="Times New Roman"/>
          <w:b/>
          <w:bCs/>
          <w:sz w:val="28"/>
          <w:szCs w:val="28"/>
          <w:lang w:val="ro-RO"/>
        </w:rPr>
      </w:pPr>
    </w:p>
    <w:p w14:paraId="2B066874" w14:textId="52250A2C" w:rsidR="00A75F41" w:rsidRPr="005779E5" w:rsidRDefault="00BA25CA" w:rsidP="005779E5">
      <w:pPr>
        <w:jc w:val="both"/>
        <w:rPr>
          <w:rFonts w:ascii="Times New Roman" w:hAnsi="Times New Roman" w:cs="Times New Roman"/>
          <w:i/>
          <w:iCs/>
          <w:sz w:val="28"/>
          <w:szCs w:val="28"/>
          <w:lang w:val="ro-RO"/>
        </w:rPr>
      </w:pPr>
      <w:r>
        <w:rPr>
          <w:rFonts w:ascii="Times New Roman" w:hAnsi="Times New Roman" w:cs="Times New Roman"/>
          <w:sz w:val="28"/>
          <w:szCs w:val="28"/>
          <w:lang w:val="ro-RO"/>
        </w:rPr>
        <w:t xml:space="preserve">These are all the abstracts accepted for the conference. </w:t>
      </w:r>
      <w:r w:rsidR="00EA027D">
        <w:rPr>
          <w:rFonts w:ascii="Times New Roman" w:hAnsi="Times New Roman" w:cs="Times New Roman"/>
          <w:sz w:val="28"/>
          <w:szCs w:val="28"/>
          <w:lang w:val="ro-RO"/>
        </w:rPr>
        <w:t>They are not edited, not formatted in a standard way</w:t>
      </w:r>
      <w:r w:rsidR="00B010A8">
        <w:rPr>
          <w:rFonts w:ascii="Times New Roman" w:hAnsi="Times New Roman" w:cs="Times New Roman"/>
          <w:sz w:val="28"/>
          <w:szCs w:val="28"/>
          <w:lang w:val="ro-RO"/>
        </w:rPr>
        <w:t xml:space="preserve">, as in a real book. </w:t>
      </w:r>
      <w:r w:rsidR="00832BB5">
        <w:rPr>
          <w:rFonts w:ascii="Times New Roman" w:hAnsi="Times New Roman" w:cs="Times New Roman"/>
          <w:sz w:val="28"/>
          <w:szCs w:val="28"/>
          <w:lang w:val="ro-RO"/>
        </w:rPr>
        <w:t>There is no table of contents, no</w:t>
      </w:r>
      <w:r w:rsidR="00B24F61">
        <w:rPr>
          <w:rFonts w:ascii="Times New Roman" w:hAnsi="Times New Roman" w:cs="Times New Roman"/>
          <w:sz w:val="28"/>
          <w:szCs w:val="28"/>
          <w:lang w:val="ro-RO"/>
        </w:rPr>
        <w:t xml:space="preserve"> index. </w:t>
      </w:r>
      <w:r w:rsidR="00B010A8">
        <w:rPr>
          <w:rFonts w:ascii="Times New Roman" w:hAnsi="Times New Roman" w:cs="Times New Roman"/>
          <w:sz w:val="28"/>
          <w:szCs w:val="28"/>
          <w:lang w:val="ro-RO"/>
        </w:rPr>
        <w:t>But, arranged</w:t>
      </w:r>
      <w:r w:rsidR="00B24F61">
        <w:rPr>
          <w:rFonts w:ascii="Times New Roman" w:hAnsi="Times New Roman" w:cs="Times New Roman"/>
          <w:sz w:val="28"/>
          <w:szCs w:val="28"/>
          <w:lang w:val="ro-RO"/>
        </w:rPr>
        <w:t xml:space="preserve"> as they are,</w:t>
      </w:r>
      <w:r w:rsidR="00B010A8">
        <w:rPr>
          <w:rFonts w:ascii="Times New Roman" w:hAnsi="Times New Roman" w:cs="Times New Roman"/>
          <w:sz w:val="28"/>
          <w:szCs w:val="28"/>
          <w:lang w:val="ro-RO"/>
        </w:rPr>
        <w:t xml:space="preserve"> in the alphabetical order of their authors’ names, </w:t>
      </w:r>
      <w:r w:rsidR="006E6A59">
        <w:rPr>
          <w:rFonts w:ascii="Times New Roman" w:hAnsi="Times New Roman" w:cs="Times New Roman"/>
          <w:sz w:val="28"/>
          <w:szCs w:val="28"/>
          <w:lang w:val="ro-RO"/>
        </w:rPr>
        <w:t xml:space="preserve">they </w:t>
      </w:r>
      <w:r w:rsidR="00EB6F88">
        <w:rPr>
          <w:rFonts w:ascii="Times New Roman" w:hAnsi="Times New Roman" w:cs="Times New Roman"/>
          <w:sz w:val="28"/>
          <w:szCs w:val="28"/>
          <w:lang w:val="ro-RO"/>
        </w:rPr>
        <w:t>capture</w:t>
      </w:r>
      <w:r w:rsidR="00B010A8">
        <w:rPr>
          <w:rFonts w:ascii="Times New Roman" w:hAnsi="Times New Roman" w:cs="Times New Roman"/>
          <w:sz w:val="28"/>
          <w:szCs w:val="28"/>
          <w:lang w:val="ro-RO"/>
        </w:rPr>
        <w:t xml:space="preserve"> </w:t>
      </w:r>
      <w:r w:rsidR="00940EB5">
        <w:rPr>
          <w:rFonts w:ascii="Times New Roman" w:hAnsi="Times New Roman" w:cs="Times New Roman"/>
          <w:sz w:val="28"/>
          <w:szCs w:val="28"/>
          <w:lang w:val="ro-RO"/>
        </w:rPr>
        <w:t>the substance of what the intended community of our conference was</w:t>
      </w:r>
      <w:r w:rsidR="00B24F61">
        <w:rPr>
          <w:rFonts w:ascii="Times New Roman" w:hAnsi="Times New Roman" w:cs="Times New Roman"/>
          <w:sz w:val="28"/>
          <w:szCs w:val="28"/>
          <w:lang w:val="ro-RO"/>
        </w:rPr>
        <w:t xml:space="preserve"> engaging</w:t>
      </w:r>
      <w:r w:rsidR="00940EB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For various reasons, some </w:t>
      </w:r>
      <w:r w:rsidR="00EA027D">
        <w:rPr>
          <w:rFonts w:ascii="Times New Roman" w:hAnsi="Times New Roman" w:cs="Times New Roman"/>
          <w:sz w:val="28"/>
          <w:szCs w:val="28"/>
          <w:lang w:val="ro-RO"/>
        </w:rPr>
        <w:t xml:space="preserve">prospective participants couldn’t make it </w:t>
      </w:r>
      <w:r w:rsidR="00523547">
        <w:rPr>
          <w:rFonts w:ascii="Times New Roman" w:hAnsi="Times New Roman" w:cs="Times New Roman"/>
          <w:sz w:val="28"/>
          <w:szCs w:val="28"/>
          <w:lang w:val="ro-RO"/>
        </w:rPr>
        <w:t xml:space="preserve">to </w:t>
      </w:r>
      <w:r w:rsidR="00EA027D">
        <w:rPr>
          <w:rFonts w:ascii="Times New Roman" w:hAnsi="Times New Roman" w:cs="Times New Roman"/>
          <w:sz w:val="28"/>
          <w:szCs w:val="28"/>
          <w:lang w:val="ro-RO"/>
        </w:rPr>
        <w:t>Bucharest.</w:t>
      </w:r>
      <w:r w:rsidR="00B24F61">
        <w:rPr>
          <w:rFonts w:ascii="Times New Roman" w:hAnsi="Times New Roman" w:cs="Times New Roman"/>
          <w:sz w:val="28"/>
          <w:szCs w:val="28"/>
          <w:lang w:val="ro-RO"/>
        </w:rPr>
        <w:t xml:space="preserve"> Nonetheless, </w:t>
      </w:r>
      <w:r w:rsidR="005F7CA4">
        <w:rPr>
          <w:rFonts w:ascii="Times New Roman" w:hAnsi="Times New Roman" w:cs="Times New Roman"/>
          <w:sz w:val="28"/>
          <w:szCs w:val="28"/>
          <w:lang w:val="ro-RO"/>
        </w:rPr>
        <w:t>their promised interventions remain a part of our common project</w:t>
      </w:r>
      <w:r w:rsidR="000E3506">
        <w:rPr>
          <w:rFonts w:ascii="Times New Roman" w:hAnsi="Times New Roman" w:cs="Times New Roman"/>
          <w:sz w:val="28"/>
          <w:szCs w:val="28"/>
          <w:lang w:val="ro-RO"/>
        </w:rPr>
        <w:t xml:space="preserve">, and </w:t>
      </w:r>
      <w:r w:rsidR="00866300">
        <w:rPr>
          <w:rFonts w:ascii="Times New Roman" w:hAnsi="Times New Roman" w:cs="Times New Roman"/>
          <w:sz w:val="28"/>
          <w:szCs w:val="28"/>
          <w:lang w:val="ro-RO"/>
        </w:rPr>
        <w:t>belong here</w:t>
      </w:r>
      <w:r w:rsidR="005779E5">
        <w:rPr>
          <w:rFonts w:ascii="Times New Roman" w:hAnsi="Times New Roman" w:cs="Times New Roman"/>
          <w:sz w:val="28"/>
          <w:szCs w:val="28"/>
          <w:lang w:val="ro-RO"/>
        </w:rPr>
        <w:t xml:space="preserve">. </w:t>
      </w:r>
      <w:r w:rsidR="005779E5">
        <w:rPr>
          <w:rFonts w:ascii="Times New Roman" w:hAnsi="Times New Roman" w:cs="Times New Roman"/>
          <w:i/>
          <w:iCs/>
          <w:sz w:val="28"/>
          <w:szCs w:val="28"/>
          <w:lang w:val="ro-RO"/>
        </w:rPr>
        <w:t>Sorin Antohi</w:t>
      </w:r>
    </w:p>
    <w:p w14:paraId="0C4C8B08" w14:textId="26161503" w:rsidR="00A75F41" w:rsidRDefault="005779E5" w:rsidP="00647C85">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w:t>
      </w:r>
    </w:p>
    <w:p w14:paraId="512F3B7C" w14:textId="3C28A7C9" w:rsidR="00376F45" w:rsidRPr="000F7617" w:rsidRDefault="00376F45" w:rsidP="00411A0E">
      <w:pPr>
        <w:spacing w:line="360" w:lineRule="auto"/>
        <w:rPr>
          <w:rFonts w:ascii="Times New Roman" w:hAnsi="Times New Roman" w:cs="Times New Roman"/>
          <w:b/>
          <w:bCs/>
          <w:sz w:val="28"/>
          <w:szCs w:val="28"/>
        </w:rPr>
      </w:pPr>
      <w:r w:rsidRPr="00376F45">
        <w:rPr>
          <w:rFonts w:ascii="Times New Roman" w:hAnsi="Times New Roman" w:cs="Times New Roman"/>
          <w:b/>
          <w:bCs/>
          <w:sz w:val="28"/>
          <w:szCs w:val="28"/>
        </w:rPr>
        <w:t>Baha’a Al-Khateeb</w:t>
      </w:r>
      <w:r w:rsidR="000F7617">
        <w:rPr>
          <w:rFonts w:ascii="Times New Roman" w:hAnsi="Times New Roman" w:cs="Times New Roman"/>
          <w:b/>
          <w:bCs/>
          <w:sz w:val="28"/>
          <w:szCs w:val="28"/>
        </w:rPr>
        <w:t xml:space="preserve">, </w:t>
      </w:r>
      <w:r w:rsidRPr="00376F45">
        <w:rPr>
          <w:rFonts w:ascii="Times New Roman" w:hAnsi="Times New Roman" w:cs="Times New Roman"/>
          <w:color w:val="474747"/>
          <w:sz w:val="28"/>
          <w:szCs w:val="28"/>
          <w:shd w:val="clear" w:color="auto" w:fill="FFFFFF"/>
        </w:rPr>
        <w:t xml:space="preserve">Eötvös Loránd University, </w:t>
      </w:r>
      <w:r w:rsidR="000F7617">
        <w:rPr>
          <w:rFonts w:ascii="Times New Roman" w:hAnsi="Times New Roman" w:cs="Times New Roman"/>
          <w:color w:val="474747"/>
          <w:sz w:val="28"/>
          <w:szCs w:val="28"/>
          <w:shd w:val="clear" w:color="auto" w:fill="FFFFFF"/>
        </w:rPr>
        <w:t xml:space="preserve">Budapest, </w:t>
      </w:r>
      <w:r w:rsidRPr="00376F45">
        <w:rPr>
          <w:rFonts w:ascii="Times New Roman" w:hAnsi="Times New Roman" w:cs="Times New Roman"/>
          <w:color w:val="474747"/>
          <w:sz w:val="28"/>
          <w:szCs w:val="28"/>
          <w:shd w:val="clear" w:color="auto" w:fill="FFFFFF"/>
        </w:rPr>
        <w:t>Doctoral S</w:t>
      </w:r>
      <w:r>
        <w:rPr>
          <w:rFonts w:ascii="Times New Roman" w:hAnsi="Times New Roman" w:cs="Times New Roman"/>
          <w:color w:val="474747"/>
          <w:sz w:val="28"/>
          <w:szCs w:val="28"/>
          <w:shd w:val="clear" w:color="auto" w:fill="FFFFFF"/>
        </w:rPr>
        <w:t>tudent</w:t>
      </w:r>
      <w:r w:rsidRPr="00376F45">
        <w:rPr>
          <w:rFonts w:ascii="Times New Roman" w:hAnsi="Times New Roman" w:cs="Times New Roman"/>
          <w:color w:val="474747"/>
          <w:sz w:val="28"/>
          <w:szCs w:val="28"/>
          <w:shd w:val="clear" w:color="auto" w:fill="FFFFFF"/>
        </w:rPr>
        <w:t>,</w:t>
      </w:r>
      <w:r w:rsidR="000F7617">
        <w:rPr>
          <w:rFonts w:ascii="Times New Roman" w:hAnsi="Times New Roman" w:cs="Times New Roman"/>
          <w:color w:val="474747"/>
          <w:sz w:val="28"/>
          <w:szCs w:val="28"/>
          <w:shd w:val="clear" w:color="auto" w:fill="FFFFFF"/>
        </w:rPr>
        <w:t xml:space="preserve"> </w:t>
      </w:r>
      <w:hyperlink r:id="rId7" w:history="1">
        <w:r w:rsidR="000F7617" w:rsidRPr="00082EF4">
          <w:rPr>
            <w:rStyle w:val="Hyperlink"/>
            <w:rFonts w:ascii="Times New Roman" w:hAnsi="Times New Roman" w:cs="Times New Roman"/>
            <w:sz w:val="28"/>
            <w:szCs w:val="28"/>
            <w:shd w:val="clear" w:color="auto" w:fill="FFFFFF"/>
          </w:rPr>
          <w:t>bahaakhateeb95@outlook.com</w:t>
        </w:r>
      </w:hyperlink>
    </w:p>
    <w:p w14:paraId="1C09DDD0" w14:textId="10B02D3F" w:rsidR="00376F45" w:rsidRPr="000F7617" w:rsidRDefault="00371FD4" w:rsidP="00411A0E">
      <w:pPr>
        <w:spacing w:line="360" w:lineRule="auto"/>
        <w:rPr>
          <w:rFonts w:ascii="Times New Roman" w:hAnsi="Times New Roman" w:cs="Times New Roman"/>
          <w:b/>
          <w:bCs/>
          <w:color w:val="474747"/>
          <w:sz w:val="28"/>
          <w:szCs w:val="28"/>
          <w:shd w:val="clear" w:color="auto" w:fill="FFFFFF"/>
        </w:rPr>
      </w:pPr>
      <w:r w:rsidRPr="00371FD4">
        <w:rPr>
          <w:rFonts w:ascii="Times New Roman" w:hAnsi="Times New Roman" w:cs="Times New Roman"/>
          <w:b/>
          <w:bCs/>
          <w:color w:val="474747"/>
          <w:sz w:val="28"/>
          <w:szCs w:val="28"/>
          <w:shd w:val="clear" w:color="auto" w:fill="FFFFFF"/>
        </w:rPr>
        <w:t>Dystopian Characters and Symbols in Burgess's </w:t>
      </w:r>
      <w:r w:rsidRPr="00371FD4">
        <w:rPr>
          <w:rFonts w:ascii="Times New Roman" w:hAnsi="Times New Roman" w:cs="Times New Roman"/>
          <w:b/>
          <w:bCs/>
          <w:i/>
          <w:iCs/>
          <w:color w:val="474747"/>
          <w:sz w:val="28"/>
          <w:szCs w:val="28"/>
          <w:shd w:val="clear" w:color="auto" w:fill="FFFFFF"/>
        </w:rPr>
        <w:t>The Wanting Seed</w:t>
      </w:r>
      <w:r w:rsidR="00376F45" w:rsidRPr="000F7617">
        <w:rPr>
          <w:rFonts w:ascii="Times New Roman" w:hAnsi="Times New Roman" w:cs="Times New Roman"/>
          <w:b/>
          <w:bCs/>
          <w:color w:val="474747"/>
          <w:sz w:val="28"/>
          <w:szCs w:val="28"/>
          <w:shd w:val="clear" w:color="auto" w:fill="FFFFFF"/>
        </w:rPr>
        <w:t xml:space="preserve"> </w:t>
      </w:r>
    </w:p>
    <w:p w14:paraId="2EBCD743" w14:textId="6623C8FD" w:rsidR="00376F45" w:rsidRPr="000F7617" w:rsidRDefault="00376F45" w:rsidP="00411A0E">
      <w:pPr>
        <w:spacing w:line="360" w:lineRule="auto"/>
        <w:rPr>
          <w:rFonts w:ascii="Times New Roman" w:hAnsi="Times New Roman" w:cs="Times New Roman"/>
          <w:color w:val="474747"/>
          <w:sz w:val="28"/>
          <w:szCs w:val="28"/>
          <w:shd w:val="clear" w:color="auto" w:fill="FFFFFF"/>
        </w:rPr>
      </w:pPr>
      <w:r w:rsidRPr="00376F45">
        <w:rPr>
          <w:rFonts w:ascii="Times New Roman" w:hAnsi="Times New Roman" w:cs="Times New Roman"/>
          <w:color w:val="474747"/>
          <w:sz w:val="28"/>
          <w:szCs w:val="28"/>
          <w:shd w:val="clear" w:color="auto" w:fill="FFFFFF"/>
        </w:rPr>
        <w:t xml:space="preserve">Kew words: Critical Dystopia, Conservatism, </w:t>
      </w:r>
      <w:r w:rsidRPr="00376F45">
        <w:rPr>
          <w:rFonts w:ascii="Times New Roman" w:hAnsi="Times New Roman" w:cs="Times New Roman"/>
          <w:i/>
          <w:iCs/>
          <w:color w:val="474747"/>
          <w:sz w:val="28"/>
          <w:szCs w:val="28"/>
          <w:shd w:val="clear" w:color="auto" w:fill="FFFFFF"/>
        </w:rPr>
        <w:t>The Wanting See</w:t>
      </w:r>
    </w:p>
    <w:p w14:paraId="7B64AA1B" w14:textId="018E521A" w:rsidR="00376F45" w:rsidRPr="000F7617" w:rsidRDefault="00376F45" w:rsidP="00411A0E">
      <w:pPr>
        <w:spacing w:line="360" w:lineRule="auto"/>
        <w:ind w:firstLine="720"/>
        <w:rPr>
          <w:rFonts w:ascii="Times New Roman" w:hAnsi="Times New Roman" w:cs="Times New Roman"/>
          <w:sz w:val="28"/>
          <w:szCs w:val="28"/>
        </w:rPr>
      </w:pPr>
      <w:r w:rsidRPr="00376F45">
        <w:rPr>
          <w:rFonts w:ascii="Times New Roman" w:hAnsi="Times New Roman" w:cs="Times New Roman"/>
          <w:sz w:val="28"/>
          <w:szCs w:val="28"/>
        </w:rPr>
        <w:t xml:space="preserve">This presentation examines the meaning of critical dystopia and offers Anthony Burgess’ </w:t>
      </w:r>
      <w:r w:rsidRPr="00376F45">
        <w:rPr>
          <w:rFonts w:ascii="Times New Roman" w:hAnsi="Times New Roman" w:cs="Times New Roman"/>
          <w:i/>
          <w:iCs/>
          <w:sz w:val="28"/>
          <w:szCs w:val="28"/>
        </w:rPr>
        <w:t xml:space="preserve">The Wanting Seed </w:t>
      </w:r>
      <w:r w:rsidRPr="00376F45">
        <w:rPr>
          <w:rFonts w:ascii="Times New Roman" w:hAnsi="Times New Roman" w:cs="Times New Roman"/>
          <w:sz w:val="28"/>
          <w:szCs w:val="28"/>
        </w:rPr>
        <w:t>(1962)</w:t>
      </w:r>
      <w:r w:rsidRPr="00376F45">
        <w:rPr>
          <w:rFonts w:ascii="Times New Roman" w:hAnsi="Times New Roman" w:cs="Times New Roman"/>
          <w:i/>
          <w:iCs/>
          <w:sz w:val="28"/>
          <w:szCs w:val="28"/>
        </w:rPr>
        <w:t xml:space="preserve"> </w:t>
      </w:r>
      <w:r w:rsidRPr="00376F45">
        <w:rPr>
          <w:rFonts w:ascii="Times New Roman" w:hAnsi="Times New Roman" w:cs="Times New Roman"/>
          <w:sz w:val="28"/>
          <w:szCs w:val="28"/>
        </w:rPr>
        <w:t xml:space="preserve">as an example. In the beginning, the paper introduces some definitions of critical dystopia without immersing in depth in its complex concept. These definitions are derived from several authors like Tom Moylan and Lyman Tower Sargent. Therefore, by pointing out at the definition of critical dystopia, the paper constructs a general understanding of the main theme here and prepares the reader for the literary aspect of the novel. Then, the paper traces the journey of the protagonist (Tristram Foxe) in the novel and analyzes the critical dystopian dimension of this character. The analysis here concentrates on the character’s traits and development in order to take a glimpse on Burgess’ writing technique in sculpting a critical dystopian character. Parallel to the literary analysis, the presentation includes the film </w:t>
      </w:r>
      <w:r w:rsidRPr="00376F45">
        <w:rPr>
          <w:rFonts w:ascii="Times New Roman" w:hAnsi="Times New Roman" w:cs="Times New Roman"/>
          <w:i/>
          <w:iCs/>
          <w:sz w:val="28"/>
          <w:szCs w:val="28"/>
        </w:rPr>
        <w:t>Soylent Green</w:t>
      </w:r>
      <w:r w:rsidRPr="00376F45">
        <w:rPr>
          <w:rFonts w:ascii="Times New Roman" w:hAnsi="Times New Roman" w:cs="Times New Roman"/>
          <w:sz w:val="28"/>
          <w:szCs w:val="28"/>
        </w:rPr>
        <w:t xml:space="preserve"> (1973) directed by Richard Fleischer. Moreover, the article </w:t>
      </w:r>
      <w:r w:rsidRPr="00376F45">
        <w:rPr>
          <w:rFonts w:ascii="Times New Roman" w:hAnsi="Times New Roman" w:cs="Times New Roman"/>
          <w:sz w:val="28"/>
          <w:szCs w:val="28"/>
        </w:rPr>
        <w:lastRenderedPageBreak/>
        <w:t xml:space="preserve">presents the ideological aspect of the novel. It is not the totalitarian or liberal ideologies the analysis seeks, but the conservative elements in the text. This analysis relies on Karl Mannheim’s term of conservative utopia and Roger Scruton’s deep understanding of conservativism. In this sense, the paper touches on the idea of fiction and factuality and it relates the conservative elements in the novel with the author’s life. To conclude the paper, both the literary and ideological elements are connected to critical dystopia. It is hoped that the presentation allows the utopian reader to see Burgess’ novel from a different perspective.  </w:t>
      </w:r>
    </w:p>
    <w:p w14:paraId="0148140C" w14:textId="4EB4B264" w:rsidR="005A7E2A" w:rsidRDefault="00376F45"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08A1EE6" w14:textId="77777777" w:rsidR="00411A0E" w:rsidRPr="00411A0E" w:rsidRDefault="00411A0E" w:rsidP="00411A0E">
      <w:pPr>
        <w:rPr>
          <w:rFonts w:ascii="Times New Roman" w:hAnsi="Times New Roman" w:cs="Times New Roman"/>
          <w:b/>
          <w:sz w:val="28"/>
          <w:szCs w:val="28"/>
        </w:rPr>
      </w:pPr>
      <w:r w:rsidRPr="00411A0E">
        <w:rPr>
          <w:rFonts w:ascii="Times New Roman" w:hAnsi="Times New Roman" w:cs="Times New Roman"/>
          <w:b/>
          <w:sz w:val="28"/>
          <w:szCs w:val="28"/>
        </w:rPr>
        <w:t xml:space="preserve">Burcu Kayışcı Akkoyun </w:t>
      </w:r>
    </w:p>
    <w:p w14:paraId="5DD03AD7" w14:textId="77777777" w:rsidR="00411A0E" w:rsidRPr="00411A0E" w:rsidRDefault="00411A0E" w:rsidP="00411A0E">
      <w:pPr>
        <w:spacing w:after="0" w:line="240" w:lineRule="auto"/>
        <w:rPr>
          <w:rFonts w:ascii="Times New Roman" w:hAnsi="Times New Roman" w:cs="Times New Roman"/>
          <w:sz w:val="28"/>
          <w:szCs w:val="28"/>
        </w:rPr>
      </w:pPr>
      <w:r w:rsidRPr="00411A0E">
        <w:rPr>
          <w:rFonts w:ascii="Times New Roman" w:hAnsi="Times New Roman" w:cs="Times New Roman"/>
          <w:sz w:val="28"/>
          <w:szCs w:val="28"/>
        </w:rPr>
        <w:t>Boğaziçi University, İstanbul</w:t>
      </w:r>
    </w:p>
    <w:p w14:paraId="186E296B" w14:textId="77777777" w:rsidR="00411A0E" w:rsidRPr="00411A0E" w:rsidRDefault="00411A0E" w:rsidP="00411A0E">
      <w:pPr>
        <w:spacing w:after="0" w:line="240" w:lineRule="auto"/>
        <w:rPr>
          <w:rFonts w:ascii="Times New Roman" w:hAnsi="Times New Roman" w:cs="Times New Roman"/>
          <w:sz w:val="28"/>
          <w:szCs w:val="28"/>
        </w:rPr>
      </w:pPr>
      <w:hyperlink r:id="rId8" w:history="1">
        <w:r w:rsidRPr="00411A0E">
          <w:rPr>
            <w:rStyle w:val="Hyperlink"/>
            <w:rFonts w:ascii="Times New Roman" w:hAnsi="Times New Roman" w:cs="Times New Roman"/>
            <w:sz w:val="28"/>
            <w:szCs w:val="28"/>
          </w:rPr>
          <w:t>burcu.akkoyun@bogazici.edu.tr</w:t>
        </w:r>
      </w:hyperlink>
      <w:r w:rsidRPr="00411A0E">
        <w:rPr>
          <w:rFonts w:ascii="Times New Roman" w:hAnsi="Times New Roman" w:cs="Times New Roman"/>
          <w:sz w:val="28"/>
          <w:szCs w:val="28"/>
        </w:rPr>
        <w:t xml:space="preserve">; </w:t>
      </w:r>
      <w:hyperlink r:id="rId9" w:history="1">
        <w:r w:rsidRPr="00411A0E">
          <w:rPr>
            <w:rStyle w:val="Hyperlink"/>
            <w:rFonts w:ascii="Times New Roman" w:hAnsi="Times New Roman" w:cs="Times New Roman"/>
            <w:sz w:val="28"/>
            <w:szCs w:val="28"/>
          </w:rPr>
          <w:t>burcu.kayisci@gmail.com</w:t>
        </w:r>
      </w:hyperlink>
    </w:p>
    <w:p w14:paraId="5537A325" w14:textId="77777777" w:rsidR="00411A0E" w:rsidRPr="00411A0E" w:rsidRDefault="00411A0E" w:rsidP="00411A0E">
      <w:pPr>
        <w:rPr>
          <w:rFonts w:ascii="Times New Roman" w:hAnsi="Times New Roman" w:cs="Times New Roman"/>
          <w:b/>
          <w:sz w:val="28"/>
          <w:szCs w:val="28"/>
        </w:rPr>
      </w:pPr>
    </w:p>
    <w:p w14:paraId="635E0836" w14:textId="77777777" w:rsidR="00411A0E" w:rsidRPr="00411A0E" w:rsidRDefault="00411A0E" w:rsidP="00411A0E">
      <w:pPr>
        <w:spacing w:after="0" w:line="240" w:lineRule="auto"/>
        <w:rPr>
          <w:rFonts w:ascii="Times New Roman" w:hAnsi="Times New Roman" w:cs="Times New Roman"/>
          <w:b/>
          <w:bCs/>
          <w:sz w:val="28"/>
          <w:szCs w:val="28"/>
        </w:rPr>
      </w:pPr>
      <w:r w:rsidRPr="00411A0E">
        <w:rPr>
          <w:rFonts w:ascii="Times New Roman" w:hAnsi="Times New Roman" w:cs="Times New Roman"/>
          <w:b/>
          <w:bCs/>
          <w:sz w:val="28"/>
          <w:szCs w:val="28"/>
        </w:rPr>
        <w:t xml:space="preserve">Disrupting the </w:t>
      </w:r>
      <w:r w:rsidRPr="00411A0E">
        <w:rPr>
          <w:rFonts w:ascii="Times New Roman" w:hAnsi="Times New Roman" w:cs="Times New Roman"/>
          <w:b/>
          <w:bCs/>
          <w:i/>
          <w:iCs/>
          <w:sz w:val="28"/>
          <w:szCs w:val="28"/>
        </w:rPr>
        <w:t>Pseudo</w:t>
      </w:r>
      <w:r w:rsidRPr="00411A0E">
        <w:rPr>
          <w:rFonts w:ascii="Times New Roman" w:hAnsi="Times New Roman" w:cs="Times New Roman"/>
          <w:b/>
          <w:bCs/>
          <w:sz w:val="28"/>
          <w:szCs w:val="28"/>
        </w:rPr>
        <w:t xml:space="preserve">-Utopia: Corporate Oppression and Defiance in </w:t>
      </w:r>
    </w:p>
    <w:p w14:paraId="296DF63B" w14:textId="77777777" w:rsidR="00411A0E" w:rsidRPr="00411A0E" w:rsidRDefault="00411A0E" w:rsidP="00411A0E">
      <w:pPr>
        <w:spacing w:after="0" w:line="240" w:lineRule="auto"/>
        <w:rPr>
          <w:rFonts w:ascii="Times New Roman" w:hAnsi="Times New Roman" w:cs="Times New Roman"/>
          <w:b/>
          <w:bCs/>
          <w:sz w:val="28"/>
          <w:szCs w:val="28"/>
        </w:rPr>
      </w:pPr>
      <w:r w:rsidRPr="00411A0E">
        <w:rPr>
          <w:rFonts w:ascii="Times New Roman" w:hAnsi="Times New Roman" w:cs="Times New Roman"/>
          <w:b/>
          <w:bCs/>
          <w:sz w:val="28"/>
          <w:szCs w:val="28"/>
        </w:rPr>
        <w:t xml:space="preserve">Joanna Kavenna’s </w:t>
      </w:r>
      <w:r w:rsidRPr="00411A0E">
        <w:rPr>
          <w:rFonts w:ascii="Times New Roman" w:hAnsi="Times New Roman" w:cs="Times New Roman"/>
          <w:b/>
          <w:bCs/>
          <w:i/>
          <w:iCs/>
          <w:sz w:val="28"/>
          <w:szCs w:val="28"/>
        </w:rPr>
        <w:t>Zed</w:t>
      </w:r>
    </w:p>
    <w:p w14:paraId="7A8BFD83" w14:textId="77777777" w:rsidR="00411A0E" w:rsidRPr="00411A0E" w:rsidRDefault="00411A0E" w:rsidP="00411A0E">
      <w:pPr>
        <w:spacing w:after="0" w:line="240" w:lineRule="auto"/>
        <w:rPr>
          <w:rFonts w:ascii="Times New Roman" w:hAnsi="Times New Roman" w:cs="Times New Roman"/>
          <w:sz w:val="28"/>
          <w:szCs w:val="28"/>
        </w:rPr>
      </w:pPr>
    </w:p>
    <w:p w14:paraId="678980C0" w14:textId="77777777" w:rsidR="00411A0E" w:rsidRPr="00411A0E" w:rsidRDefault="00411A0E" w:rsidP="00411A0E">
      <w:pPr>
        <w:spacing w:after="0" w:line="240" w:lineRule="auto"/>
        <w:jc w:val="both"/>
        <w:rPr>
          <w:rFonts w:ascii="Times New Roman" w:hAnsi="Times New Roman" w:cs="Times New Roman"/>
          <w:bCs/>
          <w:sz w:val="28"/>
          <w:szCs w:val="28"/>
        </w:rPr>
      </w:pPr>
      <w:r w:rsidRPr="00411A0E">
        <w:rPr>
          <w:rFonts w:ascii="Times New Roman" w:hAnsi="Times New Roman" w:cs="Times New Roman"/>
          <w:sz w:val="28"/>
          <w:szCs w:val="28"/>
        </w:rPr>
        <w:t xml:space="preserve">In </w:t>
      </w:r>
      <w:r w:rsidRPr="00411A0E">
        <w:rPr>
          <w:rFonts w:ascii="Times New Roman" w:hAnsi="Times New Roman" w:cs="Times New Roman"/>
          <w:i/>
          <w:sz w:val="28"/>
          <w:szCs w:val="28"/>
        </w:rPr>
        <w:t>Nineteen Eighty-Four</w:t>
      </w:r>
      <w:r w:rsidRPr="00411A0E">
        <w:rPr>
          <w:rFonts w:ascii="Times New Roman" w:hAnsi="Times New Roman" w:cs="Times New Roman"/>
          <w:sz w:val="28"/>
          <w:szCs w:val="28"/>
        </w:rPr>
        <w:t xml:space="preserve">, Orwell portrays Winston Smith’s confusion over “an endless present in which the Party is always right.” As the temporal/ critical gap between dystopian extrapolations and the lived reality has been globally narrowed in the twenty-first century, corporate capitalism imposes an endless present in which data is considered always right. This paper examines Joanna Kavenna’s 2020 </w:t>
      </w:r>
      <w:r w:rsidRPr="00411A0E">
        <w:rPr>
          <w:rFonts w:ascii="Times New Roman" w:hAnsi="Times New Roman" w:cs="Times New Roman"/>
          <w:i/>
          <w:sz w:val="28"/>
          <w:szCs w:val="28"/>
        </w:rPr>
        <w:t>Zed</w:t>
      </w:r>
      <w:r w:rsidRPr="00411A0E">
        <w:rPr>
          <w:rFonts w:ascii="Times New Roman" w:hAnsi="Times New Roman" w:cs="Times New Roman"/>
          <w:sz w:val="28"/>
          <w:szCs w:val="28"/>
        </w:rPr>
        <w:t xml:space="preserve"> as the depiction of a technological </w:t>
      </w:r>
      <w:r w:rsidRPr="00411A0E">
        <w:rPr>
          <w:rFonts w:ascii="Times New Roman" w:hAnsi="Times New Roman" w:cs="Times New Roman"/>
          <w:i/>
          <w:sz w:val="28"/>
          <w:szCs w:val="28"/>
        </w:rPr>
        <w:t>pseudo</w:t>
      </w:r>
      <w:r w:rsidRPr="00411A0E">
        <w:rPr>
          <w:rFonts w:ascii="Times New Roman" w:hAnsi="Times New Roman" w:cs="Times New Roman"/>
          <w:sz w:val="28"/>
          <w:szCs w:val="28"/>
        </w:rPr>
        <w:t xml:space="preserve">-utopian future at the intersection of Huxleyan and Orwellian fears. Kavenna imagines a megacorporation called Beetle, which permeates the life of its customers and keeps their records through diverse products that function in a connected environment. In this world of uninterrupted data flow, or “real virtuality” as proudly called by the Beetle CEO, not the freedom but the illusion of choice prevails, and multiple algorithms operate to predict human behaviour. The utopian “selling point” of the Beetle project is the elimination of human errors and thus the prevention of potential crimes. When one day the algorithms fail to predict a crime committed by a Beetle employee and an innocent man is identified as guilty and eventually killed, the cracks in the system become evident. </w:t>
      </w:r>
      <w:r w:rsidRPr="00411A0E">
        <w:rPr>
          <w:rFonts w:ascii="Times New Roman" w:hAnsi="Times New Roman" w:cs="Times New Roman"/>
          <w:i/>
          <w:sz w:val="28"/>
          <w:szCs w:val="28"/>
        </w:rPr>
        <w:t>Zed</w:t>
      </w:r>
      <w:r w:rsidRPr="00411A0E">
        <w:rPr>
          <w:rFonts w:ascii="Times New Roman" w:hAnsi="Times New Roman" w:cs="Times New Roman"/>
          <w:sz w:val="28"/>
          <w:szCs w:val="28"/>
        </w:rPr>
        <w:t xml:space="preserve"> demonstrates that</w:t>
      </w:r>
      <w:r w:rsidRPr="00411A0E">
        <w:rPr>
          <w:rFonts w:ascii="Times New Roman" w:hAnsi="Times New Roman" w:cs="Times New Roman"/>
          <w:bCs/>
          <w:sz w:val="28"/>
          <w:szCs w:val="28"/>
        </w:rPr>
        <w:t xml:space="preserve"> the corporate dream of ending uncertainty is maintained at the expense of human rights and democratic governance. The narrative, however, also includes characters that challenge the system and work collectively to defy </w:t>
      </w:r>
      <w:r w:rsidRPr="00411A0E">
        <w:rPr>
          <w:rFonts w:ascii="Times New Roman" w:hAnsi="Times New Roman" w:cs="Times New Roman"/>
          <w:bCs/>
          <w:sz w:val="28"/>
          <w:szCs w:val="28"/>
        </w:rPr>
        <w:lastRenderedPageBreak/>
        <w:t>its closure. Their defiance is mirrored in the erratic structure and the dynamic pace of the novel. Drawing upon the critical discussions on digital dystopias and surveillance capitalism, this paper argues that Kavenna disrupts the enforced stability of the corporation and reveals the material consequences of abstract corporate oppression through</w:t>
      </w:r>
      <w:r w:rsidRPr="00411A0E">
        <w:rPr>
          <w:rFonts w:ascii="Times New Roman" w:hAnsi="Times New Roman" w:cs="Times New Roman"/>
          <w:sz w:val="28"/>
          <w:szCs w:val="28"/>
        </w:rPr>
        <w:t xml:space="preserve"> </w:t>
      </w:r>
      <w:r w:rsidRPr="00411A0E">
        <w:rPr>
          <w:rFonts w:ascii="Times New Roman" w:hAnsi="Times New Roman" w:cs="Times New Roman"/>
          <w:bCs/>
          <w:i/>
          <w:sz w:val="28"/>
          <w:szCs w:val="28"/>
        </w:rPr>
        <w:t>Zed</w:t>
      </w:r>
      <w:r w:rsidRPr="00411A0E">
        <w:rPr>
          <w:rFonts w:ascii="Times New Roman" w:hAnsi="Times New Roman" w:cs="Times New Roman"/>
          <w:bCs/>
          <w:sz w:val="28"/>
          <w:szCs w:val="28"/>
        </w:rPr>
        <w:t>’s satirical portrayals in multiple narrative threads.</w:t>
      </w:r>
    </w:p>
    <w:p w14:paraId="211D30D3" w14:textId="77777777" w:rsidR="00411A0E" w:rsidRPr="00411A0E" w:rsidRDefault="00411A0E" w:rsidP="00411A0E">
      <w:pPr>
        <w:spacing w:after="0" w:line="240" w:lineRule="auto"/>
        <w:rPr>
          <w:rFonts w:ascii="Times New Roman" w:hAnsi="Times New Roman" w:cs="Times New Roman"/>
          <w:sz w:val="28"/>
          <w:szCs w:val="28"/>
        </w:rPr>
      </w:pPr>
    </w:p>
    <w:p w14:paraId="77E6D7C7" w14:textId="77777777" w:rsidR="00411A0E" w:rsidRPr="00411A0E" w:rsidRDefault="00411A0E" w:rsidP="00411A0E">
      <w:pPr>
        <w:spacing w:after="0" w:line="240" w:lineRule="auto"/>
        <w:rPr>
          <w:rFonts w:ascii="Times New Roman" w:hAnsi="Times New Roman" w:cs="Times New Roman"/>
          <w:b/>
          <w:bCs/>
          <w:sz w:val="28"/>
          <w:szCs w:val="28"/>
        </w:rPr>
      </w:pPr>
      <w:r w:rsidRPr="00411A0E">
        <w:rPr>
          <w:rFonts w:ascii="Times New Roman" w:hAnsi="Times New Roman" w:cs="Times New Roman"/>
          <w:b/>
          <w:bCs/>
          <w:sz w:val="28"/>
          <w:szCs w:val="28"/>
        </w:rPr>
        <w:t>Keywords: corporation, surveillance, algorithm, digital dystopia</w:t>
      </w:r>
    </w:p>
    <w:p w14:paraId="052C83EB" w14:textId="77777777" w:rsidR="00411A0E" w:rsidRPr="00411A0E" w:rsidRDefault="00411A0E" w:rsidP="00411A0E">
      <w:pPr>
        <w:rPr>
          <w:rFonts w:ascii="Times New Roman" w:hAnsi="Times New Roman" w:cs="Times New Roman"/>
          <w:sz w:val="28"/>
          <w:szCs w:val="28"/>
          <w:lang w:val="ro-RO"/>
        </w:rPr>
      </w:pPr>
    </w:p>
    <w:p w14:paraId="70802740" w14:textId="14EA57E9" w:rsidR="00411A0E" w:rsidRDefault="00411A0E"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9E4B352" w14:textId="77777777" w:rsidR="00213D41" w:rsidRDefault="00213D41" w:rsidP="00213D41">
      <w:pPr>
        <w:rPr>
          <w:rFonts w:asciiTheme="majorBidi" w:hAnsiTheme="majorBidi" w:cstheme="majorBidi"/>
          <w:sz w:val="24"/>
          <w:szCs w:val="24"/>
        </w:rPr>
      </w:pPr>
    </w:p>
    <w:p w14:paraId="3CF2FD54" w14:textId="1E87326A" w:rsidR="00213D41" w:rsidRPr="00213D41" w:rsidRDefault="00213D41" w:rsidP="00213D41">
      <w:pPr>
        <w:rPr>
          <w:rFonts w:ascii="Times New Roman" w:hAnsi="Times New Roman" w:cs="Times New Roman"/>
          <w:color w:val="222222"/>
          <w:sz w:val="28"/>
          <w:szCs w:val="28"/>
          <w:shd w:val="clear" w:color="auto" w:fill="FFFFFF"/>
        </w:rPr>
      </w:pPr>
      <w:r w:rsidRPr="00213D41">
        <w:rPr>
          <w:rFonts w:ascii="Times New Roman" w:hAnsi="Times New Roman" w:cs="Times New Roman"/>
          <w:b/>
          <w:bCs/>
          <w:sz w:val="28"/>
          <w:szCs w:val="28"/>
        </w:rPr>
        <w:t>Aliyah Alsaber</w:t>
      </w:r>
      <w:r w:rsidRPr="00213D41">
        <w:rPr>
          <w:rFonts w:ascii="Times New Roman" w:hAnsi="Times New Roman" w:cs="Times New Roman"/>
          <w:sz w:val="28"/>
          <w:szCs w:val="28"/>
        </w:rPr>
        <w:t xml:space="preserve">, </w:t>
      </w:r>
      <w:r w:rsidRPr="00213D41">
        <w:rPr>
          <w:rFonts w:ascii="Times New Roman" w:hAnsi="Times New Roman" w:cs="Times New Roman"/>
          <w:color w:val="222222"/>
          <w:sz w:val="28"/>
          <w:szCs w:val="28"/>
          <w:shd w:val="clear" w:color="auto" w:fill="FFFFFF"/>
        </w:rPr>
        <w:t xml:space="preserve">Assistant Professor at Imam Mohammad Ibn Saud Islamic University, </w:t>
      </w:r>
      <w:hyperlink r:id="rId10" w:history="1">
        <w:r w:rsidRPr="00213D41">
          <w:rPr>
            <w:rStyle w:val="Hyperlink"/>
            <w:rFonts w:ascii="Times New Roman" w:hAnsi="Times New Roman" w:cs="Times New Roman"/>
            <w:sz w:val="28"/>
            <w:szCs w:val="28"/>
            <w:shd w:val="clear" w:color="auto" w:fill="FFFFFF"/>
          </w:rPr>
          <w:t>aalsabe1@binghamton.edu</w:t>
        </w:r>
      </w:hyperlink>
    </w:p>
    <w:p w14:paraId="50ED43ED" w14:textId="77777777" w:rsidR="00213D41" w:rsidRPr="00213D41" w:rsidRDefault="00213D41" w:rsidP="00213D41">
      <w:pPr>
        <w:rPr>
          <w:rFonts w:ascii="Times New Roman" w:hAnsi="Times New Roman" w:cs="Times New Roman"/>
          <w:color w:val="222222"/>
          <w:sz w:val="28"/>
          <w:szCs w:val="28"/>
          <w:shd w:val="clear" w:color="auto" w:fill="FFFFFF"/>
        </w:rPr>
      </w:pPr>
    </w:p>
    <w:p w14:paraId="5A629798" w14:textId="405A3DD3" w:rsidR="00213D41" w:rsidRPr="0052608F" w:rsidRDefault="00213D41" w:rsidP="00213D41">
      <w:pPr>
        <w:rPr>
          <w:rFonts w:ascii="Times New Roman" w:hAnsi="Times New Roman" w:cs="Times New Roman"/>
          <w:b/>
          <w:bCs/>
          <w:color w:val="222222"/>
          <w:sz w:val="28"/>
          <w:szCs w:val="28"/>
          <w:shd w:val="clear" w:color="auto" w:fill="FFFFFF"/>
        </w:rPr>
      </w:pPr>
      <w:r w:rsidRPr="00213D41">
        <w:rPr>
          <w:rFonts w:ascii="Times New Roman" w:hAnsi="Times New Roman" w:cs="Times New Roman"/>
          <w:b/>
          <w:bCs/>
          <w:color w:val="222222"/>
          <w:sz w:val="28"/>
          <w:szCs w:val="28"/>
          <w:shd w:val="clear" w:color="auto" w:fill="FFFFFF"/>
        </w:rPr>
        <w:t>Living After the Future: Class, Cruelty, and the Collapse of Futurity in Ahmed Khaled Tawfik’s Utopia</w:t>
      </w:r>
    </w:p>
    <w:p w14:paraId="135E7864" w14:textId="77777777" w:rsidR="00213D41" w:rsidRPr="00213D41" w:rsidRDefault="00213D41" w:rsidP="00213D41">
      <w:pPr>
        <w:rPr>
          <w:rFonts w:ascii="Times New Roman" w:hAnsi="Times New Roman" w:cs="Times New Roman"/>
          <w:color w:val="222222"/>
          <w:sz w:val="28"/>
          <w:szCs w:val="28"/>
          <w:shd w:val="clear" w:color="auto" w:fill="FFFFFF"/>
        </w:rPr>
      </w:pPr>
      <w:r w:rsidRPr="00213D41">
        <w:rPr>
          <w:rFonts w:ascii="Times New Roman" w:hAnsi="Times New Roman" w:cs="Times New Roman"/>
          <w:color w:val="222222"/>
          <w:sz w:val="28"/>
          <w:szCs w:val="28"/>
          <w:shd w:val="clear" w:color="auto" w:fill="FFFFFF"/>
        </w:rPr>
        <w:t xml:space="preserve">This paper reads Ahmed Khaled Tawfik’s </w:t>
      </w:r>
      <w:r w:rsidRPr="00213D41">
        <w:rPr>
          <w:rFonts w:ascii="Times New Roman" w:hAnsi="Times New Roman" w:cs="Times New Roman"/>
          <w:i/>
          <w:iCs/>
          <w:color w:val="222222"/>
          <w:sz w:val="28"/>
          <w:szCs w:val="28"/>
          <w:shd w:val="clear" w:color="auto" w:fill="FFFFFF"/>
        </w:rPr>
        <w:t>Utopia</w:t>
      </w:r>
      <w:r w:rsidRPr="00213D41">
        <w:rPr>
          <w:rFonts w:ascii="Times New Roman" w:hAnsi="Times New Roman" w:cs="Times New Roman"/>
          <w:color w:val="222222"/>
          <w:sz w:val="28"/>
          <w:szCs w:val="28"/>
          <w:shd w:val="clear" w:color="auto" w:fill="FFFFFF"/>
        </w:rPr>
        <w:t xml:space="preserve"> (2008) as a dystopian narrative that stages not the threat of a catastrophic future, but the exhaustion of futurity itself. Set in a near-future Egypt rigidly divided between a fortified enclave of the ultra-wealthy and a vast zone of social abandonment, the novel imagines a world in which historical movement has stalled and inequality has hardened into permanence. Rather than functioning as a warning about what might come, </w:t>
      </w:r>
      <w:r w:rsidRPr="00213D41">
        <w:rPr>
          <w:rFonts w:ascii="Times New Roman" w:hAnsi="Times New Roman" w:cs="Times New Roman"/>
          <w:i/>
          <w:iCs/>
          <w:color w:val="222222"/>
          <w:sz w:val="28"/>
          <w:szCs w:val="28"/>
          <w:shd w:val="clear" w:color="auto" w:fill="FFFFFF"/>
        </w:rPr>
        <w:t>Utopia</w:t>
      </w:r>
      <w:r w:rsidRPr="00213D41">
        <w:rPr>
          <w:rFonts w:ascii="Times New Roman" w:hAnsi="Times New Roman" w:cs="Times New Roman"/>
          <w:color w:val="222222"/>
          <w:sz w:val="28"/>
          <w:szCs w:val="28"/>
          <w:shd w:val="clear" w:color="auto" w:fill="FFFFFF"/>
        </w:rPr>
        <w:t xml:space="preserve"> presents dystopia as an extension of the present: normalized, routinized, and ethically emptied.</w:t>
      </w:r>
    </w:p>
    <w:p w14:paraId="2A3D4376" w14:textId="77777777" w:rsidR="00213D41" w:rsidRPr="00213D41" w:rsidRDefault="00213D41" w:rsidP="00213D41">
      <w:pPr>
        <w:rPr>
          <w:rFonts w:ascii="Times New Roman" w:hAnsi="Times New Roman" w:cs="Times New Roman"/>
          <w:color w:val="222222"/>
          <w:sz w:val="28"/>
          <w:szCs w:val="28"/>
          <w:shd w:val="clear" w:color="auto" w:fill="FFFFFF"/>
        </w:rPr>
      </w:pPr>
      <w:r w:rsidRPr="00213D41">
        <w:rPr>
          <w:rFonts w:ascii="Times New Roman" w:hAnsi="Times New Roman" w:cs="Times New Roman"/>
          <w:color w:val="222222"/>
          <w:sz w:val="28"/>
          <w:szCs w:val="28"/>
          <w:shd w:val="clear" w:color="auto" w:fill="FFFFFF"/>
        </w:rPr>
        <w:t xml:space="preserve">Engaging Reinhart Koselleck’s concept of history as </w:t>
      </w:r>
      <w:r w:rsidRPr="00213D41">
        <w:rPr>
          <w:rFonts w:ascii="Times New Roman" w:hAnsi="Times New Roman" w:cs="Times New Roman"/>
          <w:i/>
          <w:iCs/>
          <w:color w:val="222222"/>
          <w:sz w:val="28"/>
          <w:szCs w:val="28"/>
          <w:shd w:val="clear" w:color="auto" w:fill="FFFFFF"/>
        </w:rPr>
        <w:t>future past</w:t>
      </w:r>
      <w:r w:rsidRPr="00213D41">
        <w:rPr>
          <w:rFonts w:ascii="Times New Roman" w:hAnsi="Times New Roman" w:cs="Times New Roman"/>
          <w:color w:val="222222"/>
          <w:sz w:val="28"/>
          <w:szCs w:val="28"/>
          <w:shd w:val="clear" w:color="auto" w:fill="FFFFFF"/>
        </w:rPr>
        <w:t xml:space="preserve">, this paper argues that Tawfik dramatizes a condition in which imagined futures no longer generate political expectation, utopian desire, or historical agency. The residents of Utopia do not fear dystopia; they inhabit it comfortably. Violence against the poor becomes a form of leisure rather than transgression, while the outside world is rendered disposable, temporally frozen, and stripped of meaning. In this sense, </w:t>
      </w:r>
      <w:r w:rsidRPr="00213D41">
        <w:rPr>
          <w:rFonts w:ascii="Times New Roman" w:hAnsi="Times New Roman" w:cs="Times New Roman"/>
          <w:i/>
          <w:iCs/>
          <w:color w:val="222222"/>
          <w:sz w:val="28"/>
          <w:szCs w:val="28"/>
          <w:shd w:val="clear" w:color="auto" w:fill="FFFFFF"/>
        </w:rPr>
        <w:t>Utopia</w:t>
      </w:r>
      <w:r w:rsidRPr="00213D41">
        <w:rPr>
          <w:rFonts w:ascii="Times New Roman" w:hAnsi="Times New Roman" w:cs="Times New Roman"/>
          <w:color w:val="222222"/>
          <w:sz w:val="28"/>
          <w:szCs w:val="28"/>
          <w:shd w:val="clear" w:color="auto" w:fill="FFFFFF"/>
        </w:rPr>
        <w:t xml:space="preserve"> collapses the distinction between utopia and dystopia, revealing both as temporal fantasies sustained by radically unequal access to security, life, and value.</w:t>
      </w:r>
    </w:p>
    <w:p w14:paraId="5AB305F5" w14:textId="4DB31C81" w:rsidR="00213D41" w:rsidRPr="00213D41" w:rsidRDefault="00213D41" w:rsidP="00213D41">
      <w:pPr>
        <w:rPr>
          <w:rFonts w:ascii="Times New Roman" w:hAnsi="Times New Roman" w:cs="Times New Roman"/>
          <w:color w:val="222222"/>
          <w:sz w:val="28"/>
          <w:szCs w:val="28"/>
          <w:shd w:val="clear" w:color="auto" w:fill="FFFFFF"/>
        </w:rPr>
      </w:pPr>
      <w:r w:rsidRPr="00213D41">
        <w:rPr>
          <w:rFonts w:ascii="Times New Roman" w:hAnsi="Times New Roman" w:cs="Times New Roman"/>
          <w:color w:val="222222"/>
          <w:sz w:val="28"/>
          <w:szCs w:val="28"/>
          <w:shd w:val="clear" w:color="auto" w:fill="FFFFFF"/>
        </w:rPr>
        <w:t xml:space="preserve">By situating Tawfik’s novel within debates on post-history, the end of utopia, and distorted or foreclosed futures, this paper positions </w:t>
      </w:r>
      <w:r w:rsidRPr="00213D41">
        <w:rPr>
          <w:rFonts w:ascii="Times New Roman" w:hAnsi="Times New Roman" w:cs="Times New Roman"/>
          <w:i/>
          <w:iCs/>
          <w:color w:val="222222"/>
          <w:sz w:val="28"/>
          <w:szCs w:val="28"/>
          <w:shd w:val="clear" w:color="auto" w:fill="FFFFFF"/>
        </w:rPr>
        <w:t>Utopia</w:t>
      </w:r>
      <w:r w:rsidRPr="00213D41">
        <w:rPr>
          <w:rFonts w:ascii="Times New Roman" w:hAnsi="Times New Roman" w:cs="Times New Roman"/>
          <w:color w:val="222222"/>
          <w:sz w:val="28"/>
          <w:szCs w:val="28"/>
          <w:shd w:val="clear" w:color="auto" w:fill="FFFFFF"/>
        </w:rPr>
        <w:t xml:space="preserve"> as a crucial intervention in global dystopian literature. The novel exposes how futures may disappear not through apocalypse or technological domination, but through </w:t>
      </w:r>
      <w:r w:rsidRPr="00213D41">
        <w:rPr>
          <w:rFonts w:ascii="Times New Roman" w:hAnsi="Times New Roman" w:cs="Times New Roman"/>
          <w:color w:val="222222"/>
          <w:sz w:val="28"/>
          <w:szCs w:val="28"/>
          <w:shd w:val="clear" w:color="auto" w:fill="FFFFFF"/>
        </w:rPr>
        <w:lastRenderedPageBreak/>
        <w:t xml:space="preserve">indifference, cruelty, and the erosion of collective imagination. Ultimately, </w:t>
      </w:r>
      <w:r w:rsidRPr="00213D41">
        <w:rPr>
          <w:rFonts w:ascii="Times New Roman" w:hAnsi="Times New Roman" w:cs="Times New Roman"/>
          <w:i/>
          <w:iCs/>
          <w:color w:val="222222"/>
          <w:sz w:val="28"/>
          <w:szCs w:val="28"/>
          <w:shd w:val="clear" w:color="auto" w:fill="FFFFFF"/>
        </w:rPr>
        <w:t>Utopia</w:t>
      </w:r>
      <w:r w:rsidRPr="00213D41">
        <w:rPr>
          <w:rFonts w:ascii="Times New Roman" w:hAnsi="Times New Roman" w:cs="Times New Roman"/>
          <w:color w:val="222222"/>
          <w:sz w:val="28"/>
          <w:szCs w:val="28"/>
          <w:shd w:val="clear" w:color="auto" w:fill="FFFFFF"/>
        </w:rPr>
        <w:t xml:space="preserve"> invites us to reconsider whether we still live toward a future at all, or merely survive within its afterlife.</w:t>
      </w:r>
    </w:p>
    <w:p w14:paraId="07BFF348" w14:textId="0D9F48F7" w:rsidR="00213D41" w:rsidRPr="004A7F2C" w:rsidRDefault="00213D41" w:rsidP="004A7F2C">
      <w:pPr>
        <w:rPr>
          <w:rFonts w:asciiTheme="majorBidi" w:hAnsiTheme="majorBidi" w:cstheme="majorBidi"/>
          <w:color w:val="222222"/>
          <w:sz w:val="24"/>
          <w:szCs w:val="24"/>
          <w:shd w:val="clear" w:color="auto" w:fill="FFFFFF"/>
        </w:rPr>
      </w:pPr>
      <w:r w:rsidRPr="00213D41">
        <w:rPr>
          <w:rFonts w:ascii="Times New Roman" w:hAnsi="Times New Roman" w:cs="Times New Roman"/>
          <w:b/>
          <w:bCs/>
          <w:color w:val="222222"/>
          <w:sz w:val="28"/>
          <w:szCs w:val="28"/>
          <w:shd w:val="clear" w:color="auto" w:fill="FFFFFF"/>
        </w:rPr>
        <w:t>Keywords:</w:t>
      </w:r>
      <w:r w:rsidRPr="00213D41">
        <w:rPr>
          <w:rFonts w:ascii="Times New Roman" w:hAnsi="Times New Roman" w:cs="Times New Roman"/>
          <w:color w:val="222222"/>
          <w:sz w:val="28"/>
          <w:szCs w:val="28"/>
          <w:shd w:val="clear" w:color="auto" w:fill="FFFFFF"/>
        </w:rPr>
        <w:t xml:space="preserve"> Futurity; Utopia/Dystopia; Class Inequality</w:t>
      </w:r>
    </w:p>
    <w:p w14:paraId="2F0B0382" w14:textId="25BFE0E0" w:rsidR="00213D41" w:rsidRDefault="00213D41"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6FF8984" w14:textId="77777777" w:rsidR="00ED45C9" w:rsidRPr="00ED45C9" w:rsidRDefault="00ED45C9" w:rsidP="00ED45C9">
      <w:pPr>
        <w:pStyle w:val="Default"/>
        <w:suppressAutoHyphens/>
        <w:spacing w:before="0" w:line="240" w:lineRule="auto"/>
        <w:rPr>
          <w:rFonts w:ascii="Times New Roman" w:eastAsia="Times New Roman" w:hAnsi="Times New Roman" w:cs="Times New Roman"/>
          <w:b/>
          <w:color w:val="444444"/>
          <w:sz w:val="28"/>
          <w:szCs w:val="28"/>
          <w:shd w:val="clear" w:color="auto" w:fill="FFFFFF"/>
        </w:rPr>
      </w:pPr>
      <w:r w:rsidRPr="00ED45C9">
        <w:rPr>
          <w:rFonts w:ascii="Times New Roman" w:hAnsi="Times New Roman"/>
          <w:b/>
          <w:color w:val="444444"/>
          <w:sz w:val="28"/>
          <w:szCs w:val="28"/>
          <w:shd w:val="clear" w:color="auto" w:fill="FFFFFF"/>
        </w:rPr>
        <w:t>Dario Altobelli</w:t>
      </w:r>
    </w:p>
    <w:p w14:paraId="144B51F7" w14:textId="77777777" w:rsidR="00ED45C9" w:rsidRPr="00ED45C9" w:rsidRDefault="00ED45C9" w:rsidP="00ED45C9">
      <w:pPr>
        <w:pStyle w:val="Default"/>
        <w:suppressAutoHyphens/>
        <w:spacing w:before="0" w:line="240" w:lineRule="auto"/>
        <w:rPr>
          <w:rFonts w:ascii="Times New Roman" w:eastAsia="Times New Roman" w:hAnsi="Times New Roman" w:cs="Times New Roman"/>
          <w:color w:val="444444"/>
          <w:sz w:val="28"/>
          <w:szCs w:val="28"/>
          <w:shd w:val="clear" w:color="auto" w:fill="FFFFFF"/>
        </w:rPr>
      </w:pPr>
      <w:r w:rsidRPr="00ED45C9">
        <w:rPr>
          <w:rFonts w:ascii="Times New Roman" w:hAnsi="Times New Roman"/>
          <w:color w:val="444444"/>
          <w:sz w:val="28"/>
          <w:szCs w:val="28"/>
          <w:shd w:val="clear" w:color="auto" w:fill="FFFFFF"/>
        </w:rPr>
        <w:t>University “G. d’Annunzio” at Chieti and Pescara (Italy)</w:t>
      </w:r>
    </w:p>
    <w:p w14:paraId="4D22A60D" w14:textId="3A29C356" w:rsidR="00ED45C9" w:rsidRPr="00ED45C9" w:rsidRDefault="00ED45C9" w:rsidP="00ED45C9">
      <w:pPr>
        <w:rPr>
          <w:rFonts w:ascii="Times New Roman" w:hAnsi="Times New Roman"/>
          <w:color w:val="444444"/>
          <w:sz w:val="28"/>
          <w:szCs w:val="28"/>
          <w:shd w:val="clear" w:color="auto" w:fill="FFFFFF"/>
          <w:lang w:val="it-IT"/>
        </w:rPr>
      </w:pPr>
      <w:hyperlink r:id="rId11" w:history="1">
        <w:r w:rsidRPr="00ED45C9">
          <w:rPr>
            <w:rStyle w:val="Hyperlink"/>
            <w:rFonts w:ascii="Times New Roman" w:hAnsi="Times New Roman"/>
            <w:sz w:val="28"/>
            <w:szCs w:val="28"/>
            <w:shd w:val="clear" w:color="auto" w:fill="FFFFFF"/>
            <w:lang w:val="it-IT"/>
          </w:rPr>
          <w:t>dario.altobelli@unich.it</w:t>
        </w:r>
      </w:hyperlink>
    </w:p>
    <w:p w14:paraId="172F75E0" w14:textId="269BFEF4" w:rsidR="00ED45C9" w:rsidRPr="00ED45C9" w:rsidRDefault="00ED45C9" w:rsidP="00ED45C9">
      <w:pPr>
        <w:pStyle w:val="Default"/>
        <w:suppressAutoHyphens/>
        <w:spacing w:before="0" w:line="240" w:lineRule="auto"/>
        <w:rPr>
          <w:rFonts w:ascii="Times New Roman" w:hAnsi="Times New Roman"/>
          <w:b/>
          <w:color w:val="444444"/>
          <w:sz w:val="28"/>
          <w:szCs w:val="28"/>
          <w:shd w:val="clear" w:color="auto" w:fill="FFFFFF"/>
        </w:rPr>
      </w:pPr>
      <w:r w:rsidRPr="00ED45C9">
        <w:rPr>
          <w:rFonts w:ascii="Times New Roman" w:hAnsi="Times New Roman"/>
          <w:b/>
          <w:color w:val="444444"/>
          <w:sz w:val="28"/>
          <w:szCs w:val="28"/>
          <w:shd w:val="clear" w:color="auto" w:fill="FFFFFF"/>
        </w:rPr>
        <w:t>The Human Artifact. Human Being in the Age of its Technoscientific Reproduction</w:t>
      </w:r>
    </w:p>
    <w:p w14:paraId="0C8A7AA4" w14:textId="77777777" w:rsidR="00ED45C9" w:rsidRPr="00ED45C9" w:rsidRDefault="00ED45C9" w:rsidP="00ED45C9">
      <w:pPr>
        <w:pStyle w:val="Default"/>
        <w:suppressAutoHyphens/>
        <w:spacing w:before="0" w:line="240" w:lineRule="auto"/>
        <w:jc w:val="both"/>
        <w:rPr>
          <w:rFonts w:ascii="Times New Roman" w:eastAsia="Times New Roman" w:hAnsi="Times New Roman" w:cs="Times New Roman"/>
          <w:sz w:val="28"/>
          <w:szCs w:val="28"/>
        </w:rPr>
      </w:pPr>
      <w:r w:rsidRPr="00ED45C9">
        <w:rPr>
          <w:rFonts w:ascii="Times New Roman" w:hAnsi="Times New Roman"/>
          <w:sz w:val="28"/>
          <w:szCs w:val="28"/>
          <w:lang w:val="en-US"/>
        </w:rPr>
        <w:t>This paper presents the results of a broader, published study analyzing the human condition in the age of its technoscientific reproducibility.</w:t>
      </w:r>
      <w:r w:rsidRPr="00ED45C9">
        <w:rPr>
          <w:rFonts w:ascii="Times New Roman" w:hAnsi="Times New Roman"/>
          <w:sz w:val="28"/>
          <w:szCs w:val="28"/>
        </w:rPr>
        <w:t xml:space="preserve"> </w:t>
      </w:r>
      <w:r w:rsidRPr="00ED45C9">
        <w:rPr>
          <w:rFonts w:ascii="Times New Roman" w:hAnsi="Times New Roman"/>
          <w:sz w:val="28"/>
          <w:szCs w:val="28"/>
          <w:lang w:val="en-US"/>
        </w:rPr>
        <w:t xml:space="preserve">Through the lenses of sociology, history, philosophy, and utopian thought, and "citing"—according to an experimental writing method—Walter Benjamin's famous work on the </w:t>
      </w:r>
      <w:r w:rsidRPr="00ED45C9">
        <w:rPr>
          <w:rFonts w:ascii="Times New Roman" w:hAnsi="Times New Roman"/>
          <w:sz w:val="28"/>
          <w:szCs w:val="28"/>
        </w:rPr>
        <w:t>machanical</w:t>
      </w:r>
      <w:r w:rsidRPr="00ED45C9">
        <w:rPr>
          <w:rFonts w:ascii="Times New Roman" w:hAnsi="Times New Roman"/>
          <w:sz w:val="28"/>
          <w:szCs w:val="28"/>
          <w:lang w:val="en-US"/>
        </w:rPr>
        <w:t xml:space="preserve"> reproducibility of works of art, the paper illustrates some of the phenomenon's sociocultural implications, with particular reference to several problematic areas, including the foreseeable scenarios of the artificial reproduction of society and the shift from </w:t>
      </w:r>
      <w:r w:rsidRPr="00ED45C9">
        <w:rPr>
          <w:rFonts w:ascii="Times New Roman" w:hAnsi="Times New Roman"/>
          <w:sz w:val="28"/>
          <w:szCs w:val="28"/>
        </w:rPr>
        <w:t>biopower</w:t>
      </w:r>
      <w:r w:rsidRPr="00ED45C9">
        <w:rPr>
          <w:rFonts w:ascii="Times New Roman" w:hAnsi="Times New Roman"/>
          <w:sz w:val="28"/>
          <w:szCs w:val="28"/>
          <w:lang w:val="en-US"/>
        </w:rPr>
        <w:t xml:space="preserve"> to techno-zoo-politics.</w:t>
      </w:r>
    </w:p>
    <w:p w14:paraId="378F90D0" w14:textId="77777777" w:rsidR="00ED45C9" w:rsidRPr="00ED45C9" w:rsidRDefault="00ED45C9" w:rsidP="00ED45C9">
      <w:pPr>
        <w:pStyle w:val="Default"/>
        <w:suppressAutoHyphens/>
        <w:spacing w:before="0" w:line="240" w:lineRule="auto"/>
        <w:jc w:val="both"/>
        <w:rPr>
          <w:rFonts w:ascii="Times New Roman" w:eastAsia="Times New Roman" w:hAnsi="Times New Roman" w:cs="Times New Roman"/>
          <w:sz w:val="28"/>
          <w:szCs w:val="28"/>
        </w:rPr>
      </w:pPr>
      <w:r w:rsidRPr="00ED45C9">
        <w:rPr>
          <w:rFonts w:ascii="Times New Roman" w:hAnsi="Times New Roman"/>
          <w:sz w:val="28"/>
          <w:szCs w:val="28"/>
          <w:lang w:val="en-US"/>
        </w:rPr>
        <w:t xml:space="preserve">The </w:t>
      </w:r>
      <w:r w:rsidRPr="00ED45C9">
        <w:rPr>
          <w:rFonts w:ascii="Times New Roman" w:hAnsi="Times New Roman"/>
          <w:sz w:val="28"/>
          <w:szCs w:val="28"/>
        </w:rPr>
        <w:t>scholar</w:t>
      </w:r>
      <w:r w:rsidRPr="00ED45C9">
        <w:rPr>
          <w:rFonts w:ascii="Times New Roman" w:hAnsi="Times New Roman"/>
          <w:sz w:val="28"/>
          <w:szCs w:val="28"/>
          <w:lang w:val="en-US"/>
        </w:rPr>
        <w:t xml:space="preserve"> explores how global capitalism and biotechnology are transforming the individual into a reified commodity, undermining long-standing socio-cultural structures such as the family and fundamental anthropological characteristics such as biological uniqueness. Through the lens</w:t>
      </w:r>
      <w:r w:rsidRPr="00ED45C9">
        <w:rPr>
          <w:rFonts w:ascii="Times New Roman" w:hAnsi="Times New Roman"/>
          <w:sz w:val="28"/>
          <w:szCs w:val="28"/>
        </w:rPr>
        <w:t>es</w:t>
      </w:r>
      <w:r w:rsidRPr="00ED45C9">
        <w:rPr>
          <w:rFonts w:ascii="Times New Roman" w:hAnsi="Times New Roman"/>
          <w:sz w:val="28"/>
          <w:szCs w:val="28"/>
          <w:lang w:val="en-US"/>
        </w:rPr>
        <w:t xml:space="preserve"> of thinkers such as Durkheim, Meillassoux, Foucault, Habermas, Baudrillard, and others, the shift from biopower to a </w:t>
      </w:r>
      <w:r w:rsidRPr="00ED45C9">
        <w:rPr>
          <w:rFonts w:ascii="Times New Roman" w:hAnsi="Times New Roman"/>
          <w:sz w:val="28"/>
          <w:szCs w:val="28"/>
        </w:rPr>
        <w:t>techno-</w:t>
      </w:r>
      <w:r w:rsidRPr="00ED45C9">
        <w:rPr>
          <w:rFonts w:ascii="Times New Roman" w:hAnsi="Times New Roman"/>
          <w:sz w:val="28"/>
          <w:szCs w:val="28"/>
          <w:lang w:val="nl-NL"/>
        </w:rPr>
        <w:t>zoo</w:t>
      </w:r>
      <w:r w:rsidRPr="00ED45C9">
        <w:rPr>
          <w:rFonts w:ascii="Times New Roman" w:hAnsi="Times New Roman"/>
          <w:sz w:val="28"/>
          <w:szCs w:val="28"/>
        </w:rPr>
        <w:t>-</w:t>
      </w:r>
      <w:r w:rsidRPr="00ED45C9">
        <w:rPr>
          <w:rFonts w:ascii="Times New Roman" w:hAnsi="Times New Roman"/>
          <w:sz w:val="28"/>
          <w:szCs w:val="28"/>
          <w:lang w:val="en-US"/>
        </w:rPr>
        <w:t>politics aimed at total control of the human species is examined. Innovations of utopian origin, such as ectogenesis and genetic manipulation, are interpreted as tools used by an unscrupulous elite to establish a regime of integral simulation and a post-human world. In this scenario, personal identity is fragmented into artificial models, while reality is emptied of meaning in favor of absolute profitability. In an era of technoscience's unstoppable rise as a form of power capable of shaping the world and a veritable armed wing of capitalism, the dys/utopian prefigurations of a "new" humanity and the integral control of human reproduction, from Campanella to Haldane and Huxley to the current transhumanist scenarios, appear to be achieved and even surpassed in global reality.</w:t>
      </w:r>
    </w:p>
    <w:p w14:paraId="19B34DFC" w14:textId="77777777" w:rsidR="00ED45C9" w:rsidRPr="00ED45C9" w:rsidRDefault="00ED45C9" w:rsidP="00ED45C9">
      <w:pPr>
        <w:pStyle w:val="Default"/>
        <w:suppressAutoHyphens/>
        <w:spacing w:before="0" w:line="240" w:lineRule="auto"/>
        <w:jc w:val="both"/>
        <w:rPr>
          <w:rFonts w:ascii="Times New Roman" w:eastAsia="Times New Roman" w:hAnsi="Times New Roman" w:cs="Times New Roman"/>
          <w:sz w:val="28"/>
          <w:szCs w:val="28"/>
        </w:rPr>
      </w:pPr>
      <w:r w:rsidRPr="00ED45C9">
        <w:rPr>
          <w:rFonts w:ascii="Times New Roman" w:hAnsi="Times New Roman"/>
          <w:sz w:val="28"/>
          <w:szCs w:val="28"/>
          <w:lang w:val="en-US"/>
        </w:rPr>
        <w:t xml:space="preserve">The question of the destiny of the human being, as an individual and as a species, in the age of technoscientific reproducibility therefore seems to be the most important one to address, questioning every aspect of individual and social life, including the </w:t>
      </w:r>
      <w:r w:rsidRPr="00ED45C9">
        <w:rPr>
          <w:rFonts w:ascii="Times New Roman" w:hAnsi="Times New Roman"/>
          <w:sz w:val="28"/>
          <w:szCs w:val="28"/>
        </w:rPr>
        <w:t xml:space="preserve">experience of time and the </w:t>
      </w:r>
      <w:r w:rsidRPr="00ED45C9">
        <w:rPr>
          <w:rFonts w:ascii="Times New Roman" w:hAnsi="Times New Roman"/>
          <w:sz w:val="28"/>
          <w:szCs w:val="28"/>
          <w:lang w:val="en-US"/>
        </w:rPr>
        <w:t>categories of historical time.</w:t>
      </w:r>
    </w:p>
    <w:p w14:paraId="0EC38EE5" w14:textId="77777777" w:rsidR="00ED45C9" w:rsidRPr="00ED45C9" w:rsidRDefault="00ED45C9" w:rsidP="00ED45C9">
      <w:pPr>
        <w:pStyle w:val="Default"/>
        <w:suppressAutoHyphens/>
        <w:spacing w:before="0" w:line="240" w:lineRule="auto"/>
        <w:jc w:val="both"/>
        <w:rPr>
          <w:rFonts w:ascii="Times New Roman" w:eastAsia="Times New Roman" w:hAnsi="Times New Roman" w:cs="Times New Roman"/>
          <w:sz w:val="28"/>
          <w:szCs w:val="28"/>
        </w:rPr>
      </w:pPr>
    </w:p>
    <w:p w14:paraId="499093DB" w14:textId="374EEEC2" w:rsidR="00ED45C9" w:rsidRDefault="00ED45C9" w:rsidP="00ED45C9">
      <w:pPr>
        <w:pStyle w:val="Default"/>
        <w:suppressAutoHyphens/>
        <w:spacing w:before="0" w:line="240" w:lineRule="auto"/>
        <w:rPr>
          <w:rFonts w:ascii="Times New Roman" w:hAnsi="Times New Roman"/>
          <w:sz w:val="28"/>
          <w:szCs w:val="28"/>
        </w:rPr>
      </w:pPr>
      <w:r w:rsidRPr="00ED45C9">
        <w:rPr>
          <w:rFonts w:ascii="Times New Roman" w:hAnsi="Times New Roman"/>
          <w:sz w:val="28"/>
          <w:szCs w:val="28"/>
        </w:rPr>
        <w:t>Keywords: Technoscience, Human, Ectogenesis</w:t>
      </w:r>
    </w:p>
    <w:p w14:paraId="6A2A4790" w14:textId="77777777" w:rsidR="00ED45C9" w:rsidRPr="00ED45C9" w:rsidRDefault="00ED45C9" w:rsidP="00ED45C9">
      <w:pPr>
        <w:pStyle w:val="Default"/>
        <w:suppressAutoHyphens/>
        <w:spacing w:before="0" w:line="240" w:lineRule="auto"/>
        <w:rPr>
          <w:rFonts w:ascii="Times New Roman" w:eastAsia="Times New Roman" w:hAnsi="Times New Roman" w:cs="Times New Roman"/>
          <w:b/>
          <w:color w:val="444444"/>
          <w:sz w:val="28"/>
          <w:szCs w:val="28"/>
          <w:shd w:val="clear" w:color="auto" w:fill="FFFFFF"/>
        </w:rPr>
      </w:pPr>
    </w:p>
    <w:p w14:paraId="615F9D1A" w14:textId="3F2F1802" w:rsidR="0032762F" w:rsidRPr="0032762F" w:rsidRDefault="00ED45C9" w:rsidP="00ED45C9">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3797DD11" w14:textId="0155492C" w:rsidR="0032762F" w:rsidRPr="003F0EE4" w:rsidRDefault="0032762F" w:rsidP="00CF5A5D">
      <w:pPr>
        <w:spacing w:line="360" w:lineRule="auto"/>
        <w:rPr>
          <w:rFonts w:ascii="Times New Roman" w:hAnsi="Times New Roman" w:cs="Times New Roman"/>
          <w:b/>
          <w:bCs/>
          <w:sz w:val="28"/>
          <w:szCs w:val="28"/>
        </w:rPr>
      </w:pPr>
      <w:r w:rsidRPr="0072666E">
        <w:rPr>
          <w:rFonts w:ascii="Times New Roman" w:hAnsi="Times New Roman" w:cs="Times New Roman"/>
          <w:b/>
          <w:bCs/>
          <w:sz w:val="28"/>
          <w:szCs w:val="28"/>
        </w:rPr>
        <w:t xml:space="preserve">Javier Álvarez </w:t>
      </w:r>
      <w:r w:rsidR="003F0EE4">
        <w:rPr>
          <w:rFonts w:ascii="Times New Roman" w:hAnsi="Times New Roman" w:cs="Times New Roman"/>
          <w:b/>
          <w:bCs/>
          <w:sz w:val="28"/>
          <w:szCs w:val="28"/>
        </w:rPr>
        <w:t>C</w:t>
      </w:r>
      <w:r w:rsidRPr="0072666E">
        <w:rPr>
          <w:rFonts w:ascii="Times New Roman" w:hAnsi="Times New Roman" w:cs="Times New Roman"/>
          <w:b/>
          <w:bCs/>
          <w:sz w:val="28"/>
          <w:szCs w:val="28"/>
        </w:rPr>
        <w:t>aballero</w:t>
      </w:r>
      <w:r w:rsidR="003F0EE4">
        <w:rPr>
          <w:rFonts w:ascii="Times New Roman" w:hAnsi="Times New Roman" w:cs="Times New Roman"/>
          <w:sz w:val="28"/>
          <w:szCs w:val="28"/>
        </w:rPr>
        <w:t>,</w:t>
      </w:r>
      <w:r w:rsidR="003F0EE4">
        <w:rPr>
          <w:rFonts w:ascii="Times New Roman" w:hAnsi="Times New Roman" w:cs="Times New Roman"/>
          <w:b/>
          <w:bCs/>
          <w:sz w:val="28"/>
          <w:szCs w:val="28"/>
        </w:rPr>
        <w:t xml:space="preserve"> </w:t>
      </w:r>
      <w:hyperlink r:id="rId12" w:history="1">
        <w:r w:rsidR="003F0EE4" w:rsidRPr="00B4612E">
          <w:rPr>
            <w:rStyle w:val="Hyperlink"/>
            <w:rFonts w:ascii="Times New Roman" w:hAnsi="Times New Roman" w:cs="Times New Roman"/>
            <w:sz w:val="28"/>
            <w:szCs w:val="28"/>
          </w:rPr>
          <w:t>javieralvarezcaballero89@gmail.com</w:t>
        </w:r>
      </w:hyperlink>
      <w:r>
        <w:rPr>
          <w:rFonts w:ascii="Times New Roman" w:hAnsi="Times New Roman" w:cs="Times New Roman"/>
          <w:sz w:val="28"/>
          <w:szCs w:val="28"/>
        </w:rPr>
        <w:t xml:space="preserve">, </w:t>
      </w:r>
      <w:r w:rsidRPr="0032762F">
        <w:rPr>
          <w:rFonts w:ascii="Times New Roman" w:hAnsi="Times New Roman" w:cs="Times New Roman"/>
          <w:sz w:val="28"/>
          <w:szCs w:val="28"/>
        </w:rPr>
        <w:tab/>
        <w:t>University of Zaragoza / HISTOPIA / The Posthuman Wound</w:t>
      </w:r>
    </w:p>
    <w:p w14:paraId="7A5D1E48" w14:textId="77777777" w:rsidR="0032762F" w:rsidRDefault="0032762F" w:rsidP="00376F45">
      <w:pPr>
        <w:jc w:val="center"/>
        <w:rPr>
          <w:rFonts w:ascii="Times New Roman" w:hAnsi="Times New Roman" w:cs="Times New Roman"/>
          <w:sz w:val="28"/>
          <w:szCs w:val="28"/>
          <w:lang w:val="ro-RO"/>
        </w:rPr>
      </w:pPr>
    </w:p>
    <w:p w14:paraId="0A67B440" w14:textId="5B9CF029" w:rsidR="0032762F" w:rsidRPr="0032762F" w:rsidRDefault="0032762F" w:rsidP="0032762F">
      <w:pPr>
        <w:spacing w:line="360" w:lineRule="auto"/>
        <w:jc w:val="center"/>
        <w:rPr>
          <w:rFonts w:ascii="Times New Roman" w:hAnsi="Times New Roman" w:cs="Times New Roman"/>
          <w:b/>
          <w:bCs/>
          <w:sz w:val="28"/>
          <w:szCs w:val="28"/>
        </w:rPr>
      </w:pPr>
      <w:r w:rsidRPr="0032762F">
        <w:rPr>
          <w:rFonts w:ascii="Times New Roman" w:hAnsi="Times New Roman" w:cs="Times New Roman"/>
          <w:b/>
          <w:bCs/>
          <w:sz w:val="28"/>
          <w:szCs w:val="28"/>
        </w:rPr>
        <w:t>Advancing by Retreating: Utopia After the Exhaustion of the Future</w:t>
      </w:r>
    </w:p>
    <w:p w14:paraId="477ABB63" w14:textId="77777777" w:rsidR="0032762F" w:rsidRPr="0032762F" w:rsidRDefault="0032762F" w:rsidP="0032762F">
      <w:pPr>
        <w:spacing w:line="360" w:lineRule="auto"/>
        <w:jc w:val="both"/>
        <w:rPr>
          <w:rFonts w:ascii="Times New Roman" w:hAnsi="Times New Roman" w:cs="Times New Roman"/>
          <w:sz w:val="28"/>
          <w:szCs w:val="28"/>
        </w:rPr>
      </w:pPr>
      <w:r w:rsidRPr="0032762F">
        <w:rPr>
          <w:rFonts w:ascii="Times New Roman" w:hAnsi="Times New Roman" w:cs="Times New Roman"/>
          <w:sz w:val="28"/>
          <w:szCs w:val="28"/>
        </w:rPr>
        <w:t xml:space="preserve">For more than two centuries, utopia has been sustained by a forward-looking temporal logic in which the future functioned as both promise and direction. However, that temporal horizon appears increasingly destabilised. Rather than facing a simple “end of utopia,” we inhabit a landscape saturated with proliferating futures that no longer offer orientation. The future itself has become a devastated field: expansive, fragmented, and incapable of sustaining coherent utopian projection. Within this context, utopia seems collapsing under the weight of its own accumulated promises. This paper argues that contemporary utopian thinking is undergoing a process of retraction rather than renewal. As the future loses its capacity to function as a meaningful horizon, utopia increasingly turns back upon itself, recycling imaginaries, and promises whose historical conditions have already eroded. The rise of techno-solutionist narratives—particularly those centred on artificial intelligence, biotechnological optimisation, and planetary management—can be read not as genuinely future-oriented projects, but as residual utopias that simulate direction at the very moment when historical teleology has collapsed. Drawing on speculative fiction as a critical laboratory, including contemporary narratives such as Margaret Atwood’s </w:t>
      </w:r>
      <w:r w:rsidRPr="0032762F">
        <w:rPr>
          <w:rFonts w:ascii="Times New Roman" w:hAnsi="Times New Roman" w:cs="Times New Roman"/>
          <w:i/>
          <w:iCs/>
          <w:sz w:val="28"/>
          <w:szCs w:val="28"/>
        </w:rPr>
        <w:t>MaddAddam</w:t>
      </w:r>
      <w:r w:rsidRPr="0032762F">
        <w:rPr>
          <w:rFonts w:ascii="Times New Roman" w:hAnsi="Times New Roman" w:cs="Times New Roman"/>
          <w:sz w:val="28"/>
          <w:szCs w:val="28"/>
        </w:rPr>
        <w:t xml:space="preserve"> trilogy, the paper explores how certain texts respond to this impasse by withdrawing from futurity itself. Against dominant paradigms of progress, enhancement, and expansion, these texts articulate what I conceptualise as an evolution through involution: a movement in which utopia survives only by relinquishing its traditional forward momentum. Here, retreat, reduction, and </w:t>
      </w:r>
      <w:r w:rsidRPr="0032762F">
        <w:rPr>
          <w:rFonts w:ascii="Times New Roman" w:hAnsi="Times New Roman" w:cs="Times New Roman"/>
          <w:sz w:val="28"/>
          <w:szCs w:val="28"/>
        </w:rPr>
        <w:lastRenderedPageBreak/>
        <w:t>limitation do not signal failure, but become the preconditions for ethical and political reorientation in a post-teleological present. By reframing utopia as a practice that advances only by stepping back, the paper proposes a way of thinking utopia after the collapse of the future—neither as nostalgia nor as resignation, but as a critical reconfiguration of utopian temporality under conditions of systemic exhaustion.</w:t>
      </w:r>
    </w:p>
    <w:p w14:paraId="7CC2E77F" w14:textId="6DADE0CC" w:rsidR="0032762F" w:rsidRPr="0032762F" w:rsidRDefault="0032762F" w:rsidP="0032762F">
      <w:pPr>
        <w:spacing w:line="360" w:lineRule="auto"/>
        <w:jc w:val="both"/>
        <w:rPr>
          <w:rFonts w:ascii="Times New Roman" w:hAnsi="Times New Roman" w:cs="Times New Roman"/>
          <w:sz w:val="28"/>
          <w:szCs w:val="28"/>
        </w:rPr>
      </w:pPr>
      <w:r w:rsidRPr="0032762F">
        <w:rPr>
          <w:rFonts w:ascii="Times New Roman" w:hAnsi="Times New Roman" w:cs="Times New Roman"/>
          <w:b/>
          <w:bCs/>
          <w:sz w:val="28"/>
          <w:szCs w:val="28"/>
        </w:rPr>
        <w:t>Keywords</w:t>
      </w:r>
      <w:r w:rsidRPr="0032762F">
        <w:rPr>
          <w:rFonts w:ascii="Times New Roman" w:hAnsi="Times New Roman" w:cs="Times New Roman"/>
          <w:sz w:val="28"/>
          <w:szCs w:val="28"/>
        </w:rPr>
        <w:t>: Utopian temporality; Post-teleological futures; Evolution through involution</w:t>
      </w:r>
    </w:p>
    <w:p w14:paraId="387E398C" w14:textId="77777777" w:rsidR="0032762F" w:rsidRDefault="0032762F" w:rsidP="0032762F">
      <w:pPr>
        <w:jc w:val="both"/>
        <w:rPr>
          <w:rFonts w:ascii="Times New Roman" w:hAnsi="Times New Roman" w:cs="Times New Roman"/>
          <w:sz w:val="28"/>
          <w:szCs w:val="28"/>
          <w:lang w:val="ro-RO"/>
        </w:rPr>
      </w:pPr>
    </w:p>
    <w:p w14:paraId="22CB6B2B" w14:textId="70DB2510" w:rsidR="0032762F" w:rsidRDefault="0032762F"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7C4EC9F" w14:textId="3E7E56FD" w:rsidR="00A6215D" w:rsidRPr="00BC583E" w:rsidRDefault="00A6215D" w:rsidP="00A6215D">
      <w:pPr>
        <w:rPr>
          <w:rFonts w:ascii="Times New Roman" w:hAnsi="Times New Roman" w:cs="Times New Roman"/>
          <w:sz w:val="28"/>
          <w:szCs w:val="28"/>
        </w:rPr>
      </w:pPr>
      <w:r w:rsidRPr="0092462D">
        <w:rPr>
          <w:rFonts w:ascii="Times New Roman" w:hAnsi="Times New Roman" w:cs="Times New Roman"/>
          <w:b/>
          <w:bCs/>
          <w:sz w:val="28"/>
          <w:szCs w:val="28"/>
        </w:rPr>
        <w:t>Jos</w:t>
      </w:r>
      <w:r w:rsidR="0092462D">
        <w:rPr>
          <w:rFonts w:ascii="Times New Roman" w:hAnsi="Times New Roman" w:cs="Times New Roman"/>
          <w:b/>
          <w:bCs/>
          <w:sz w:val="28"/>
          <w:szCs w:val="28"/>
        </w:rPr>
        <w:t>é</w:t>
      </w:r>
      <w:r w:rsidRPr="0092462D">
        <w:rPr>
          <w:rFonts w:ascii="Times New Roman" w:hAnsi="Times New Roman" w:cs="Times New Roman"/>
          <w:b/>
          <w:bCs/>
          <w:sz w:val="28"/>
          <w:szCs w:val="28"/>
        </w:rPr>
        <w:t xml:space="preserve"> </w:t>
      </w:r>
      <w:r w:rsidR="001923D6" w:rsidRPr="0092462D">
        <w:rPr>
          <w:rFonts w:ascii="Times New Roman" w:hAnsi="Times New Roman" w:cs="Times New Roman"/>
          <w:b/>
          <w:bCs/>
          <w:sz w:val="28"/>
          <w:szCs w:val="28"/>
        </w:rPr>
        <w:t>Álvarez</w:t>
      </w:r>
      <w:r>
        <w:rPr>
          <w:rFonts w:ascii="Times New Roman" w:hAnsi="Times New Roman" w:cs="Times New Roman"/>
          <w:sz w:val="28"/>
          <w:szCs w:val="28"/>
        </w:rPr>
        <w:t xml:space="preserve">, </w:t>
      </w:r>
      <w:r w:rsidRPr="00A6215D">
        <w:rPr>
          <w:rFonts w:ascii="Times New Roman" w:hAnsi="Times New Roman" w:cs="Times New Roman"/>
          <w:sz w:val="28"/>
          <w:szCs w:val="28"/>
          <w:lang w:val="en-US"/>
        </w:rPr>
        <w:t>University of Alcal</w:t>
      </w:r>
      <w:r>
        <w:rPr>
          <w:rFonts w:ascii="Times New Roman" w:hAnsi="Times New Roman" w:cs="Times New Roman"/>
          <w:sz w:val="28"/>
          <w:szCs w:val="28"/>
          <w:lang w:val="en-US"/>
        </w:rPr>
        <w:t>a,</w:t>
      </w:r>
      <w:r w:rsidRPr="00A6215D">
        <w:rPr>
          <w:rFonts w:ascii="Times New Roman" w:hAnsi="Times New Roman" w:cs="Times New Roman"/>
          <w:sz w:val="28"/>
          <w:szCs w:val="28"/>
          <w:lang w:val="en-US"/>
        </w:rPr>
        <w:t xml:space="preserve"> </w:t>
      </w:r>
      <w:hyperlink r:id="rId13" w:history="1">
        <w:r w:rsidRPr="00A6215D">
          <w:rPr>
            <w:rStyle w:val="Hyperlink"/>
            <w:rFonts w:ascii="Times New Roman" w:hAnsi="Times New Roman" w:cs="Times New Roman"/>
            <w:sz w:val="28"/>
            <w:szCs w:val="28"/>
            <w:lang w:val="en-US"/>
          </w:rPr>
          <w:t>joseramon.alvarez@uah.es</w:t>
        </w:r>
      </w:hyperlink>
      <w:r w:rsidRPr="00A6215D">
        <w:rPr>
          <w:rFonts w:ascii="Times New Roman" w:hAnsi="Times New Roman" w:cs="Times New Roman"/>
          <w:sz w:val="28"/>
          <w:szCs w:val="28"/>
          <w:lang w:val="en-US"/>
        </w:rPr>
        <w:t xml:space="preserve"> </w:t>
      </w:r>
    </w:p>
    <w:p w14:paraId="5B317145" w14:textId="23AF8194" w:rsidR="00A6215D" w:rsidRPr="00BC583E" w:rsidRDefault="00A6215D" w:rsidP="00BC583E">
      <w:pPr>
        <w:rPr>
          <w:rFonts w:ascii="Times New Roman" w:hAnsi="Times New Roman" w:cs="Times New Roman"/>
          <w:b/>
          <w:bCs/>
          <w:sz w:val="28"/>
          <w:szCs w:val="28"/>
          <w:lang w:val="en-US"/>
        </w:rPr>
      </w:pPr>
      <w:r w:rsidRPr="00A6215D">
        <w:rPr>
          <w:rFonts w:ascii="Times New Roman" w:hAnsi="Times New Roman" w:cs="Times New Roman"/>
          <w:b/>
          <w:bCs/>
          <w:sz w:val="28"/>
          <w:szCs w:val="28"/>
          <w:lang w:val="en-US"/>
        </w:rPr>
        <w:t>Reconstructing the Formation of Utopian Reason: Robert Owen in Manchester (1787–1800). Sources and Historiography of the Early Industrial Experience.</w:t>
      </w:r>
    </w:p>
    <w:p w14:paraId="12D33B5C"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This paper examines Robert Owen’s years in Manchester (1787–1800) as a pivotal period in the development of his social, educational, and utopian thought, incorporating an explicit methodological and historiographical reflection on the conditions that make its historical reconstruction possible. Drawing on archival research conducted at the John Rylands Research Institute and Library and the National Co-operative Archive in Manchester, the study offers a year-by-year chronological and contextual reconstruction of Owen’s youth within the framework of early industrial capitalism.</w:t>
      </w:r>
    </w:p>
    <w:p w14:paraId="4C99035A"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In the first instance, Robert Owen is placed within the city’s religious, philosophical, and Enlightenment milieu, considering the influence of dissenting traditions, Enlightenment rationalism, and institutional spaces of intellectual sociability, particularly the Manchester Academy and the Literary and Philosophical Society of Manchester, which were central to shaping his moral and intellectual horizons.</w:t>
      </w:r>
    </w:p>
    <w:p w14:paraId="25225FC0"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 xml:space="preserve">In a second phase, the analysis shifts to the methodological level. It examines the challenges posed by the scarcity of primary sources for this period and the reliance on secondary narratives, which are shaped by varying ideological assumptions and interpretive frameworks. This issue is addressed through a comparative study of three seminal biographies of Owen—those by William </w:t>
      </w:r>
      <w:r w:rsidRPr="00A6215D">
        <w:rPr>
          <w:rFonts w:ascii="Times New Roman" w:hAnsi="Times New Roman" w:cs="Times New Roman"/>
          <w:sz w:val="28"/>
          <w:szCs w:val="28"/>
          <w:lang w:val="en-US"/>
        </w:rPr>
        <w:lastRenderedPageBreak/>
        <w:t>Lucas Sargant (1860), Frank Podmore (1906), and G. D. H. Cole (1925 and 1930)—also treated as case studies.</w:t>
      </w:r>
    </w:p>
    <w:p w14:paraId="32C00A3D"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The comparative analysis is structured around four key questions concerning the use of sources, the treatment of the Industrial Revolution, the specific focus on Owen’s Manchester period, and chronological precision. From this framework, the strengths and limitations of each narrative are systematically identified.</w:t>
      </w:r>
    </w:p>
    <w:p w14:paraId="0C559690"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In conclusion, the Manchester experience represents a foundational moment in the formation of Robert Owen’s utopian reasoning, understood not as an idealistic escape but as a historically grounded, critical, and forward-looking response to the tensions of early industrial society.</w:t>
      </w:r>
    </w:p>
    <w:p w14:paraId="4A7DC1F7" w14:textId="77777777" w:rsidR="00A6215D" w:rsidRPr="00A6215D" w:rsidRDefault="00A6215D" w:rsidP="00A6215D">
      <w:pPr>
        <w:rPr>
          <w:rFonts w:ascii="Times New Roman" w:hAnsi="Times New Roman" w:cs="Times New Roman"/>
          <w:sz w:val="28"/>
          <w:szCs w:val="28"/>
          <w:lang w:val="en-US"/>
        </w:rPr>
      </w:pPr>
    </w:p>
    <w:p w14:paraId="3949E20D" w14:textId="3A3E46F0" w:rsidR="00A6215D" w:rsidRPr="00A6215D" w:rsidRDefault="00A6215D" w:rsidP="00A6215D">
      <w:pPr>
        <w:rPr>
          <w:rFonts w:ascii="Times New Roman" w:hAnsi="Times New Roman" w:cs="Times New Roman"/>
          <w:sz w:val="28"/>
          <w:szCs w:val="28"/>
          <w:lang w:val="en-US"/>
        </w:rPr>
      </w:pPr>
      <w:r w:rsidRPr="00A6215D">
        <w:rPr>
          <w:rFonts w:ascii="Times New Roman" w:hAnsi="Times New Roman" w:cs="Times New Roman"/>
          <w:b/>
          <w:bCs/>
          <w:sz w:val="28"/>
          <w:szCs w:val="28"/>
          <w:lang w:val="en-US"/>
        </w:rPr>
        <w:t>Keywords</w:t>
      </w:r>
      <w:r w:rsidRPr="00A6215D">
        <w:rPr>
          <w:rFonts w:ascii="Times New Roman" w:hAnsi="Times New Roman" w:cs="Times New Roman"/>
          <w:sz w:val="28"/>
          <w:szCs w:val="28"/>
          <w:lang w:val="en-US"/>
        </w:rPr>
        <w:t>:</w:t>
      </w:r>
    </w:p>
    <w:p w14:paraId="7118E82D" w14:textId="790865F2" w:rsidR="00A6215D" w:rsidRPr="00A6215D" w:rsidRDefault="00A6215D" w:rsidP="00A6215D">
      <w:pPr>
        <w:rPr>
          <w:rFonts w:ascii="Times New Roman" w:hAnsi="Times New Roman" w:cs="Times New Roman"/>
          <w:sz w:val="28"/>
          <w:szCs w:val="28"/>
          <w:lang w:val="en-US"/>
        </w:rPr>
      </w:pPr>
      <w:r w:rsidRPr="00A6215D">
        <w:rPr>
          <w:rFonts w:ascii="Times New Roman" w:hAnsi="Times New Roman" w:cs="Times New Roman"/>
          <w:sz w:val="28"/>
          <w:szCs w:val="28"/>
          <w:lang w:val="en-US"/>
        </w:rPr>
        <w:t>Robert Owen; utopian reasoning; historiography.</w:t>
      </w:r>
    </w:p>
    <w:p w14:paraId="638FF1B8"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This presentation reports on partial findings from an ongoing research project on Robert Owen, conducted during a research stay in Manchester. It offers a reconstruction of the formative period of the Welsh thinker in this city, highlighting its significance for the emergence of his utopian thought.</w:t>
      </w:r>
    </w:p>
    <w:p w14:paraId="243904ED" w14:textId="77777777" w:rsidR="00A6215D" w:rsidRPr="00A6215D" w:rsidRDefault="00A6215D" w:rsidP="00A6215D">
      <w:pPr>
        <w:jc w:val="both"/>
        <w:rPr>
          <w:rFonts w:ascii="Times New Roman" w:hAnsi="Times New Roman" w:cs="Times New Roman"/>
          <w:sz w:val="28"/>
          <w:szCs w:val="28"/>
          <w:lang w:val="en-US"/>
        </w:rPr>
      </w:pPr>
      <w:r w:rsidRPr="00A6215D">
        <w:rPr>
          <w:rFonts w:ascii="Times New Roman" w:hAnsi="Times New Roman" w:cs="Times New Roman"/>
          <w:sz w:val="28"/>
          <w:szCs w:val="28"/>
          <w:lang w:val="en-US"/>
        </w:rPr>
        <w:t>The paper presented for discussion within the framework of the Utopian Studies Society conference at the University of Bucharest has been prepared specifically for this academic forum. It is, however, part of a broader research project aimed at subsequent scholarly publication in English.</w:t>
      </w:r>
    </w:p>
    <w:p w14:paraId="0950305F" w14:textId="77777777" w:rsidR="009D25C6" w:rsidRDefault="009D25C6" w:rsidP="009D25C6">
      <w:pPr>
        <w:jc w:val="both"/>
        <w:rPr>
          <w:rFonts w:ascii="Times New Roman" w:hAnsi="Times New Roman" w:cs="Times New Roman"/>
          <w:sz w:val="28"/>
          <w:szCs w:val="28"/>
          <w:lang w:val="ro-RO"/>
        </w:rPr>
      </w:pPr>
    </w:p>
    <w:p w14:paraId="797CBC76" w14:textId="6C8E7596" w:rsidR="009D25C6" w:rsidRDefault="009D25C6"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79BE1FB" w14:textId="77777777" w:rsidR="00280514" w:rsidRPr="002A39CC" w:rsidRDefault="00280514" w:rsidP="00280514">
      <w:pPr>
        <w:spacing w:after="0" w:line="360" w:lineRule="auto"/>
        <w:jc w:val="both"/>
        <w:rPr>
          <w:rFonts w:ascii="Times New Roman" w:hAnsi="Times New Roman" w:cs="Times New Roman"/>
          <w:b/>
          <w:bCs/>
          <w:sz w:val="28"/>
          <w:szCs w:val="28"/>
        </w:rPr>
      </w:pPr>
      <w:r w:rsidRPr="002A39CC">
        <w:rPr>
          <w:rFonts w:ascii="Times New Roman" w:hAnsi="Times New Roman" w:cs="Times New Roman"/>
          <w:b/>
          <w:bCs/>
          <w:sz w:val="28"/>
          <w:szCs w:val="28"/>
        </w:rPr>
        <w:t>Aina Triay Andreu</w:t>
      </w:r>
    </w:p>
    <w:p w14:paraId="623951FE" w14:textId="77777777" w:rsidR="00280514" w:rsidRPr="00280514" w:rsidRDefault="00280514" w:rsidP="00280514">
      <w:pPr>
        <w:spacing w:after="0" w:line="360" w:lineRule="auto"/>
        <w:jc w:val="both"/>
        <w:rPr>
          <w:rFonts w:ascii="Times New Roman" w:hAnsi="Times New Roman" w:cs="Times New Roman"/>
          <w:sz w:val="28"/>
          <w:szCs w:val="28"/>
        </w:rPr>
      </w:pPr>
      <w:r w:rsidRPr="00280514">
        <w:rPr>
          <w:rFonts w:ascii="Times New Roman" w:hAnsi="Times New Roman" w:cs="Times New Roman"/>
          <w:sz w:val="28"/>
          <w:szCs w:val="28"/>
        </w:rPr>
        <w:t>Universitat de Barcelona (UB)</w:t>
      </w:r>
    </w:p>
    <w:p w14:paraId="4C0B681F" w14:textId="77777777" w:rsidR="00280514" w:rsidRPr="00280514" w:rsidRDefault="00280514" w:rsidP="00280514">
      <w:pPr>
        <w:spacing w:after="0" w:line="360" w:lineRule="auto"/>
        <w:jc w:val="both"/>
        <w:rPr>
          <w:rFonts w:ascii="Times New Roman" w:hAnsi="Times New Roman" w:cs="Times New Roman"/>
          <w:sz w:val="28"/>
          <w:szCs w:val="28"/>
        </w:rPr>
      </w:pPr>
      <w:hyperlink r:id="rId14" w:history="1">
        <w:r w:rsidRPr="00280514">
          <w:rPr>
            <w:rStyle w:val="Hyperlink"/>
            <w:rFonts w:ascii="Times New Roman" w:hAnsi="Times New Roman" w:cs="Times New Roman"/>
            <w:sz w:val="28"/>
            <w:szCs w:val="28"/>
          </w:rPr>
          <w:t>atriayan29@alumnes.ub.edu</w:t>
        </w:r>
      </w:hyperlink>
      <w:r w:rsidRPr="00280514">
        <w:rPr>
          <w:rFonts w:ascii="Times New Roman" w:hAnsi="Times New Roman" w:cs="Times New Roman"/>
          <w:sz w:val="28"/>
          <w:szCs w:val="28"/>
        </w:rPr>
        <w:t xml:space="preserve"> </w:t>
      </w:r>
    </w:p>
    <w:p w14:paraId="6CA647D9" w14:textId="77777777" w:rsidR="00280514" w:rsidRPr="00280514" w:rsidRDefault="00280514" w:rsidP="00280514">
      <w:pPr>
        <w:spacing w:line="360" w:lineRule="auto"/>
        <w:jc w:val="center"/>
        <w:rPr>
          <w:rFonts w:ascii="Times New Roman" w:hAnsi="Times New Roman" w:cs="Times New Roman"/>
          <w:b/>
          <w:bCs/>
          <w:sz w:val="28"/>
          <w:szCs w:val="28"/>
        </w:rPr>
      </w:pPr>
      <w:r w:rsidRPr="00280514">
        <w:rPr>
          <w:rFonts w:ascii="Times New Roman" w:hAnsi="Times New Roman" w:cs="Times New Roman"/>
          <w:b/>
          <w:bCs/>
          <w:sz w:val="28"/>
          <w:szCs w:val="28"/>
        </w:rPr>
        <w:t xml:space="preserve">From dystopia to crip utopia: reimagining domesticity in </w:t>
      </w:r>
      <w:r w:rsidRPr="00280514">
        <w:rPr>
          <w:rFonts w:ascii="Times New Roman" w:hAnsi="Times New Roman" w:cs="Times New Roman"/>
          <w:b/>
          <w:bCs/>
          <w:i/>
          <w:iCs/>
          <w:sz w:val="28"/>
          <w:szCs w:val="28"/>
        </w:rPr>
        <w:t>Parable of the Sower</w:t>
      </w:r>
    </w:p>
    <w:p w14:paraId="421F40D3" w14:textId="77777777" w:rsidR="00280514" w:rsidRPr="00280514" w:rsidRDefault="00280514" w:rsidP="00280514">
      <w:pPr>
        <w:spacing w:after="0" w:line="360" w:lineRule="auto"/>
        <w:jc w:val="both"/>
        <w:rPr>
          <w:rFonts w:ascii="Times New Roman" w:hAnsi="Times New Roman" w:cs="Times New Roman"/>
          <w:sz w:val="28"/>
          <w:szCs w:val="28"/>
        </w:rPr>
      </w:pPr>
      <w:r w:rsidRPr="00280514">
        <w:rPr>
          <w:rFonts w:ascii="Times New Roman" w:hAnsi="Times New Roman" w:cs="Times New Roman"/>
          <w:i/>
          <w:iCs/>
          <w:sz w:val="28"/>
          <w:szCs w:val="28"/>
        </w:rPr>
        <w:t>Parable of the Sower</w:t>
      </w:r>
      <w:r w:rsidRPr="00280514">
        <w:rPr>
          <w:rFonts w:ascii="Times New Roman" w:hAnsi="Times New Roman" w:cs="Times New Roman"/>
          <w:sz w:val="28"/>
          <w:szCs w:val="28"/>
        </w:rPr>
        <w:t xml:space="preserve">, written in 1993 by Octavia E. Butler, diagnosed the disabling consequences of neoliberal capitalism. Set in a future that has already arrived, the novel unfolds in 2024, in a collapsed United States where the domestic space can no longer be imagined as a guarantee of security: except for </w:t>
      </w:r>
      <w:r w:rsidRPr="00280514">
        <w:rPr>
          <w:rFonts w:ascii="Times New Roman" w:hAnsi="Times New Roman" w:cs="Times New Roman"/>
          <w:sz w:val="28"/>
          <w:szCs w:val="28"/>
        </w:rPr>
        <w:lastRenderedPageBreak/>
        <w:t xml:space="preserve">a few upper- and middle- class neighborhoods that have been able to shield themselves from the outside, millions of street poor see their lives reduced to either survival in a dangerous, violent environment or servitude in company-owned cities in exchange for dwelling. </w:t>
      </w:r>
    </w:p>
    <w:p w14:paraId="4406B532" w14:textId="77777777" w:rsidR="00280514" w:rsidRPr="00280514" w:rsidRDefault="00280514" w:rsidP="00280514">
      <w:pPr>
        <w:spacing w:after="0" w:line="360" w:lineRule="auto"/>
        <w:ind w:firstLine="425"/>
        <w:jc w:val="both"/>
        <w:rPr>
          <w:rFonts w:ascii="Times New Roman" w:hAnsi="Times New Roman" w:cs="Times New Roman"/>
          <w:sz w:val="28"/>
          <w:szCs w:val="28"/>
        </w:rPr>
      </w:pPr>
      <w:r w:rsidRPr="00280514">
        <w:rPr>
          <w:rFonts w:ascii="Times New Roman" w:hAnsi="Times New Roman" w:cs="Times New Roman"/>
          <w:sz w:val="28"/>
          <w:szCs w:val="28"/>
        </w:rPr>
        <w:t xml:space="preserve">Lauren Olamina, the novel’s protagonist, grows up in the walled community of Robledo. Due to the hyperempathy syndrome she was born with, Olamina shares the pain and pleasure experienced by others, which has often prompted her reading as a crip subject. What is more, the anxiety about futurity and the preservation of domestic normativity that structure Robledo’s neighborhood explain why Olamina’s family is compelled to conceal her impairment from the community, fearing that it would confine her to the domestic sphere in such a violent world. </w:t>
      </w:r>
    </w:p>
    <w:p w14:paraId="50621123" w14:textId="77777777" w:rsidR="00280514" w:rsidRPr="00280514" w:rsidRDefault="00280514" w:rsidP="00280514">
      <w:pPr>
        <w:spacing w:after="0" w:line="360" w:lineRule="auto"/>
        <w:ind w:firstLine="425"/>
        <w:jc w:val="both"/>
        <w:rPr>
          <w:rFonts w:ascii="Times New Roman" w:hAnsi="Times New Roman" w:cs="Times New Roman"/>
          <w:sz w:val="28"/>
          <w:szCs w:val="28"/>
        </w:rPr>
      </w:pPr>
      <w:r w:rsidRPr="00280514">
        <w:rPr>
          <w:rFonts w:ascii="Times New Roman" w:hAnsi="Times New Roman" w:cs="Times New Roman"/>
          <w:sz w:val="28"/>
          <w:szCs w:val="28"/>
        </w:rPr>
        <w:t xml:space="preserve">Drawing on domestic space studies and disability studies, this paper analyzes the different modes of dwelling presented in </w:t>
      </w:r>
      <w:r w:rsidRPr="00280514">
        <w:rPr>
          <w:rFonts w:ascii="Times New Roman" w:hAnsi="Times New Roman" w:cs="Times New Roman"/>
          <w:i/>
          <w:iCs/>
          <w:sz w:val="28"/>
          <w:szCs w:val="28"/>
        </w:rPr>
        <w:t>Parable of the Sower</w:t>
      </w:r>
      <w:r w:rsidRPr="00280514">
        <w:rPr>
          <w:rFonts w:ascii="Times New Roman" w:hAnsi="Times New Roman" w:cs="Times New Roman"/>
          <w:sz w:val="28"/>
          <w:szCs w:val="28"/>
        </w:rPr>
        <w:t xml:space="preserve"> to argue that Lauren’s embodied experience as a crip subject does not confine her to the house but rather informs her decision to physically unhouse herself from the walled neighborhood. Further, it argues that this crip unhousing allows Olamina to reimagine the domestic space as a more flexible and mobile one, based on interdependence and the recognition of shared vulnerability. Rather than reading the novel solely as a dystopian diagnosis, this paper proposes that the creation of Earthseed locates utopian potential within crip modes of dwelling based on collective survival.</w:t>
      </w:r>
    </w:p>
    <w:p w14:paraId="5D383A9D" w14:textId="77777777" w:rsidR="00280514" w:rsidRPr="00280514" w:rsidRDefault="00280514" w:rsidP="00280514">
      <w:pPr>
        <w:spacing w:after="0" w:line="360" w:lineRule="auto"/>
        <w:jc w:val="both"/>
        <w:rPr>
          <w:rFonts w:ascii="Times New Roman" w:hAnsi="Times New Roman" w:cs="Times New Roman"/>
          <w:sz w:val="28"/>
          <w:szCs w:val="28"/>
        </w:rPr>
      </w:pPr>
    </w:p>
    <w:p w14:paraId="3041FF85" w14:textId="512D7D23" w:rsidR="00280514" w:rsidRPr="00280514" w:rsidRDefault="00280514" w:rsidP="00280514">
      <w:pPr>
        <w:rPr>
          <w:rFonts w:ascii="Times New Roman" w:hAnsi="Times New Roman" w:cs="Times New Roman"/>
          <w:sz w:val="28"/>
          <w:szCs w:val="28"/>
          <w:lang w:val="ro-RO"/>
        </w:rPr>
      </w:pPr>
      <w:r w:rsidRPr="00280514">
        <w:rPr>
          <w:rFonts w:ascii="Times New Roman" w:hAnsi="Times New Roman" w:cs="Times New Roman"/>
          <w:b/>
          <w:bCs/>
          <w:sz w:val="28"/>
          <w:szCs w:val="28"/>
        </w:rPr>
        <w:t>Keywords:</w:t>
      </w:r>
      <w:r w:rsidRPr="00280514">
        <w:rPr>
          <w:rFonts w:ascii="Times New Roman" w:hAnsi="Times New Roman" w:cs="Times New Roman"/>
          <w:sz w:val="28"/>
          <w:szCs w:val="28"/>
        </w:rPr>
        <w:t xml:space="preserve"> disability studies, unhousing, crip utopia</w:t>
      </w:r>
    </w:p>
    <w:p w14:paraId="5129AC5F" w14:textId="144EA977" w:rsidR="00280514" w:rsidRPr="00376F45" w:rsidRDefault="00280514" w:rsidP="00376F4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3B3C33B1" w14:textId="48512B2B" w:rsidR="005A7E2A" w:rsidRPr="00694DA1" w:rsidRDefault="005A7E2A" w:rsidP="00694DA1">
      <w:pPr>
        <w:jc w:val="both"/>
        <w:rPr>
          <w:rFonts w:ascii="Times New Roman" w:hAnsi="Times New Roman" w:cs="Times New Roman"/>
          <w:b/>
          <w:bCs/>
          <w:sz w:val="28"/>
          <w:szCs w:val="28"/>
          <w:lang w:val="ro-RO"/>
        </w:rPr>
      </w:pPr>
      <w:r w:rsidRPr="00694DA1">
        <w:rPr>
          <w:rFonts w:ascii="Times New Roman" w:hAnsi="Times New Roman" w:cs="Times New Roman"/>
          <w:b/>
          <w:bCs/>
          <w:sz w:val="28"/>
          <w:szCs w:val="28"/>
          <w:lang w:val="ro-RO"/>
        </w:rPr>
        <w:t>Sorin Antohi</w:t>
      </w:r>
      <w:r w:rsidR="000F1FD8" w:rsidRPr="00694DA1">
        <w:rPr>
          <w:rFonts w:ascii="Times New Roman" w:hAnsi="Times New Roman" w:cs="Times New Roman"/>
          <w:b/>
          <w:bCs/>
          <w:sz w:val="28"/>
          <w:szCs w:val="28"/>
          <w:lang w:val="ro-RO"/>
        </w:rPr>
        <w:t xml:space="preserve">, </w:t>
      </w:r>
      <w:r w:rsidR="000F1FD8" w:rsidRPr="000F2DBF">
        <w:rPr>
          <w:rFonts w:ascii="Times New Roman" w:hAnsi="Times New Roman" w:cs="Times New Roman"/>
          <w:sz w:val="28"/>
          <w:szCs w:val="28"/>
          <w:lang w:val="ro-RO"/>
        </w:rPr>
        <w:t>Academia Europaea Bucharest Hub</w:t>
      </w:r>
      <w:r w:rsidR="000F1FD8" w:rsidRPr="007E4FE8">
        <w:rPr>
          <w:rFonts w:ascii="Times New Roman" w:hAnsi="Times New Roman" w:cs="Times New Roman"/>
          <w:sz w:val="28"/>
          <w:szCs w:val="28"/>
          <w:lang w:val="ro-RO"/>
        </w:rPr>
        <w:t>,</w:t>
      </w:r>
      <w:r w:rsidR="000F1FD8" w:rsidRPr="00694DA1">
        <w:rPr>
          <w:rFonts w:ascii="Times New Roman" w:hAnsi="Times New Roman" w:cs="Times New Roman"/>
          <w:b/>
          <w:bCs/>
          <w:sz w:val="28"/>
          <w:szCs w:val="28"/>
          <w:lang w:val="ro-RO"/>
        </w:rPr>
        <w:t xml:space="preserve"> </w:t>
      </w:r>
      <w:r w:rsidRPr="00694DA1">
        <w:rPr>
          <w:rFonts w:ascii="Times New Roman" w:hAnsi="Times New Roman" w:cs="Times New Roman"/>
          <w:b/>
          <w:bCs/>
          <w:sz w:val="28"/>
          <w:szCs w:val="28"/>
          <w:lang w:val="ro-RO"/>
        </w:rPr>
        <w:t xml:space="preserve"> </w:t>
      </w:r>
      <w:hyperlink r:id="rId15" w:history="1">
        <w:r w:rsidRPr="00694DA1">
          <w:rPr>
            <w:rStyle w:val="Hyperlink"/>
            <w:rFonts w:ascii="Times New Roman" w:hAnsi="Times New Roman" w:cs="Times New Roman"/>
            <w:b/>
            <w:bCs/>
            <w:sz w:val="28"/>
            <w:szCs w:val="28"/>
            <w:lang w:val="ro-RO"/>
          </w:rPr>
          <w:t>sorin.n.antohi@gmail.com</w:t>
        </w:r>
      </w:hyperlink>
    </w:p>
    <w:p w14:paraId="27EBED35" w14:textId="77777777" w:rsidR="00261BBE" w:rsidRDefault="00261BBE" w:rsidP="00261BBE">
      <w:pPr>
        <w:pStyle w:val="ListParagraph"/>
        <w:jc w:val="both"/>
        <w:rPr>
          <w:rFonts w:ascii="Times New Roman" w:hAnsi="Times New Roman" w:cs="Times New Roman"/>
          <w:b/>
          <w:bCs/>
          <w:sz w:val="28"/>
          <w:szCs w:val="28"/>
          <w:lang w:val="ro-RO"/>
        </w:rPr>
      </w:pPr>
    </w:p>
    <w:p w14:paraId="754B550B" w14:textId="5B2CBE38" w:rsidR="00261BBE" w:rsidRPr="000F1FD8" w:rsidRDefault="00261BBE" w:rsidP="00261BBE">
      <w:pPr>
        <w:spacing w:after="0" w:line="240" w:lineRule="auto"/>
        <w:ind w:right="-567"/>
        <w:rPr>
          <w:rFonts w:ascii="Times New Roman" w:hAnsi="Times New Roman" w:cs="Times New Roman"/>
          <w:b/>
          <w:color w:val="000000" w:themeColor="text1"/>
          <w:sz w:val="28"/>
          <w:szCs w:val="28"/>
        </w:rPr>
      </w:pPr>
      <w:r w:rsidRPr="00261BBE">
        <w:rPr>
          <w:rFonts w:ascii="Times New Roman" w:hAnsi="Times New Roman" w:cs="Times New Roman"/>
          <w:b/>
          <w:color w:val="000000" w:themeColor="text1"/>
          <w:sz w:val="28"/>
          <w:szCs w:val="28"/>
        </w:rPr>
        <w:t>Pasts, Presents, and Futures of Utopia</w:t>
      </w:r>
      <w:r>
        <w:rPr>
          <w:rFonts w:ascii="Times New Roman" w:hAnsi="Times New Roman" w:cs="Times New Roman"/>
          <w:b/>
          <w:color w:val="000000" w:themeColor="text1"/>
          <w:sz w:val="28"/>
          <w:szCs w:val="28"/>
        </w:rPr>
        <w:t xml:space="preserve">: </w:t>
      </w:r>
      <w:r w:rsidRPr="000F1FD8">
        <w:rPr>
          <w:rFonts w:ascii="Times New Roman" w:hAnsi="Times New Roman" w:cs="Times New Roman"/>
          <w:b/>
          <w:color w:val="000000" w:themeColor="text1"/>
          <w:sz w:val="28"/>
          <w:szCs w:val="28"/>
        </w:rPr>
        <w:t>Notes for a Conceptual History of Utopia</w:t>
      </w:r>
    </w:p>
    <w:p w14:paraId="3DD776EE" w14:textId="77777777" w:rsidR="00261BBE" w:rsidRPr="00261BBE" w:rsidRDefault="00261BBE" w:rsidP="00261BBE">
      <w:pPr>
        <w:pStyle w:val="ListParagraph"/>
        <w:spacing w:after="0" w:line="240" w:lineRule="auto"/>
        <w:ind w:right="-567"/>
        <w:jc w:val="both"/>
        <w:rPr>
          <w:rFonts w:ascii="Book Antiqua" w:hAnsi="Book Antiqua" w:cs="Baghdad"/>
          <w:bCs/>
          <w:color w:val="000000" w:themeColor="text1"/>
          <w:sz w:val="24"/>
          <w:szCs w:val="24"/>
        </w:rPr>
      </w:pPr>
    </w:p>
    <w:p w14:paraId="0DFA520B" w14:textId="77777777" w:rsidR="00261BBE" w:rsidRPr="00261BBE" w:rsidRDefault="00261BBE" w:rsidP="00261BBE">
      <w:pPr>
        <w:spacing w:after="0" w:line="240" w:lineRule="auto"/>
        <w:ind w:right="-567"/>
        <w:jc w:val="both"/>
        <w:rPr>
          <w:rFonts w:ascii="Times New Roman" w:hAnsi="Times New Roman" w:cs="Times New Roman"/>
          <w:bCs/>
          <w:color w:val="000000" w:themeColor="text1"/>
          <w:sz w:val="28"/>
          <w:szCs w:val="28"/>
        </w:rPr>
      </w:pPr>
      <w:r w:rsidRPr="00261BBE">
        <w:rPr>
          <w:rFonts w:ascii="Times New Roman" w:hAnsi="Times New Roman" w:cs="Times New Roman"/>
          <w:bCs/>
          <w:color w:val="000000" w:themeColor="text1"/>
          <w:sz w:val="28"/>
          <w:szCs w:val="28"/>
        </w:rPr>
        <w:t xml:space="preserve">For over two centuries, scholars have been debating the end of history (from Kant and Hegel to Kojève and Fukuyama) and, more recently, the end of utopia (at least since Marcuse). Some have also declared the inevitability of dystopia, and the lack of distinction between utopia and dystopia. Around sixty years ago, when most traditional ideologies (and their associated teleologies) were challenged, the future itself was called into question, inspiring heated debates about alternative futures, possible futures, </w:t>
      </w:r>
      <w:r w:rsidRPr="00261BBE">
        <w:rPr>
          <w:rFonts w:ascii="Times New Roman" w:hAnsi="Times New Roman" w:cs="Times New Roman"/>
          <w:bCs/>
          <w:i/>
          <w:color w:val="000000" w:themeColor="text1"/>
          <w:sz w:val="28"/>
          <w:szCs w:val="28"/>
        </w:rPr>
        <w:t>futuribles</w:t>
      </w:r>
      <w:r w:rsidRPr="00261BBE">
        <w:rPr>
          <w:rFonts w:ascii="Times New Roman" w:hAnsi="Times New Roman" w:cs="Times New Roman"/>
          <w:bCs/>
          <w:color w:val="000000" w:themeColor="text1"/>
          <w:sz w:val="28"/>
          <w:szCs w:val="28"/>
        </w:rPr>
        <w:t xml:space="preserve">, or counterfactual pasts and presents, including some in which (ir)responsible humans (more recently, post-humans and non-humans) were to play a demiurgic role. </w:t>
      </w:r>
    </w:p>
    <w:p w14:paraId="572A31B5" w14:textId="77777777" w:rsidR="00261BBE" w:rsidRPr="00261BBE" w:rsidRDefault="00261BBE" w:rsidP="00261BBE">
      <w:pPr>
        <w:pStyle w:val="ListParagraph"/>
        <w:spacing w:after="0" w:line="240" w:lineRule="auto"/>
        <w:ind w:right="-567"/>
        <w:jc w:val="both"/>
        <w:rPr>
          <w:rFonts w:ascii="Times New Roman" w:hAnsi="Times New Roman" w:cs="Times New Roman"/>
          <w:bCs/>
          <w:color w:val="000000" w:themeColor="text1"/>
          <w:sz w:val="28"/>
          <w:szCs w:val="28"/>
        </w:rPr>
      </w:pPr>
    </w:p>
    <w:p w14:paraId="08C1D210" w14:textId="77777777" w:rsidR="00261BBE" w:rsidRPr="00261BBE" w:rsidRDefault="00261BBE" w:rsidP="00261BBE">
      <w:pPr>
        <w:spacing w:after="0" w:line="240" w:lineRule="auto"/>
        <w:ind w:right="-567"/>
        <w:jc w:val="both"/>
        <w:rPr>
          <w:rFonts w:ascii="Times New Roman" w:hAnsi="Times New Roman" w:cs="Times New Roman"/>
          <w:bCs/>
          <w:color w:val="000000" w:themeColor="text1"/>
          <w:sz w:val="28"/>
          <w:szCs w:val="28"/>
        </w:rPr>
      </w:pPr>
      <w:r w:rsidRPr="00261BBE">
        <w:rPr>
          <w:rFonts w:ascii="Times New Roman" w:hAnsi="Times New Roman" w:cs="Times New Roman"/>
          <w:bCs/>
          <w:color w:val="000000" w:themeColor="text1"/>
          <w:sz w:val="28"/>
          <w:szCs w:val="28"/>
        </w:rPr>
        <w:t xml:space="preserve">One may wonder: are the categories of history, utopia, dystopia, ideology, future, and the end still valid and/or useful? Has utopia been reduced to one form (and tense)—future in the past? Do we live, as some claim, in post-history or in a post-utopia? Could we think of history, with Koselleck, as future past? What about futures that were envisioned, even tried out (with various results)? Are they buried for good, or do they have a future? Do we have “real,” full, meaningful lives or mere (mainly digital) afterlives? In Dracula’s country, this is not a trivial question. Above all, should we be interested to inquire whether we still have a future at all, and, if so, is it apocalyptic, or post-human? </w:t>
      </w:r>
    </w:p>
    <w:p w14:paraId="0EA4531B" w14:textId="77777777" w:rsidR="00261BBE" w:rsidRPr="00261BBE" w:rsidRDefault="00261BBE" w:rsidP="00261BBE">
      <w:pPr>
        <w:pStyle w:val="ListParagraph"/>
        <w:spacing w:after="0" w:line="240" w:lineRule="auto"/>
        <w:ind w:right="-567"/>
        <w:jc w:val="both"/>
        <w:rPr>
          <w:rFonts w:ascii="Times New Roman" w:hAnsi="Times New Roman" w:cs="Times New Roman"/>
          <w:bCs/>
          <w:color w:val="000000" w:themeColor="text1"/>
          <w:sz w:val="28"/>
          <w:szCs w:val="28"/>
        </w:rPr>
      </w:pPr>
    </w:p>
    <w:p w14:paraId="5114FB7D" w14:textId="1D353A23" w:rsidR="00261BBE" w:rsidRDefault="00261BBE" w:rsidP="00261BBE">
      <w:pPr>
        <w:spacing w:after="0" w:line="240" w:lineRule="auto"/>
        <w:ind w:right="-567"/>
        <w:jc w:val="both"/>
        <w:rPr>
          <w:rFonts w:ascii="Times New Roman" w:hAnsi="Times New Roman" w:cs="Times New Roman"/>
          <w:bCs/>
          <w:color w:val="000000" w:themeColor="text1"/>
          <w:sz w:val="28"/>
          <w:szCs w:val="28"/>
        </w:rPr>
      </w:pPr>
      <w:r w:rsidRPr="00261BBE">
        <w:rPr>
          <w:rFonts w:ascii="Times New Roman" w:hAnsi="Times New Roman" w:cs="Times New Roman"/>
          <w:bCs/>
          <w:color w:val="000000" w:themeColor="text1"/>
          <w:sz w:val="28"/>
          <w:szCs w:val="28"/>
        </w:rPr>
        <w:t>All these ideas, concepts, theories, and visions need, even in our presentist regime of historicity, a critical conceptual history in dialogue with a comprehensive historical theory.</w:t>
      </w:r>
    </w:p>
    <w:p w14:paraId="1C2CF173" w14:textId="77777777" w:rsidR="00E83784" w:rsidRDefault="00E83784" w:rsidP="00261BBE">
      <w:pPr>
        <w:spacing w:after="0" w:line="240" w:lineRule="auto"/>
        <w:ind w:right="-567"/>
        <w:jc w:val="both"/>
        <w:rPr>
          <w:rFonts w:ascii="Times New Roman" w:hAnsi="Times New Roman" w:cs="Times New Roman"/>
          <w:b/>
          <w:color w:val="000000" w:themeColor="text1"/>
          <w:sz w:val="28"/>
          <w:szCs w:val="28"/>
        </w:rPr>
      </w:pPr>
    </w:p>
    <w:p w14:paraId="40A23608" w14:textId="29FFB191" w:rsidR="00DC48DF" w:rsidRDefault="00DC48DF" w:rsidP="00DC48DF">
      <w:pPr>
        <w:spacing w:after="0" w:line="240" w:lineRule="auto"/>
        <w:ind w:right="-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p>
    <w:p w14:paraId="632943E3" w14:textId="77777777" w:rsidR="00DC48DF" w:rsidRPr="00391AB3" w:rsidRDefault="00DC48DF" w:rsidP="00DC48DF">
      <w:pPr>
        <w:spacing w:after="0" w:line="240" w:lineRule="auto"/>
        <w:ind w:right="-567"/>
        <w:jc w:val="center"/>
        <w:rPr>
          <w:rFonts w:ascii="Times New Roman" w:hAnsi="Times New Roman" w:cs="Times New Roman"/>
          <w:b/>
          <w:color w:val="000000" w:themeColor="text1"/>
          <w:sz w:val="28"/>
          <w:szCs w:val="28"/>
        </w:rPr>
      </w:pPr>
    </w:p>
    <w:p w14:paraId="27C72B3C" w14:textId="4F9883DE" w:rsidR="007312C4" w:rsidRPr="00694DA1" w:rsidRDefault="002F516D" w:rsidP="00694DA1">
      <w:pPr>
        <w:spacing w:after="0" w:line="240" w:lineRule="auto"/>
        <w:ind w:right="-567"/>
        <w:jc w:val="both"/>
        <w:rPr>
          <w:rFonts w:ascii="Times New Roman" w:hAnsi="Times New Roman" w:cs="Times New Roman"/>
          <w:bCs/>
          <w:color w:val="000000" w:themeColor="text1"/>
          <w:sz w:val="28"/>
          <w:szCs w:val="28"/>
        </w:rPr>
      </w:pPr>
      <w:r w:rsidRPr="00694DA1">
        <w:rPr>
          <w:rFonts w:ascii="Times New Roman" w:hAnsi="Times New Roman" w:cs="Times New Roman"/>
          <w:b/>
          <w:color w:val="000000" w:themeColor="text1"/>
          <w:sz w:val="28"/>
          <w:szCs w:val="28"/>
        </w:rPr>
        <w:t xml:space="preserve">Graziela Ares, </w:t>
      </w:r>
      <w:r w:rsidR="002E28F7" w:rsidRPr="00082D18">
        <w:rPr>
          <w:rFonts w:ascii="Times New Roman" w:hAnsi="Times New Roman" w:cs="Times New Roman"/>
          <w:bCs/>
          <w:color w:val="000000" w:themeColor="text1"/>
          <w:sz w:val="28"/>
          <w:szCs w:val="28"/>
        </w:rPr>
        <w:t xml:space="preserve">Ph D Candidate, </w:t>
      </w:r>
      <w:r w:rsidRPr="00082D18">
        <w:rPr>
          <w:rFonts w:ascii="Times New Roman" w:hAnsi="Times New Roman" w:cs="Times New Roman"/>
          <w:bCs/>
          <w:color w:val="000000" w:themeColor="text1"/>
          <w:sz w:val="28"/>
          <w:szCs w:val="28"/>
        </w:rPr>
        <w:t>U of Coimbra,</w:t>
      </w:r>
      <w:r w:rsidRPr="00694DA1">
        <w:rPr>
          <w:rFonts w:ascii="Times New Roman" w:hAnsi="Times New Roman" w:cs="Times New Roman"/>
          <w:b/>
          <w:color w:val="000000" w:themeColor="text1"/>
          <w:sz w:val="28"/>
          <w:szCs w:val="28"/>
        </w:rPr>
        <w:t xml:space="preserve"> </w:t>
      </w:r>
      <w:hyperlink r:id="rId16" w:history="1">
        <w:r w:rsidR="000F1FD8" w:rsidRPr="00694DA1">
          <w:rPr>
            <w:rStyle w:val="Hyperlink"/>
            <w:rFonts w:ascii="Times New Roman" w:hAnsi="Times New Roman" w:cs="Times New Roman"/>
            <w:b/>
            <w:sz w:val="28"/>
            <w:szCs w:val="28"/>
          </w:rPr>
          <w:t>ares.graziela@gmail.com</w:t>
        </w:r>
      </w:hyperlink>
      <w:r w:rsidR="000F1FD8" w:rsidRPr="00694DA1">
        <w:rPr>
          <w:rFonts w:ascii="Times New Roman" w:hAnsi="Times New Roman" w:cs="Times New Roman"/>
          <w:bCs/>
          <w:color w:val="000000" w:themeColor="text1"/>
          <w:sz w:val="28"/>
          <w:szCs w:val="28"/>
        </w:rPr>
        <w:t xml:space="preserve"> </w:t>
      </w:r>
    </w:p>
    <w:p w14:paraId="02A3BB6B" w14:textId="7B4D821C" w:rsidR="00E83784" w:rsidRDefault="00E83784" w:rsidP="007312C4">
      <w:pPr>
        <w:spacing w:after="0" w:line="240" w:lineRule="auto"/>
        <w:ind w:right="-567"/>
        <w:jc w:val="both"/>
        <w:rPr>
          <w:rFonts w:ascii="Times New Roman" w:hAnsi="Times New Roman" w:cs="Times New Roman"/>
          <w:bCs/>
          <w:color w:val="000000" w:themeColor="text1"/>
          <w:sz w:val="28"/>
          <w:szCs w:val="28"/>
        </w:rPr>
      </w:pPr>
    </w:p>
    <w:p w14:paraId="2288C8CF" w14:textId="77777777" w:rsidR="007312C4" w:rsidRPr="007312C4" w:rsidRDefault="007312C4" w:rsidP="007312C4">
      <w:pPr>
        <w:spacing w:after="0" w:line="240" w:lineRule="auto"/>
        <w:ind w:right="-567"/>
        <w:jc w:val="both"/>
        <w:rPr>
          <w:rFonts w:ascii="Times New Roman" w:hAnsi="Times New Roman" w:cs="Times New Roman"/>
          <w:b/>
          <w:color w:val="000000" w:themeColor="text1"/>
          <w:sz w:val="28"/>
          <w:szCs w:val="28"/>
        </w:rPr>
      </w:pPr>
      <w:r w:rsidRPr="007312C4">
        <w:rPr>
          <w:rFonts w:ascii="Times New Roman" w:hAnsi="Times New Roman" w:cs="Times New Roman"/>
          <w:b/>
          <w:color w:val="000000" w:themeColor="text1"/>
          <w:sz w:val="28"/>
          <w:szCs w:val="28"/>
        </w:rPr>
        <w:t>Thinking History and Memory Through Dystopian Narratives: Black Mirror and</w:t>
      </w:r>
    </w:p>
    <w:p w14:paraId="748C7833" w14:textId="77777777" w:rsidR="007312C4" w:rsidRPr="007312C4" w:rsidRDefault="007312C4" w:rsidP="007312C4">
      <w:pPr>
        <w:spacing w:after="0" w:line="240" w:lineRule="auto"/>
        <w:ind w:right="-567"/>
        <w:jc w:val="both"/>
        <w:rPr>
          <w:rFonts w:ascii="Times New Roman" w:hAnsi="Times New Roman" w:cs="Times New Roman"/>
          <w:b/>
          <w:color w:val="000000" w:themeColor="text1"/>
          <w:sz w:val="28"/>
          <w:szCs w:val="28"/>
        </w:rPr>
      </w:pPr>
      <w:r w:rsidRPr="007312C4">
        <w:rPr>
          <w:rFonts w:ascii="Times New Roman" w:hAnsi="Times New Roman" w:cs="Times New Roman"/>
          <w:b/>
          <w:color w:val="000000" w:themeColor="text1"/>
          <w:sz w:val="28"/>
          <w:szCs w:val="28"/>
        </w:rPr>
        <w:t>Severance as Critical Streaming Devices*</w:t>
      </w:r>
    </w:p>
    <w:p w14:paraId="4BEC35E9"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p>
    <w:p w14:paraId="3FDD0F60"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This study critically examines selected audiovisual works produced for streaming</w:t>
      </w:r>
    </w:p>
    <w:p w14:paraId="1EA3A6A6"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platforms, focusing on Apple TV+ and Netflix. Although the works differ in narrative</w:t>
      </w:r>
    </w:p>
    <w:p w14:paraId="073D00CE"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structure and aesthetic form, they share the use of dystopian imaginaries to</w:t>
      </w:r>
    </w:p>
    <w:p w14:paraId="4A5491C9"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explore the intersections between technology, memory, and subjectivity. The</w:t>
      </w:r>
    </w:p>
    <w:p w14:paraId="2969B9A4"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analysis centers on two episodes of the anthology series Black Mirror: “Be Right</w:t>
      </w:r>
    </w:p>
    <w:p w14:paraId="58039873"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Back” (Netflix, 2013), which stages mourning through an AI simulation of a</w:t>
      </w:r>
    </w:p>
    <w:p w14:paraId="1CFC65BF"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deceased partner, and “Eulogy” (Netflix, 2023), which exposes the fragility of</w:t>
      </w:r>
    </w:p>
    <w:p w14:paraId="19D80E6E"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mnemonic processes through the reconstruction of a mother’s identity from the</w:t>
      </w:r>
    </w:p>
    <w:p w14:paraId="76992381" w14:textId="21029FD8"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memories of others. It also includes a broader analysis of Severance (Apple TV+,</w:t>
      </w:r>
    </w:p>
    <w:p w14:paraId="6BF40026"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2022–present), in which a neural implant bifurcates personal and professional</w:t>
      </w:r>
    </w:p>
    <w:p w14:paraId="0AB6AE6A"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memories, materializing the fragmentation of identity under capitalism.</w:t>
      </w:r>
    </w:p>
    <w:p w14:paraId="1D4DCEAF"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lastRenderedPageBreak/>
        <w:t>Across these works, technologies and ordinary objects are dramatized as active</w:t>
      </w:r>
    </w:p>
    <w:p w14:paraId="4CFECF90"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agents in processes of remembering, mourning, and identity formation, framing</w:t>
      </w:r>
    </w:p>
    <w:p w14:paraId="666DA5CC"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memory as dynamic, relational, and negotiated. Rather than treating technology as</w:t>
      </w:r>
    </w:p>
    <w:p w14:paraId="177E5ED3"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a mere instrumental means, this study investigates its social and epistemological</w:t>
      </w:r>
    </w:p>
    <w:p w14:paraId="660884B7"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role in shaping knowledge of past, as well as practices of remembrance and</w:t>
      </w:r>
    </w:p>
    <w:p w14:paraId="6FD845EE"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forgetting.</w:t>
      </w:r>
    </w:p>
    <w:p w14:paraId="56FFB96A"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Methodologically, the analysis combines visual and contextual approaches with</w:t>
      </w:r>
    </w:p>
    <w:p w14:paraId="2B78FE63"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concepts from memory studies and historiography, drawing on Actor–Network</w:t>
      </w:r>
    </w:p>
    <w:p w14:paraId="5BC3DE80"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Theory to examine technological devices and material objects as participants in</w:t>
      </w:r>
    </w:p>
    <w:p w14:paraId="043BB9BB"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mnemonic processes and in the (trans)formation of memory. Each audiovisual</w:t>
      </w:r>
    </w:p>
    <w:p w14:paraId="0250FDA0"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work is analyzed individually in terms of its narrative and aesthetic specificity, with</w:t>
      </w:r>
    </w:p>
    <w:p w14:paraId="781E898F" w14:textId="77777777" w:rsidR="007312C4" w:rsidRPr="007312C4" w:rsidRDefault="007312C4" w:rsidP="00082D18">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selected scenes mobilized to interrogate tensions involved in reconstructing and</w:t>
      </w:r>
    </w:p>
    <w:p w14:paraId="46903A1F"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interpreting past experiences. The analysis is further informed by discussions held</w:t>
      </w:r>
    </w:p>
    <w:p w14:paraId="26129BE4"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within a research-oriented cine-club involving Latin American scholars in memory</w:t>
      </w:r>
    </w:p>
    <w:p w14:paraId="32F3517F"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studies. Taken together, these audiovisual works position dystopian imaginaries</w:t>
      </w:r>
    </w:p>
    <w:p w14:paraId="3B8A3C8B"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as laboratories for reflecting on the politics of memory, technology, and human</w:t>
      </w:r>
    </w:p>
    <w:p w14:paraId="41417E4E"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agency, revealing how practices of remembering, forgetting, and storytelling are</w:t>
      </w:r>
    </w:p>
    <w:p w14:paraId="08976010"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entangled with contemporary technological conditions and subjectivity.</w:t>
      </w:r>
    </w:p>
    <w:p w14:paraId="324D049B" w14:textId="7777777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p>
    <w:p w14:paraId="191B2C29" w14:textId="4FB66A07" w:rsidR="007312C4" w:rsidRPr="007312C4" w:rsidRDefault="007312C4" w:rsidP="007312C4">
      <w:pPr>
        <w:spacing w:after="0" w:line="240" w:lineRule="auto"/>
        <w:ind w:right="-567"/>
        <w:jc w:val="both"/>
        <w:rPr>
          <w:rFonts w:ascii="Times New Roman" w:hAnsi="Times New Roman" w:cs="Times New Roman"/>
          <w:bCs/>
          <w:color w:val="000000" w:themeColor="text1"/>
          <w:sz w:val="28"/>
          <w:szCs w:val="28"/>
        </w:rPr>
      </w:pPr>
      <w:r w:rsidRPr="007312C4">
        <w:rPr>
          <w:rFonts w:ascii="Times New Roman" w:hAnsi="Times New Roman" w:cs="Times New Roman"/>
          <w:bCs/>
          <w:color w:val="000000" w:themeColor="text1"/>
          <w:sz w:val="28"/>
          <w:szCs w:val="28"/>
        </w:rPr>
        <w:t>Keywords: streaming series; mnemonic processes; dystopian narratives.</w:t>
      </w:r>
    </w:p>
    <w:p w14:paraId="1FAD54A9" w14:textId="77777777" w:rsidR="005A7E2A" w:rsidRDefault="005A7E2A" w:rsidP="005A7E2A">
      <w:pPr>
        <w:jc w:val="both"/>
        <w:rPr>
          <w:rFonts w:ascii="Times New Roman" w:hAnsi="Times New Roman" w:cs="Times New Roman"/>
          <w:sz w:val="28"/>
          <w:szCs w:val="28"/>
          <w:lang w:val="ro-RO"/>
        </w:rPr>
      </w:pPr>
    </w:p>
    <w:p w14:paraId="04368B38" w14:textId="3B878A58" w:rsidR="007C0075" w:rsidRDefault="007C0075"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5C696EF" w14:textId="1E0C977A" w:rsidR="00E51C88" w:rsidRPr="00E51C88" w:rsidRDefault="00E51C88" w:rsidP="00E51C88">
      <w:pPr>
        <w:jc w:val="both"/>
        <w:rPr>
          <w:rFonts w:ascii="Times New Roman" w:hAnsi="Times New Roman" w:cs="Times New Roman"/>
          <w:sz w:val="28"/>
          <w:szCs w:val="28"/>
          <w:lang w:val="ro-RO"/>
        </w:rPr>
      </w:pPr>
      <w:r w:rsidRPr="00E51C88">
        <w:rPr>
          <w:rFonts w:ascii="Times New Roman" w:hAnsi="Times New Roman" w:cs="Times New Roman"/>
          <w:b/>
          <w:bCs/>
          <w:sz w:val="28"/>
          <w:szCs w:val="28"/>
          <w:lang w:val="ro-RO"/>
        </w:rPr>
        <w:t>Ozan AYDIN</w:t>
      </w:r>
      <w:r>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İstanbul Gedik University – Türkiye</w:t>
      </w:r>
      <w:r>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 </w:t>
      </w:r>
      <w:hyperlink r:id="rId17" w:history="1">
        <w:r w:rsidRPr="00D425AD">
          <w:rPr>
            <w:rStyle w:val="Hyperlink"/>
            <w:rFonts w:ascii="Times New Roman" w:hAnsi="Times New Roman" w:cs="Times New Roman"/>
            <w:sz w:val="28"/>
            <w:szCs w:val="28"/>
            <w:lang w:val="ro-RO"/>
          </w:rPr>
          <w:t>ozan.aydin@gedik.edu.tr</w:t>
        </w:r>
      </w:hyperlink>
      <w:r>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 xml:space="preserve"> </w:t>
      </w:r>
      <w:hyperlink r:id="rId18" w:history="1">
        <w:r w:rsidRPr="00D425AD">
          <w:rPr>
            <w:rStyle w:val="Hyperlink"/>
            <w:rFonts w:ascii="Times New Roman" w:hAnsi="Times New Roman" w:cs="Times New Roman"/>
            <w:sz w:val="28"/>
            <w:szCs w:val="28"/>
            <w:lang w:val="ro-RO"/>
          </w:rPr>
          <w:t>ozan.y.aydin@gmail.com</w:t>
        </w:r>
      </w:hyperlink>
      <w:r>
        <w:rPr>
          <w:rFonts w:ascii="Times New Roman" w:hAnsi="Times New Roman" w:cs="Times New Roman"/>
          <w:sz w:val="28"/>
          <w:szCs w:val="28"/>
          <w:lang w:val="ro-RO"/>
        </w:rPr>
        <w:t xml:space="preserve"> </w:t>
      </w:r>
    </w:p>
    <w:p w14:paraId="413BDBA6" w14:textId="04461A45" w:rsidR="00E51C88" w:rsidRPr="00E51C88" w:rsidRDefault="00E51C88" w:rsidP="00E51C88">
      <w:pPr>
        <w:jc w:val="both"/>
        <w:rPr>
          <w:rFonts w:ascii="Times New Roman" w:hAnsi="Times New Roman" w:cs="Times New Roman"/>
          <w:b/>
          <w:bCs/>
          <w:sz w:val="28"/>
          <w:szCs w:val="28"/>
          <w:lang w:val="ro-RO"/>
        </w:rPr>
      </w:pPr>
      <w:r w:rsidRPr="00E51C88">
        <w:rPr>
          <w:rFonts w:ascii="Times New Roman" w:hAnsi="Times New Roman" w:cs="Times New Roman"/>
          <w:b/>
          <w:bCs/>
          <w:sz w:val="28"/>
          <w:szCs w:val="28"/>
          <w:lang w:val="ro-RO"/>
        </w:rPr>
        <w:t>The Holy Vacuum: Mythical Displacement and Linguistic Erasure in Boualem</w:t>
      </w:r>
      <w:r>
        <w:rPr>
          <w:rFonts w:ascii="Times New Roman" w:hAnsi="Times New Roman" w:cs="Times New Roman"/>
          <w:b/>
          <w:bCs/>
          <w:sz w:val="28"/>
          <w:szCs w:val="28"/>
          <w:lang w:val="ro-RO"/>
        </w:rPr>
        <w:t xml:space="preserve"> </w:t>
      </w:r>
      <w:r w:rsidRPr="00E51C88">
        <w:rPr>
          <w:rFonts w:ascii="Times New Roman" w:hAnsi="Times New Roman" w:cs="Times New Roman"/>
          <w:b/>
          <w:bCs/>
          <w:sz w:val="28"/>
          <w:szCs w:val="28"/>
          <w:lang w:val="ro-RO"/>
        </w:rPr>
        <w:t xml:space="preserve">Sansal’s </w:t>
      </w:r>
      <w:r w:rsidRPr="0059044F">
        <w:rPr>
          <w:rFonts w:ascii="Times New Roman" w:hAnsi="Times New Roman" w:cs="Times New Roman"/>
          <w:b/>
          <w:bCs/>
          <w:i/>
          <w:iCs/>
          <w:sz w:val="28"/>
          <w:szCs w:val="28"/>
          <w:lang w:val="ro-RO"/>
        </w:rPr>
        <w:t>2084</w:t>
      </w:r>
    </w:p>
    <w:p w14:paraId="16EB9C37" w14:textId="2F9D3115" w:rsidR="00E51C88" w:rsidRPr="00E51C88" w:rsidRDefault="00E51C88" w:rsidP="00E51C88">
      <w:pPr>
        <w:jc w:val="both"/>
        <w:rPr>
          <w:rFonts w:ascii="Times New Roman" w:hAnsi="Times New Roman" w:cs="Times New Roman"/>
          <w:sz w:val="28"/>
          <w:szCs w:val="28"/>
          <w:lang w:val="ro-RO"/>
        </w:rPr>
      </w:pPr>
      <w:r w:rsidRPr="00E51C88">
        <w:rPr>
          <w:rFonts w:ascii="Times New Roman" w:hAnsi="Times New Roman" w:cs="Times New Roman"/>
          <w:sz w:val="28"/>
          <w:szCs w:val="28"/>
          <w:lang w:val="ro-RO"/>
        </w:rPr>
        <w:t>In the tradition of 20th-century dystopian literature, George Orwel</w:t>
      </w:r>
      <w:r w:rsidR="00550E4C">
        <w:rPr>
          <w:rFonts w:ascii="Times New Roman" w:hAnsi="Times New Roman" w:cs="Times New Roman"/>
          <w:sz w:val="28"/>
          <w:szCs w:val="28"/>
          <w:lang w:val="ro-RO"/>
        </w:rPr>
        <w:t>l’</w:t>
      </w:r>
      <w:r w:rsidRPr="00E51C88">
        <w:rPr>
          <w:rFonts w:ascii="Times New Roman" w:hAnsi="Times New Roman" w:cs="Times New Roman"/>
          <w:sz w:val="28"/>
          <w:szCs w:val="28"/>
          <w:lang w:val="ro-RO"/>
        </w:rPr>
        <w:t>s</w:t>
      </w:r>
      <w:r w:rsidRPr="00550E4C">
        <w:rPr>
          <w:rFonts w:ascii="Times New Roman" w:hAnsi="Times New Roman" w:cs="Times New Roman"/>
          <w:i/>
          <w:iCs/>
          <w:sz w:val="28"/>
          <w:szCs w:val="28"/>
          <w:lang w:val="ro-RO"/>
        </w:rPr>
        <w:t xml:space="preserve"> 1984 </w:t>
      </w:r>
      <w:r w:rsidRPr="00E51C88">
        <w:rPr>
          <w:rFonts w:ascii="Times New Roman" w:hAnsi="Times New Roman" w:cs="Times New Roman"/>
          <w:sz w:val="28"/>
          <w:szCs w:val="28"/>
          <w:lang w:val="ro-RO"/>
        </w:rPr>
        <w:t>shows how the</w:t>
      </w:r>
      <w:r w:rsidR="00607283">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state uses power by carefully changing the way history is told. In Boualem Sansal</w:t>
      </w:r>
      <w:r w:rsidR="00607283">
        <w:rPr>
          <w:rFonts w:ascii="Times New Roman" w:hAnsi="Times New Roman" w:cs="Times New Roman"/>
          <w:sz w:val="28"/>
          <w:szCs w:val="28"/>
        </w:rPr>
        <w:t>’</w:t>
      </w:r>
      <w:r w:rsidRPr="00E51C88">
        <w:rPr>
          <w:rFonts w:ascii="Times New Roman" w:hAnsi="Times New Roman" w:cs="Times New Roman"/>
          <w:sz w:val="28"/>
          <w:szCs w:val="28"/>
          <w:lang w:val="ro-RO"/>
        </w:rPr>
        <w:t xml:space="preserve">s </w:t>
      </w:r>
      <w:r w:rsidRPr="0059044F">
        <w:rPr>
          <w:rFonts w:ascii="Times New Roman" w:hAnsi="Times New Roman" w:cs="Times New Roman"/>
          <w:i/>
          <w:iCs/>
          <w:sz w:val="28"/>
          <w:szCs w:val="28"/>
          <w:lang w:val="ro-RO"/>
        </w:rPr>
        <w:t>2084:</w:t>
      </w:r>
      <w:r w:rsidRPr="00E51C88">
        <w:rPr>
          <w:rFonts w:ascii="Times New Roman" w:hAnsi="Times New Roman" w:cs="Times New Roman"/>
          <w:sz w:val="28"/>
          <w:szCs w:val="28"/>
          <w:lang w:val="ro-RO"/>
        </w:rPr>
        <w:t xml:space="preserve"> </w:t>
      </w:r>
      <w:r w:rsidRPr="00550E4C">
        <w:rPr>
          <w:rFonts w:ascii="Times New Roman" w:hAnsi="Times New Roman" w:cs="Times New Roman"/>
          <w:i/>
          <w:iCs/>
          <w:sz w:val="28"/>
          <w:szCs w:val="28"/>
          <w:lang w:val="ro-RO"/>
        </w:rPr>
        <w:t>The</w:t>
      </w:r>
      <w:r w:rsidR="00550E4C">
        <w:rPr>
          <w:rFonts w:ascii="Times New Roman" w:hAnsi="Times New Roman" w:cs="Times New Roman"/>
          <w:i/>
          <w:iCs/>
          <w:sz w:val="28"/>
          <w:szCs w:val="28"/>
          <w:lang w:val="ro-RO"/>
        </w:rPr>
        <w:t xml:space="preserve"> </w:t>
      </w:r>
      <w:r w:rsidRPr="00550E4C">
        <w:rPr>
          <w:rFonts w:ascii="Times New Roman" w:hAnsi="Times New Roman" w:cs="Times New Roman"/>
          <w:i/>
          <w:iCs/>
          <w:sz w:val="28"/>
          <w:szCs w:val="28"/>
          <w:lang w:val="ro-RO"/>
        </w:rPr>
        <w:t>End of the World</w:t>
      </w:r>
      <w:r w:rsidRPr="00E51C88">
        <w:rPr>
          <w:rFonts w:ascii="Times New Roman" w:hAnsi="Times New Roman" w:cs="Times New Roman"/>
          <w:sz w:val="28"/>
          <w:szCs w:val="28"/>
          <w:lang w:val="ro-RO"/>
        </w:rPr>
        <w:t>, the theocratic empire of Abistan goes beyond just changing history; it</w:t>
      </w:r>
      <w:r w:rsidR="00550E4C">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moves toward complete ontological destruction. This paper analyzes how Sansal</w:t>
      </w:r>
      <w:r w:rsidR="00550E4C">
        <w:rPr>
          <w:rFonts w:ascii="Times New Roman" w:hAnsi="Times New Roman" w:cs="Times New Roman"/>
          <w:sz w:val="28"/>
          <w:szCs w:val="28"/>
          <w:lang w:val="ro-RO"/>
        </w:rPr>
        <w:t>’</w:t>
      </w:r>
      <w:r w:rsidRPr="00E51C88">
        <w:rPr>
          <w:rFonts w:ascii="Times New Roman" w:hAnsi="Times New Roman" w:cs="Times New Roman"/>
          <w:sz w:val="28"/>
          <w:szCs w:val="28"/>
          <w:lang w:val="ro-RO"/>
        </w:rPr>
        <w:t>s narrative</w:t>
      </w:r>
      <w:r w:rsidR="00550E4C">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 xml:space="preserve">critiques the </w:t>
      </w:r>
      <w:r w:rsidR="00550E4C">
        <w:rPr>
          <w:rFonts w:ascii="Times New Roman" w:hAnsi="Times New Roman" w:cs="Times New Roman"/>
          <w:sz w:val="28"/>
          <w:szCs w:val="28"/>
          <w:lang w:val="ro-RO"/>
        </w:rPr>
        <w:t>„</w:t>
      </w:r>
      <w:r w:rsidRPr="00E51C88">
        <w:rPr>
          <w:rFonts w:ascii="Times New Roman" w:hAnsi="Times New Roman" w:cs="Times New Roman"/>
          <w:sz w:val="28"/>
          <w:szCs w:val="28"/>
          <w:lang w:val="ro-RO"/>
        </w:rPr>
        <w:t>post-historica</w:t>
      </w:r>
      <w:r w:rsidR="003F624C">
        <w:rPr>
          <w:rFonts w:ascii="Times New Roman" w:hAnsi="Times New Roman" w:cs="Times New Roman"/>
          <w:sz w:val="28"/>
          <w:szCs w:val="28"/>
          <w:lang w:val="ro-RO"/>
        </w:rPr>
        <w:t>l”</w:t>
      </w:r>
      <w:r w:rsidRPr="00E51C88">
        <w:rPr>
          <w:rFonts w:ascii="Times New Roman" w:hAnsi="Times New Roman" w:cs="Times New Roman"/>
          <w:sz w:val="28"/>
          <w:szCs w:val="28"/>
          <w:lang w:val="ro-RO"/>
        </w:rPr>
        <w:t xml:space="preserve"> era, with a focus on the connection between the </w:t>
      </w:r>
      <w:r w:rsidR="003F624C">
        <w:rPr>
          <w:rFonts w:ascii="Times New Roman" w:hAnsi="Times New Roman" w:cs="Times New Roman"/>
          <w:sz w:val="28"/>
          <w:szCs w:val="28"/>
          <w:lang w:val="ro-RO"/>
        </w:rPr>
        <w:t>„</w:t>
      </w:r>
      <w:r w:rsidRPr="00E51C88">
        <w:rPr>
          <w:rFonts w:ascii="Times New Roman" w:hAnsi="Times New Roman" w:cs="Times New Roman"/>
          <w:sz w:val="28"/>
          <w:szCs w:val="28"/>
          <w:lang w:val="ro-RO"/>
        </w:rPr>
        <w:t>Great Holy</w:t>
      </w:r>
      <w:r w:rsidR="003F624C">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War</w:t>
      </w:r>
      <w:r w:rsidR="003F624C">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 myth and the restrictive linguistic framework of Abilang.</w:t>
      </w:r>
    </w:p>
    <w:p w14:paraId="55D6AF30" w14:textId="0BA5A1B9" w:rsidR="00E51C88" w:rsidRPr="00E51C88" w:rsidRDefault="00E51C88" w:rsidP="00E51C88">
      <w:pPr>
        <w:jc w:val="both"/>
        <w:rPr>
          <w:rFonts w:ascii="Times New Roman" w:hAnsi="Times New Roman" w:cs="Times New Roman"/>
          <w:sz w:val="28"/>
          <w:szCs w:val="28"/>
          <w:lang w:val="ro-RO"/>
        </w:rPr>
      </w:pPr>
      <w:r w:rsidRPr="00E51C88">
        <w:rPr>
          <w:rFonts w:ascii="Times New Roman" w:hAnsi="Times New Roman" w:cs="Times New Roman"/>
          <w:sz w:val="28"/>
          <w:szCs w:val="28"/>
          <w:lang w:val="ro-RO"/>
        </w:rPr>
        <w:t>This study commences by examining the substitution of empirical history with sacred</w:t>
      </w:r>
      <w:r w:rsidR="003F624C">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mythogenesis. The state of Abistan eliminates the context of human existence by designating</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all time preceding the Prophet Abi</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s emergence as the </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Great Ignoranc</w:t>
      </w:r>
      <w:r w:rsidR="00514D20">
        <w:rPr>
          <w:rFonts w:ascii="Times New Roman" w:hAnsi="Times New Roman" w:cs="Times New Roman"/>
          <w:sz w:val="28"/>
          <w:szCs w:val="28"/>
          <w:lang w:val="ro-RO"/>
        </w:rPr>
        <w:t>e”</w:t>
      </w:r>
      <w:r w:rsidRPr="00E51C88">
        <w:rPr>
          <w:rFonts w:ascii="Times New Roman" w:hAnsi="Times New Roman" w:cs="Times New Roman"/>
          <w:sz w:val="28"/>
          <w:szCs w:val="28"/>
          <w:lang w:val="ro-RO"/>
        </w:rPr>
        <w:t xml:space="preserve"> (Jahiliyya). The</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Great Holy War</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 is not just a historical event with clear causes and effects; it is also a story</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that supports an ongoing state of emergency. This transformation reconfigures history,</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 xml:space="preserve">transitioning it from a linear </w:t>
      </w:r>
      <w:r w:rsidRPr="00E51C88">
        <w:rPr>
          <w:rFonts w:ascii="Times New Roman" w:hAnsi="Times New Roman" w:cs="Times New Roman"/>
          <w:sz w:val="28"/>
          <w:szCs w:val="28"/>
          <w:lang w:val="ro-RO"/>
        </w:rPr>
        <w:lastRenderedPageBreak/>
        <w:t xml:space="preserve">narrative to a cyclical, sacred </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eternal present</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 xml:space="preserve"> thereby rendering</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dissent conceptually inaccessible.</w:t>
      </w:r>
    </w:p>
    <w:p w14:paraId="59DC49C0" w14:textId="70AB0867" w:rsidR="00E51C88" w:rsidRPr="00E51C88" w:rsidRDefault="00E51C88" w:rsidP="00E51C88">
      <w:pPr>
        <w:jc w:val="both"/>
        <w:rPr>
          <w:rFonts w:ascii="Times New Roman" w:hAnsi="Times New Roman" w:cs="Times New Roman"/>
          <w:sz w:val="28"/>
          <w:szCs w:val="28"/>
          <w:lang w:val="ro-RO"/>
        </w:rPr>
      </w:pPr>
      <w:r w:rsidRPr="00E51C88">
        <w:rPr>
          <w:rFonts w:ascii="Times New Roman" w:hAnsi="Times New Roman" w:cs="Times New Roman"/>
          <w:sz w:val="28"/>
          <w:szCs w:val="28"/>
          <w:lang w:val="ro-RO"/>
        </w:rPr>
        <w:t>The paper also looks at Abilang as the main way that this time limit works. Orwell</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s</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Newspeak tried to limit how people could think, while Sansal</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s Abilang is about the language</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that has to do with lineage, heritage, and secular causality. By eliminating temporal indicators</w:t>
      </w:r>
      <w:r w:rsidR="00514D20">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like</w:t>
      </w:r>
      <w:r w:rsidR="002C45B4">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before</w:t>
      </w:r>
      <w:r w:rsidR="002C45B4">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 and </w:t>
      </w:r>
      <w:r w:rsidR="002C45B4">
        <w:rPr>
          <w:rFonts w:ascii="Times New Roman" w:hAnsi="Times New Roman" w:cs="Times New Roman"/>
          <w:sz w:val="28"/>
          <w:szCs w:val="28"/>
          <w:lang w:val="ro-RO"/>
        </w:rPr>
        <w:t>„</w:t>
      </w:r>
      <w:r w:rsidRPr="00E51C88">
        <w:rPr>
          <w:rFonts w:ascii="Times New Roman" w:hAnsi="Times New Roman" w:cs="Times New Roman"/>
          <w:sz w:val="28"/>
          <w:szCs w:val="28"/>
          <w:lang w:val="ro-RO"/>
        </w:rPr>
        <w:t>afte</w:t>
      </w:r>
      <w:r w:rsidR="002C45B4">
        <w:rPr>
          <w:rFonts w:ascii="Times New Roman" w:hAnsi="Times New Roman" w:cs="Times New Roman"/>
          <w:sz w:val="28"/>
          <w:szCs w:val="28"/>
          <w:lang w:val="ro-RO"/>
        </w:rPr>
        <w:t>r”</w:t>
      </w:r>
      <w:r w:rsidRPr="00E51C88">
        <w:rPr>
          <w:rFonts w:ascii="Times New Roman" w:hAnsi="Times New Roman" w:cs="Times New Roman"/>
          <w:sz w:val="28"/>
          <w:szCs w:val="28"/>
          <w:lang w:val="ro-RO"/>
        </w:rPr>
        <w:t xml:space="preserve"> the state constructs a </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temporal prison</w:t>
      </w:r>
      <w:r w:rsidR="00514D20">
        <w:rPr>
          <w:rFonts w:ascii="Times New Roman" w:hAnsi="Times New Roman" w:cs="Times New Roman"/>
          <w:sz w:val="28"/>
          <w:szCs w:val="28"/>
          <w:lang w:val="ro-RO"/>
        </w:rPr>
        <w:t>”</w:t>
      </w:r>
      <w:r w:rsidRPr="00E51C88">
        <w:rPr>
          <w:rFonts w:ascii="Times New Roman" w:hAnsi="Times New Roman" w:cs="Times New Roman"/>
          <w:sz w:val="28"/>
          <w:szCs w:val="28"/>
          <w:lang w:val="ro-RO"/>
        </w:rPr>
        <w:t xml:space="preserve"> that limits the individual</w:t>
      </w:r>
      <w:r w:rsidR="002C45B4">
        <w:rPr>
          <w:rFonts w:ascii="Times New Roman" w:hAnsi="Times New Roman" w:cs="Times New Roman"/>
          <w:sz w:val="28"/>
          <w:szCs w:val="28"/>
          <w:lang w:val="ro-RO"/>
        </w:rPr>
        <w:t>’</w:t>
      </w:r>
      <w:r w:rsidRPr="00E51C88">
        <w:rPr>
          <w:rFonts w:ascii="Times New Roman" w:hAnsi="Times New Roman" w:cs="Times New Roman"/>
          <w:sz w:val="28"/>
          <w:szCs w:val="28"/>
          <w:lang w:val="ro-RO"/>
        </w:rPr>
        <w:t>s</w:t>
      </w:r>
      <w:r w:rsidR="002C45B4">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capacity to conceive a reality beyond the boundaries of the theocracy.</w:t>
      </w:r>
    </w:p>
    <w:p w14:paraId="4613CB0F" w14:textId="58D89646" w:rsidR="00BA35F7" w:rsidRDefault="00E51C88" w:rsidP="00E51C88">
      <w:pPr>
        <w:jc w:val="both"/>
        <w:rPr>
          <w:rFonts w:ascii="Times New Roman" w:hAnsi="Times New Roman" w:cs="Times New Roman"/>
          <w:sz w:val="28"/>
          <w:szCs w:val="28"/>
          <w:lang w:val="ro-RO"/>
        </w:rPr>
      </w:pPr>
      <w:r w:rsidRPr="00E51C88">
        <w:rPr>
          <w:rFonts w:ascii="Times New Roman" w:hAnsi="Times New Roman" w:cs="Times New Roman"/>
          <w:sz w:val="28"/>
          <w:szCs w:val="28"/>
          <w:lang w:val="ro-RO"/>
        </w:rPr>
        <w:t>This paper contends that Sansal’s 2084 represents a significant advancement in dystopian</w:t>
      </w:r>
      <w:r w:rsidR="002C45B4">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studies, indicating a transition from the structured narratives of totalitarianism to the erased</w:t>
      </w:r>
      <w:r w:rsidR="002C45B4">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histories linked with fundamentalism. By mixing ideas of mythical displacement and</w:t>
      </w:r>
      <w:r w:rsidR="002114A9">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 xml:space="preserve">linguistic containment, Sansal paints a scary picture of a </w:t>
      </w:r>
      <w:r w:rsidR="002114A9">
        <w:rPr>
          <w:rFonts w:ascii="Times New Roman" w:hAnsi="Times New Roman" w:cs="Times New Roman"/>
          <w:sz w:val="28"/>
          <w:szCs w:val="28"/>
          <w:lang w:val="ro-RO"/>
        </w:rPr>
        <w:t>„</w:t>
      </w:r>
      <w:r w:rsidRPr="00E51C88">
        <w:rPr>
          <w:rFonts w:ascii="Times New Roman" w:hAnsi="Times New Roman" w:cs="Times New Roman"/>
          <w:sz w:val="28"/>
          <w:szCs w:val="28"/>
          <w:lang w:val="ro-RO"/>
        </w:rPr>
        <w:t>End of Histor</w:t>
      </w:r>
      <w:r w:rsidR="002114A9">
        <w:rPr>
          <w:rFonts w:ascii="Times New Roman" w:hAnsi="Times New Roman" w:cs="Times New Roman"/>
          <w:sz w:val="28"/>
          <w:szCs w:val="28"/>
          <w:lang w:val="ro-RO"/>
        </w:rPr>
        <w:t>y”</w:t>
      </w:r>
      <w:r w:rsidRPr="00E51C88">
        <w:rPr>
          <w:rFonts w:ascii="Times New Roman" w:hAnsi="Times New Roman" w:cs="Times New Roman"/>
          <w:sz w:val="28"/>
          <w:szCs w:val="28"/>
          <w:lang w:val="ro-RO"/>
        </w:rPr>
        <w:t xml:space="preserve"> where people go</w:t>
      </w:r>
      <w:r w:rsidR="002114A9">
        <w:rPr>
          <w:rFonts w:ascii="Times New Roman" w:hAnsi="Times New Roman" w:cs="Times New Roman"/>
          <w:sz w:val="28"/>
          <w:szCs w:val="28"/>
          <w:lang w:val="ro-RO"/>
        </w:rPr>
        <w:t xml:space="preserve"> </w:t>
      </w:r>
      <w:r w:rsidRPr="00E51C88">
        <w:rPr>
          <w:rFonts w:ascii="Times New Roman" w:hAnsi="Times New Roman" w:cs="Times New Roman"/>
          <w:sz w:val="28"/>
          <w:szCs w:val="28"/>
          <w:lang w:val="ro-RO"/>
        </w:rPr>
        <w:t>beyond time and become just tools of eternity.</w:t>
      </w:r>
    </w:p>
    <w:p w14:paraId="467F4BDD" w14:textId="399BB93F" w:rsidR="00BA35F7" w:rsidRDefault="00861019"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9FE84F4" w14:textId="30CCB61A" w:rsidR="00041434" w:rsidRPr="00041434" w:rsidRDefault="00041434" w:rsidP="00041434">
      <w:pPr>
        <w:rPr>
          <w:rFonts w:ascii="Times New Roman" w:hAnsi="Times New Roman" w:cs="Times New Roman"/>
          <w:sz w:val="28"/>
          <w:szCs w:val="28"/>
        </w:rPr>
      </w:pPr>
      <w:r w:rsidRPr="00041434">
        <w:rPr>
          <w:rFonts w:ascii="Times New Roman" w:hAnsi="Times New Roman" w:cs="Times New Roman"/>
          <w:b/>
          <w:bCs/>
          <w:sz w:val="28"/>
          <w:szCs w:val="28"/>
        </w:rPr>
        <w:t>Barnita Bagchi</w:t>
      </w:r>
      <w:r w:rsidRPr="00041434">
        <w:rPr>
          <w:rFonts w:ascii="Times New Roman" w:hAnsi="Times New Roman" w:cs="Times New Roman"/>
          <w:sz w:val="28"/>
          <w:szCs w:val="28"/>
        </w:rPr>
        <w:t>, Chair and Professor of World Literatures: English, University of Amsterdam, the Netherlands</w:t>
      </w:r>
      <w:r>
        <w:rPr>
          <w:rFonts w:ascii="Times New Roman" w:hAnsi="Times New Roman" w:cs="Times New Roman"/>
          <w:sz w:val="28"/>
          <w:szCs w:val="28"/>
        </w:rPr>
        <w:t>,</w:t>
      </w:r>
      <w:r w:rsidRPr="00041434">
        <w:rPr>
          <w:rFonts w:ascii="Times New Roman" w:hAnsi="Times New Roman" w:cs="Times New Roman"/>
          <w:sz w:val="28"/>
          <w:szCs w:val="28"/>
        </w:rPr>
        <w:t xml:space="preserve"> </w:t>
      </w:r>
      <w:hyperlink r:id="rId19" w:history="1">
        <w:r w:rsidRPr="00041434">
          <w:rPr>
            <w:rStyle w:val="Hyperlink"/>
            <w:rFonts w:ascii="Times New Roman" w:hAnsi="Times New Roman" w:cs="Times New Roman"/>
            <w:sz w:val="28"/>
            <w:szCs w:val="28"/>
          </w:rPr>
          <w:t>b.bagchi@uva.nl</w:t>
        </w:r>
      </w:hyperlink>
    </w:p>
    <w:p w14:paraId="043F3114" w14:textId="494B53A7" w:rsidR="00041434" w:rsidRPr="00041434" w:rsidRDefault="00041434" w:rsidP="00041434">
      <w:pPr>
        <w:rPr>
          <w:rFonts w:ascii="Times New Roman" w:hAnsi="Times New Roman" w:cs="Times New Roman"/>
          <w:b/>
          <w:bCs/>
          <w:sz w:val="28"/>
          <w:szCs w:val="28"/>
        </w:rPr>
      </w:pPr>
      <w:r w:rsidRPr="00041434">
        <w:rPr>
          <w:rFonts w:ascii="Times New Roman" w:hAnsi="Times New Roman" w:cs="Times New Roman"/>
          <w:b/>
          <w:bCs/>
          <w:sz w:val="28"/>
          <w:szCs w:val="28"/>
        </w:rPr>
        <w:t>People of Water: Fictions of the Sundarbans as Heterotopian Sites for Imagining and Thinking through Decolonial Ecologies</w:t>
      </w:r>
    </w:p>
    <w:p w14:paraId="074A74BB" w14:textId="730FCB3C" w:rsidR="00041434" w:rsidRPr="00041434" w:rsidRDefault="00041434" w:rsidP="00041434">
      <w:pPr>
        <w:rPr>
          <w:rFonts w:ascii="Times New Roman" w:hAnsi="Times New Roman" w:cs="Times New Roman"/>
          <w:sz w:val="28"/>
          <w:szCs w:val="28"/>
        </w:rPr>
      </w:pPr>
      <w:r w:rsidRPr="00041434">
        <w:rPr>
          <w:rFonts w:ascii="Times New Roman" w:hAnsi="Times New Roman" w:cs="Times New Roman"/>
          <w:sz w:val="28"/>
          <w:szCs w:val="28"/>
        </w:rPr>
        <w:t>keywords: Heterotopia; ecologies; Sundarbans</w:t>
      </w:r>
    </w:p>
    <w:p w14:paraId="65F05F92" w14:textId="77777777" w:rsidR="00041434" w:rsidRPr="00041434" w:rsidRDefault="00041434" w:rsidP="00041434">
      <w:pPr>
        <w:rPr>
          <w:rFonts w:ascii="Times New Roman" w:hAnsi="Times New Roman" w:cs="Times New Roman"/>
          <w:sz w:val="28"/>
          <w:szCs w:val="28"/>
        </w:rPr>
      </w:pPr>
      <w:r w:rsidRPr="00041434">
        <w:rPr>
          <w:rFonts w:ascii="Times New Roman" w:hAnsi="Times New Roman" w:cs="Times New Roman"/>
          <w:sz w:val="28"/>
          <w:szCs w:val="28"/>
        </w:rPr>
        <w:t xml:space="preserve">This paper examines cultural representations of the Sundarbans, a vast, unique deltaic region of mangrove forests, wetlands, and tidal waterways, straddling the border between India and Bangladesh. as crucial sites for thinking through and imagining  heterotopian and decolonial ecologies of water, risk, and survival. Focusing on Amitav Ghosh’s </w:t>
      </w:r>
      <w:r w:rsidRPr="00041434">
        <w:rPr>
          <w:rFonts w:ascii="Times New Roman" w:hAnsi="Times New Roman" w:cs="Times New Roman"/>
          <w:i/>
          <w:iCs/>
          <w:sz w:val="28"/>
          <w:szCs w:val="28"/>
        </w:rPr>
        <w:t>The Hungry Tide</w:t>
      </w:r>
      <w:r w:rsidRPr="00041434">
        <w:rPr>
          <w:rFonts w:ascii="Times New Roman" w:hAnsi="Times New Roman" w:cs="Times New Roman"/>
          <w:sz w:val="28"/>
          <w:szCs w:val="28"/>
        </w:rPr>
        <w:t xml:space="preserve"> (2004) and </w:t>
      </w:r>
      <w:r w:rsidRPr="00041434">
        <w:rPr>
          <w:rFonts w:ascii="Times New Roman" w:hAnsi="Times New Roman" w:cs="Times New Roman"/>
          <w:i/>
          <w:iCs/>
          <w:sz w:val="28"/>
          <w:szCs w:val="28"/>
        </w:rPr>
        <w:t>The Great Derangement</w:t>
      </w:r>
      <w:r w:rsidRPr="00041434">
        <w:rPr>
          <w:rFonts w:ascii="Times New Roman" w:hAnsi="Times New Roman" w:cs="Times New Roman"/>
          <w:sz w:val="28"/>
          <w:szCs w:val="28"/>
        </w:rPr>
        <w:t xml:space="preserve"> (2016), alongside Shib Shankar Mitra’s </w:t>
      </w:r>
      <w:r w:rsidRPr="00041434">
        <w:rPr>
          <w:rFonts w:ascii="Times New Roman" w:hAnsi="Times New Roman" w:cs="Times New Roman"/>
          <w:i/>
          <w:iCs/>
          <w:sz w:val="28"/>
          <w:szCs w:val="28"/>
        </w:rPr>
        <w:t>Sundarbane Arjan Sardar</w:t>
      </w:r>
      <w:r w:rsidRPr="00041434">
        <w:rPr>
          <w:rFonts w:ascii="Times New Roman" w:hAnsi="Times New Roman" w:cs="Times New Roman"/>
          <w:sz w:val="28"/>
          <w:szCs w:val="28"/>
        </w:rPr>
        <w:t xml:space="preserve"> (1955), the paper argues that the Sundarbans functions as a key heterotopia—a relational space where multiple temporalities, epistemologies, and vulnerabilities converge. Situated in a liminal terrain between water and land, the settled and the wild, the Sundarbans resists the spatial and conceptual binaries that structure colonial environmental thought.</w:t>
      </w:r>
    </w:p>
    <w:p w14:paraId="518F54A8" w14:textId="77777777" w:rsidR="00041434" w:rsidRPr="00041434" w:rsidRDefault="00041434" w:rsidP="00041434">
      <w:pPr>
        <w:rPr>
          <w:rFonts w:ascii="Times New Roman" w:hAnsi="Times New Roman" w:cs="Times New Roman"/>
          <w:sz w:val="28"/>
          <w:szCs w:val="28"/>
        </w:rPr>
      </w:pPr>
      <w:r w:rsidRPr="00041434">
        <w:rPr>
          <w:rFonts w:ascii="Times New Roman" w:hAnsi="Times New Roman" w:cs="Times New Roman"/>
          <w:sz w:val="28"/>
          <w:szCs w:val="28"/>
        </w:rPr>
        <w:t xml:space="preserve">Drawing on Michel Foucault’s notion of heterotopia and decolonial environmental theory, the paper shows how these texts foreground the everyday negotiations of life in a deltaic ecology marked by cyclones, tidal floods, river erosion, and encounters with nonhuman life, particularly the tiger. In </w:t>
      </w:r>
      <w:r w:rsidRPr="00041434">
        <w:rPr>
          <w:rFonts w:ascii="Times New Roman" w:hAnsi="Times New Roman" w:cs="Times New Roman"/>
          <w:i/>
          <w:iCs/>
          <w:sz w:val="28"/>
          <w:szCs w:val="28"/>
        </w:rPr>
        <w:t>The Hungry Tide</w:t>
      </w:r>
      <w:r w:rsidRPr="00041434">
        <w:rPr>
          <w:rFonts w:ascii="Times New Roman" w:hAnsi="Times New Roman" w:cs="Times New Roman"/>
          <w:sz w:val="28"/>
          <w:szCs w:val="28"/>
        </w:rPr>
        <w:t xml:space="preserve">, Ghosh portrays the Sundarbans as a space that unsettles </w:t>
      </w:r>
      <w:r w:rsidRPr="00041434">
        <w:rPr>
          <w:rFonts w:ascii="Times New Roman" w:hAnsi="Times New Roman" w:cs="Times New Roman"/>
          <w:sz w:val="28"/>
          <w:szCs w:val="28"/>
        </w:rPr>
        <w:lastRenderedPageBreak/>
        <w:t xml:space="preserve">instrumental scientific rationalism and exclusionary nationalist historiography, while </w:t>
      </w:r>
      <w:r w:rsidRPr="00041434">
        <w:rPr>
          <w:rFonts w:ascii="Times New Roman" w:hAnsi="Times New Roman" w:cs="Times New Roman"/>
          <w:i/>
          <w:iCs/>
          <w:sz w:val="28"/>
          <w:szCs w:val="28"/>
        </w:rPr>
        <w:t>The Great Derangement</w:t>
      </w:r>
      <w:r w:rsidRPr="00041434">
        <w:rPr>
          <w:rFonts w:ascii="Times New Roman" w:hAnsi="Times New Roman" w:cs="Times New Roman"/>
          <w:sz w:val="28"/>
          <w:szCs w:val="28"/>
        </w:rPr>
        <w:t xml:space="preserve"> frames climate crisis as inseparable from colonial histories and narrative failures. Mitra’s </w:t>
      </w:r>
      <w:r w:rsidRPr="00041434">
        <w:rPr>
          <w:rFonts w:ascii="Times New Roman" w:hAnsi="Times New Roman" w:cs="Times New Roman"/>
          <w:i/>
          <w:iCs/>
          <w:sz w:val="28"/>
          <w:szCs w:val="28"/>
        </w:rPr>
        <w:t>Sundarbane Arjan Sardar</w:t>
      </w:r>
      <w:r w:rsidRPr="00041434">
        <w:rPr>
          <w:rFonts w:ascii="Times New Roman" w:hAnsi="Times New Roman" w:cs="Times New Roman"/>
          <w:sz w:val="28"/>
          <w:szCs w:val="28"/>
        </w:rPr>
        <w:t xml:space="preserve">, written from within the region’s cultural milieu, offers a vernacular counter-archive that centres subaltern memory, labour, and ecological knowledge. By reading the Sundarbans as a heterotopic ecology, the paper highlights how cultural narratives make visible entangled fragilities—environmental, economic, and ontological—while also representing modes of resilience and utopian desires and practices grounded in local histories and practices. </w:t>
      </w:r>
    </w:p>
    <w:p w14:paraId="1F2E7A28" w14:textId="77777777" w:rsidR="00041434" w:rsidRDefault="00041434" w:rsidP="00041434">
      <w:pPr>
        <w:jc w:val="both"/>
        <w:rPr>
          <w:rFonts w:ascii="Times New Roman" w:hAnsi="Times New Roman" w:cs="Times New Roman"/>
          <w:sz w:val="28"/>
          <w:szCs w:val="28"/>
          <w:lang w:val="ro-RO"/>
        </w:rPr>
      </w:pPr>
    </w:p>
    <w:p w14:paraId="78239C36" w14:textId="38D9A57A" w:rsidR="00041434" w:rsidRDefault="00041434"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0F83F0A" w14:textId="359ACC52" w:rsidR="00813B76" w:rsidRPr="00813B76" w:rsidRDefault="00813B76" w:rsidP="00813B76">
      <w:pPr>
        <w:jc w:val="both"/>
        <w:rPr>
          <w:rFonts w:ascii="Times New Roman" w:hAnsi="Times New Roman" w:cs="Times New Roman"/>
          <w:sz w:val="28"/>
          <w:szCs w:val="28"/>
        </w:rPr>
      </w:pPr>
      <w:r w:rsidRPr="00813B76">
        <w:rPr>
          <w:rFonts w:ascii="Times New Roman" w:hAnsi="Times New Roman" w:cs="Times New Roman"/>
          <w:b/>
          <w:sz w:val="28"/>
          <w:szCs w:val="28"/>
        </w:rPr>
        <w:t>Adem Balcı</w:t>
      </w:r>
      <w:r w:rsidRPr="00813B76">
        <w:rPr>
          <w:rFonts w:ascii="Times New Roman" w:hAnsi="Times New Roman" w:cs="Times New Roman"/>
          <w:sz w:val="28"/>
          <w:szCs w:val="28"/>
        </w:rPr>
        <w:t>, assistant professor of English literature at Gaziantep University’s Department of English Language and Literature, Gaziantep/Turkiye</w:t>
      </w:r>
    </w:p>
    <w:p w14:paraId="10AE1E07" w14:textId="196DF4FC" w:rsidR="00813B76" w:rsidRPr="00813B76" w:rsidRDefault="00813B76" w:rsidP="00813B76">
      <w:pPr>
        <w:rPr>
          <w:rFonts w:ascii="Times New Roman" w:hAnsi="Times New Roman" w:cs="Times New Roman"/>
          <w:sz w:val="28"/>
          <w:szCs w:val="28"/>
        </w:rPr>
      </w:pPr>
      <w:hyperlink r:id="rId20" w:history="1">
        <w:r w:rsidRPr="00813B76">
          <w:rPr>
            <w:rStyle w:val="Hyperlink"/>
            <w:rFonts w:ascii="Times New Roman" w:hAnsi="Times New Roman" w:cs="Times New Roman"/>
            <w:sz w:val="28"/>
            <w:szCs w:val="28"/>
          </w:rPr>
          <w:t>adembalcitr@gmail.com</w:t>
        </w:r>
      </w:hyperlink>
    </w:p>
    <w:p w14:paraId="7711EAFC" w14:textId="77777777" w:rsidR="00813B76" w:rsidRPr="00813B76" w:rsidRDefault="00813B76" w:rsidP="00813B76">
      <w:pPr>
        <w:rPr>
          <w:rFonts w:ascii="Times New Roman" w:hAnsi="Times New Roman" w:cs="Times New Roman"/>
          <w:b/>
          <w:sz w:val="28"/>
          <w:szCs w:val="28"/>
        </w:rPr>
      </w:pPr>
      <w:r w:rsidRPr="00813B76">
        <w:rPr>
          <w:rFonts w:ascii="Times New Roman" w:hAnsi="Times New Roman" w:cs="Times New Roman"/>
          <w:b/>
          <w:sz w:val="28"/>
          <w:szCs w:val="28"/>
        </w:rPr>
        <w:t xml:space="preserve">From Utopian Impulse to Dystopian Futurity: Mary Shelley’s </w:t>
      </w:r>
      <w:r w:rsidRPr="00813B76">
        <w:rPr>
          <w:rFonts w:ascii="Times New Roman" w:hAnsi="Times New Roman" w:cs="Times New Roman"/>
          <w:b/>
          <w:i/>
          <w:sz w:val="28"/>
          <w:szCs w:val="28"/>
        </w:rPr>
        <w:t>Frankenstein</w:t>
      </w:r>
    </w:p>
    <w:p w14:paraId="4F822966" w14:textId="77777777" w:rsidR="00813B76" w:rsidRPr="00813B76" w:rsidRDefault="00813B76" w:rsidP="00813B76">
      <w:pPr>
        <w:jc w:val="both"/>
        <w:rPr>
          <w:rFonts w:ascii="Times New Roman" w:hAnsi="Times New Roman" w:cs="Times New Roman"/>
          <w:sz w:val="28"/>
          <w:szCs w:val="28"/>
        </w:rPr>
      </w:pPr>
      <w:r w:rsidRPr="00813B76">
        <w:rPr>
          <w:rFonts w:ascii="Times New Roman" w:hAnsi="Times New Roman" w:cs="Times New Roman"/>
          <w:sz w:val="28"/>
          <w:szCs w:val="28"/>
        </w:rPr>
        <w:t xml:space="preserve">This paper explores how the utopian impulse of scientific progress transforms into dystopian futurity in the English writer Mary Shelley’s (1797-1851) </w:t>
      </w:r>
      <w:r w:rsidRPr="00813B76">
        <w:rPr>
          <w:rFonts w:ascii="Times New Roman" w:hAnsi="Times New Roman" w:cs="Times New Roman"/>
          <w:i/>
          <w:sz w:val="28"/>
          <w:szCs w:val="28"/>
        </w:rPr>
        <w:t>Frankenstein</w:t>
      </w:r>
      <w:r w:rsidRPr="00813B76">
        <w:rPr>
          <w:rFonts w:ascii="Times New Roman" w:hAnsi="Times New Roman" w:cs="Times New Roman"/>
          <w:sz w:val="28"/>
          <w:szCs w:val="28"/>
        </w:rPr>
        <w:t xml:space="preserve"> (1818). Deeply saddened by the death of his mother, the eponymous character Victor Frankenstein, a young scientist, seeks to build a new future for humankind by finding a way of eliminating illnesses and conquering death. To this end, by assembling body parts from graves and charnel houses, he brings a humanoid creature to life. However, horrified by what he has produced, Frankenstein abandons his creature, and a chain of problems emerge. Blinded by a demiurgic ambition in his dream of a victorious future, Frankenstein sticks to scientific experiments, yet falls short of taking ethical responsibility by ignoring the unforeseen consequences. Hence, his utopian aspirations collapse into a dystopian reality, and he falls prey to his own overarching desires. Consequently, I argue that in his troublesome odyssey to find the elixir of life, Frankenstein fails; and contrary to his hopes, the creature, who is stuck at the threshold of the past – with respect to his body parts assembled from numerous dead bodies – and the future – as a failed hybrid humanoid – embodies anti-futurity. </w:t>
      </w:r>
    </w:p>
    <w:p w14:paraId="401B34A5" w14:textId="77777777" w:rsidR="00813B76" w:rsidRPr="00813B76" w:rsidRDefault="00813B76" w:rsidP="00813B76">
      <w:pPr>
        <w:jc w:val="both"/>
        <w:rPr>
          <w:rFonts w:ascii="Times New Roman" w:hAnsi="Times New Roman" w:cs="Times New Roman"/>
          <w:sz w:val="28"/>
          <w:szCs w:val="28"/>
        </w:rPr>
      </w:pPr>
      <w:r w:rsidRPr="00813B76">
        <w:rPr>
          <w:rFonts w:ascii="Times New Roman" w:hAnsi="Times New Roman" w:cs="Times New Roman"/>
          <w:b/>
          <w:sz w:val="28"/>
          <w:szCs w:val="28"/>
        </w:rPr>
        <w:t>Keywords</w:t>
      </w:r>
      <w:r w:rsidRPr="00813B76">
        <w:rPr>
          <w:rFonts w:ascii="Times New Roman" w:hAnsi="Times New Roman" w:cs="Times New Roman"/>
          <w:sz w:val="28"/>
          <w:szCs w:val="28"/>
        </w:rPr>
        <w:t xml:space="preserve">: Mary Shelley, </w:t>
      </w:r>
      <w:r w:rsidRPr="00813B76">
        <w:rPr>
          <w:rFonts w:ascii="Times New Roman" w:hAnsi="Times New Roman" w:cs="Times New Roman"/>
          <w:i/>
          <w:sz w:val="28"/>
          <w:szCs w:val="28"/>
        </w:rPr>
        <w:t>Frankenstein</w:t>
      </w:r>
      <w:r w:rsidRPr="00813B76">
        <w:rPr>
          <w:rFonts w:ascii="Times New Roman" w:hAnsi="Times New Roman" w:cs="Times New Roman"/>
          <w:sz w:val="28"/>
          <w:szCs w:val="28"/>
        </w:rPr>
        <w:t xml:space="preserve">, scientific hubris, utopian impulse, dystopian future. </w:t>
      </w:r>
    </w:p>
    <w:p w14:paraId="50C1A5FA" w14:textId="15E75E09" w:rsidR="00813B76" w:rsidRDefault="00813B76"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BA881DE" w14:textId="63637205" w:rsidR="00C11BA1" w:rsidRPr="008D7363" w:rsidRDefault="00C11BA1" w:rsidP="008D7363">
      <w:pPr>
        <w:shd w:val="clear" w:color="auto" w:fill="FFFFFF"/>
        <w:spacing w:after="0" w:line="420" w:lineRule="atLeast"/>
        <w:jc w:val="both"/>
        <w:textAlignment w:val="baseline"/>
        <w:rPr>
          <w:rFonts w:ascii="Times New Roman" w:eastAsia="Times New Roman" w:hAnsi="Times New Roman" w:cs="Times New Roman"/>
          <w:sz w:val="28"/>
          <w:szCs w:val="28"/>
          <w:lang w:eastAsia="es-ES"/>
        </w:rPr>
      </w:pPr>
      <w:r w:rsidRPr="009D46EC">
        <w:rPr>
          <w:rFonts w:ascii="Times New Roman" w:eastAsia="Times New Roman" w:hAnsi="Times New Roman" w:cs="Times New Roman"/>
          <w:b/>
          <w:bCs/>
          <w:sz w:val="28"/>
          <w:szCs w:val="28"/>
          <w:lang w:eastAsia="es-ES"/>
        </w:rPr>
        <w:lastRenderedPageBreak/>
        <w:t>Katarzyna A. Baran</w:t>
      </w:r>
      <w:r w:rsidRPr="009D46EC">
        <w:rPr>
          <w:rFonts w:ascii="Times New Roman" w:eastAsia="Times New Roman" w:hAnsi="Times New Roman" w:cs="Times New Roman"/>
          <w:sz w:val="28"/>
          <w:szCs w:val="28"/>
          <w:lang w:eastAsia="es-ES"/>
        </w:rPr>
        <w:t xml:space="preserve">, Universitat Rovira i Virgili, Tarragona, Spain, </w:t>
      </w:r>
      <w:hyperlink r:id="rId21" w:history="1">
        <w:r w:rsidRPr="009D46EC">
          <w:rPr>
            <w:rStyle w:val="Hyperlink"/>
            <w:rFonts w:ascii="Times New Roman" w:eastAsia="Times New Roman" w:hAnsi="Times New Roman" w:cs="Times New Roman"/>
            <w:color w:val="auto"/>
            <w:sz w:val="28"/>
            <w:szCs w:val="28"/>
            <w:lang w:eastAsia="es-ES"/>
          </w:rPr>
          <w:t>katarzyna.baran@urv.cat</w:t>
        </w:r>
      </w:hyperlink>
    </w:p>
    <w:p w14:paraId="711B195D" w14:textId="77777777" w:rsidR="00C11BA1" w:rsidRPr="009D46EC" w:rsidRDefault="00C11BA1" w:rsidP="00C11BA1">
      <w:pPr>
        <w:shd w:val="clear" w:color="auto" w:fill="FFFFFF"/>
        <w:spacing w:line="420" w:lineRule="atLeast"/>
        <w:jc w:val="both"/>
        <w:textAlignment w:val="baseline"/>
        <w:rPr>
          <w:rFonts w:ascii="Times New Roman" w:eastAsia="Times New Roman" w:hAnsi="Times New Roman" w:cs="Times New Roman"/>
          <w:sz w:val="28"/>
          <w:szCs w:val="28"/>
          <w:lang w:eastAsia="es-ES"/>
        </w:rPr>
      </w:pPr>
      <w:r w:rsidRPr="009D46EC">
        <w:rPr>
          <w:rFonts w:ascii="Times New Roman" w:eastAsia="Times New Roman" w:hAnsi="Times New Roman" w:cs="Times New Roman"/>
          <w:b/>
          <w:bCs/>
          <w:sz w:val="28"/>
          <w:szCs w:val="28"/>
          <w:lang w:eastAsia="es-ES"/>
        </w:rPr>
        <w:t>Key words</w:t>
      </w:r>
      <w:r w:rsidRPr="009D46EC">
        <w:rPr>
          <w:rFonts w:ascii="Times New Roman" w:eastAsia="Times New Roman" w:hAnsi="Times New Roman" w:cs="Times New Roman"/>
          <w:sz w:val="28"/>
          <w:szCs w:val="28"/>
          <w:lang w:eastAsia="es-ES"/>
        </w:rPr>
        <w:t xml:space="preserve">: Australian Postcolonial Speculative Literature, Indigenous Futurisms, Survivance Theory </w:t>
      </w:r>
    </w:p>
    <w:p w14:paraId="37A8FAB9" w14:textId="6AF6367E" w:rsidR="00C11BA1" w:rsidRPr="009D46EC" w:rsidRDefault="00C11BA1" w:rsidP="00C11BA1">
      <w:pPr>
        <w:shd w:val="clear" w:color="auto" w:fill="FFFFFF"/>
        <w:spacing w:line="420" w:lineRule="atLeast"/>
        <w:jc w:val="both"/>
        <w:textAlignment w:val="baseline"/>
        <w:rPr>
          <w:rFonts w:ascii="Times New Roman" w:eastAsia="Times New Roman" w:hAnsi="Times New Roman" w:cs="Times New Roman"/>
          <w:b/>
          <w:bCs/>
          <w:sz w:val="28"/>
          <w:szCs w:val="28"/>
          <w:lang w:eastAsia="es-ES"/>
        </w:rPr>
      </w:pPr>
      <w:r w:rsidRPr="009D46EC">
        <w:rPr>
          <w:rFonts w:ascii="Times New Roman" w:eastAsia="Times New Roman" w:hAnsi="Times New Roman" w:cs="Times New Roman"/>
          <w:b/>
          <w:bCs/>
          <w:sz w:val="28"/>
          <w:szCs w:val="28"/>
          <w:lang w:eastAsia="es-ES"/>
        </w:rPr>
        <w:t xml:space="preserve">Speculative Reversals and Indigenous Futurity: Australia’s Colonial History in Claire G. Coleman’s </w:t>
      </w:r>
      <w:r w:rsidRPr="009D46EC">
        <w:rPr>
          <w:rFonts w:ascii="Times New Roman" w:eastAsia="Times New Roman" w:hAnsi="Times New Roman" w:cs="Times New Roman"/>
          <w:b/>
          <w:bCs/>
          <w:i/>
          <w:iCs/>
          <w:sz w:val="28"/>
          <w:szCs w:val="28"/>
          <w:lang w:eastAsia="es-ES"/>
        </w:rPr>
        <w:t>Terra Nullius</w:t>
      </w:r>
    </w:p>
    <w:p w14:paraId="7852553C" w14:textId="77777777" w:rsidR="00C11BA1" w:rsidRPr="009D46EC" w:rsidRDefault="00C11BA1" w:rsidP="00C11BA1">
      <w:pPr>
        <w:shd w:val="clear" w:color="auto" w:fill="FFFFFF"/>
        <w:spacing w:line="420" w:lineRule="atLeast"/>
        <w:jc w:val="both"/>
        <w:textAlignment w:val="baseline"/>
        <w:rPr>
          <w:rFonts w:ascii="Times New Roman" w:eastAsia="Times New Roman" w:hAnsi="Times New Roman" w:cs="Times New Roman"/>
          <w:sz w:val="28"/>
          <w:szCs w:val="28"/>
        </w:rPr>
      </w:pPr>
      <w:r w:rsidRPr="009D46EC">
        <w:rPr>
          <w:rFonts w:ascii="Times New Roman" w:eastAsia="Times New Roman" w:hAnsi="Times New Roman" w:cs="Times New Roman"/>
          <w:sz w:val="28"/>
          <w:szCs w:val="28"/>
          <w:lang w:eastAsia="es-ES"/>
        </w:rPr>
        <w:t xml:space="preserve">Claire G. Coleman’s </w:t>
      </w:r>
      <w:r w:rsidRPr="009D46EC">
        <w:rPr>
          <w:rFonts w:ascii="Times New Roman" w:eastAsia="Times New Roman" w:hAnsi="Times New Roman" w:cs="Times New Roman"/>
          <w:i/>
          <w:iCs/>
          <w:sz w:val="28"/>
          <w:szCs w:val="28"/>
          <w:lang w:eastAsia="es-ES"/>
        </w:rPr>
        <w:t xml:space="preserve">Terra Nullius </w:t>
      </w:r>
      <w:r w:rsidRPr="009D46EC">
        <w:rPr>
          <w:rFonts w:ascii="Times New Roman" w:eastAsia="Times New Roman" w:hAnsi="Times New Roman" w:cs="Times New Roman"/>
          <w:sz w:val="28"/>
          <w:szCs w:val="28"/>
          <w:lang w:eastAsia="es-ES"/>
        </w:rPr>
        <w:t xml:space="preserve">(2017) is </w:t>
      </w:r>
      <w:r w:rsidRPr="009D46EC">
        <w:rPr>
          <w:rFonts w:ascii="Times New Roman" w:eastAsia="Times New Roman" w:hAnsi="Times New Roman" w:cs="Times New Roman"/>
          <w:sz w:val="28"/>
          <w:szCs w:val="28"/>
        </w:rPr>
        <w:t xml:space="preserve">a </w:t>
      </w:r>
      <w:r w:rsidRPr="009D46EC">
        <w:rPr>
          <w:rFonts w:ascii="Times New Roman" w:eastAsia="Times New Roman" w:hAnsi="Times New Roman" w:cs="Times New Roman"/>
          <w:sz w:val="28"/>
          <w:szCs w:val="28"/>
          <w:lang w:eastAsia="es-ES"/>
        </w:rPr>
        <w:t xml:space="preserve">novel that uses a speculative fiction framework to re-examine Australia’s colonial history. The </w:t>
      </w:r>
      <w:r w:rsidRPr="009D46EC">
        <w:rPr>
          <w:rFonts w:ascii="Times New Roman" w:eastAsia="Times New Roman" w:hAnsi="Times New Roman" w:cs="Times New Roman"/>
          <w:sz w:val="28"/>
          <w:szCs w:val="28"/>
        </w:rPr>
        <w:t>story initially</w:t>
      </w:r>
      <w:r w:rsidRPr="009D46EC">
        <w:rPr>
          <w:rFonts w:ascii="Times New Roman" w:eastAsia="Times New Roman" w:hAnsi="Times New Roman" w:cs="Times New Roman"/>
          <w:sz w:val="28"/>
          <w:szCs w:val="28"/>
          <w:lang w:eastAsia="es-ES"/>
        </w:rPr>
        <w:t xml:space="preserve"> depicts characters living under brutal settler occupation, only to reveal halfway through that the reality of the novel is not what it seems. The “Settlers” are actually alien invaders and the “Natives” are all human</w:t>
      </w:r>
      <w:r w:rsidRPr="009D46EC">
        <w:rPr>
          <w:rFonts w:ascii="Times New Roman" w:eastAsia="Times New Roman" w:hAnsi="Times New Roman" w:cs="Times New Roman"/>
          <w:sz w:val="28"/>
          <w:szCs w:val="28"/>
        </w:rPr>
        <w:t xml:space="preserve">s – both </w:t>
      </w:r>
      <w:r w:rsidRPr="009D46EC">
        <w:rPr>
          <w:rFonts w:ascii="Times New Roman" w:eastAsia="Times New Roman" w:hAnsi="Times New Roman" w:cs="Times New Roman"/>
          <w:sz w:val="28"/>
          <w:szCs w:val="28"/>
          <w:lang w:eastAsia="es-ES"/>
        </w:rPr>
        <w:t xml:space="preserve">Indigenous and non-Indigenous Australians. Rather than a straightforward historical reconstruction of the Australian colonial past, the novel depicts a possible future where the entire continent, and the whole Earth for that matter, are under an alien subjugation. This reversal works as a powerful defamiliarisation </w:t>
      </w:r>
      <w:r w:rsidRPr="009D46EC">
        <w:rPr>
          <w:rFonts w:ascii="Times New Roman" w:eastAsia="Times New Roman" w:hAnsi="Times New Roman" w:cs="Times New Roman"/>
          <w:sz w:val="28"/>
          <w:szCs w:val="28"/>
        </w:rPr>
        <w:t xml:space="preserve">device, </w:t>
      </w:r>
      <w:r w:rsidRPr="009D46EC">
        <w:rPr>
          <w:rFonts w:ascii="Times New Roman" w:eastAsia="Times New Roman" w:hAnsi="Times New Roman" w:cs="Times New Roman"/>
          <w:sz w:val="28"/>
          <w:szCs w:val="28"/>
          <w:lang w:eastAsia="es-ES"/>
        </w:rPr>
        <w:t xml:space="preserve">forcing readers to confront the mechanics of colonialism from the perspective of the colonised.  </w:t>
      </w:r>
    </w:p>
    <w:p w14:paraId="099CE48C" w14:textId="77777777" w:rsidR="00C11BA1" w:rsidRPr="009D46EC" w:rsidRDefault="00C11BA1" w:rsidP="00C11BA1">
      <w:pPr>
        <w:shd w:val="clear" w:color="auto" w:fill="FFFFFF"/>
        <w:spacing w:line="420" w:lineRule="atLeast"/>
        <w:jc w:val="both"/>
        <w:textAlignment w:val="baseline"/>
        <w:rPr>
          <w:rFonts w:ascii="Times New Roman" w:eastAsia="Times New Roman" w:hAnsi="Times New Roman" w:cs="Times New Roman"/>
          <w:sz w:val="28"/>
          <w:szCs w:val="28"/>
          <w:lang w:eastAsia="es-ES"/>
        </w:rPr>
      </w:pPr>
      <w:r w:rsidRPr="009D46EC">
        <w:rPr>
          <w:rFonts w:ascii="Times New Roman" w:eastAsia="Times New Roman" w:hAnsi="Times New Roman" w:cs="Times New Roman"/>
          <w:sz w:val="28"/>
          <w:szCs w:val="28"/>
        </w:rPr>
        <w:t>This</w:t>
      </w:r>
      <w:r w:rsidRPr="009D46EC">
        <w:rPr>
          <w:rFonts w:ascii="Times New Roman" w:eastAsia="Times New Roman" w:hAnsi="Times New Roman" w:cs="Times New Roman"/>
          <w:sz w:val="28"/>
          <w:szCs w:val="28"/>
          <w:lang w:eastAsia="es-ES"/>
        </w:rPr>
        <w:t xml:space="preserve"> paper analyse</w:t>
      </w:r>
      <w:r w:rsidRPr="009D46EC">
        <w:rPr>
          <w:rFonts w:ascii="Times New Roman" w:eastAsia="Times New Roman" w:hAnsi="Times New Roman" w:cs="Times New Roman"/>
          <w:sz w:val="28"/>
          <w:szCs w:val="28"/>
        </w:rPr>
        <w:t>s</w:t>
      </w:r>
      <w:r w:rsidRPr="009D46EC">
        <w:rPr>
          <w:rFonts w:ascii="Times New Roman" w:eastAsia="Times New Roman" w:hAnsi="Times New Roman" w:cs="Times New Roman"/>
          <w:sz w:val="28"/>
          <w:szCs w:val="28"/>
          <w:lang w:eastAsia="es-ES"/>
        </w:rPr>
        <w:t xml:space="preserve"> the novel through </w:t>
      </w:r>
      <w:r w:rsidRPr="009D46EC">
        <w:rPr>
          <w:rFonts w:ascii="Times New Roman" w:eastAsia="Times New Roman" w:hAnsi="Times New Roman" w:cs="Times New Roman"/>
          <w:sz w:val="28"/>
          <w:szCs w:val="28"/>
        </w:rPr>
        <w:t xml:space="preserve">the intersections of </w:t>
      </w:r>
      <w:r w:rsidRPr="009D46EC">
        <w:rPr>
          <w:rFonts w:ascii="Times New Roman" w:eastAsia="Times New Roman" w:hAnsi="Times New Roman" w:cs="Times New Roman"/>
          <w:sz w:val="28"/>
          <w:szCs w:val="28"/>
          <w:lang w:eastAsia="es-ES"/>
        </w:rPr>
        <w:t>settler colonialism studies (Wolfe 2006), Indigenous Futurisms (Dillon 2012), and survivance theory (Vizenor 1993, 2008)</w:t>
      </w:r>
      <w:r w:rsidRPr="009D46EC">
        <w:rPr>
          <w:rFonts w:ascii="Times New Roman" w:eastAsia="Times New Roman" w:hAnsi="Times New Roman" w:cs="Times New Roman"/>
          <w:sz w:val="28"/>
          <w:szCs w:val="28"/>
        </w:rPr>
        <w:t xml:space="preserve">. By synthesising these frameworks, I argue that Coleman manages to engage </w:t>
      </w:r>
      <w:r w:rsidRPr="009D46EC">
        <w:rPr>
          <w:rFonts w:ascii="Times New Roman" w:eastAsia="Times New Roman" w:hAnsi="Times New Roman" w:cs="Times New Roman"/>
          <w:sz w:val="28"/>
          <w:szCs w:val="28"/>
          <w:lang w:eastAsia="es-ES"/>
        </w:rPr>
        <w:t>with colonial history, Indigenous resistance, and Indigenous futurity</w:t>
      </w:r>
      <w:r w:rsidRPr="009D46EC">
        <w:rPr>
          <w:rFonts w:ascii="Times New Roman" w:eastAsia="Times New Roman" w:hAnsi="Times New Roman" w:cs="Times New Roman"/>
          <w:sz w:val="28"/>
          <w:szCs w:val="28"/>
        </w:rPr>
        <w:t xml:space="preserve"> simultaneously</w:t>
      </w:r>
      <w:r w:rsidRPr="009D46EC">
        <w:rPr>
          <w:rFonts w:ascii="Times New Roman" w:eastAsia="Times New Roman" w:hAnsi="Times New Roman" w:cs="Times New Roman"/>
          <w:sz w:val="28"/>
          <w:szCs w:val="28"/>
          <w:lang w:eastAsia="es-ES"/>
        </w:rPr>
        <w:t xml:space="preserve">. Wolfe’s framework sheds light on the ongoing structural violence of colonisation represented in the novel, while Dillon’s approach shows how Coleman claims futurity for Australia’s First Peoples through speculative </w:t>
      </w:r>
      <w:r w:rsidRPr="009D46EC">
        <w:rPr>
          <w:rFonts w:ascii="Times New Roman" w:eastAsia="Times New Roman" w:hAnsi="Times New Roman" w:cs="Times New Roman"/>
          <w:sz w:val="28"/>
          <w:szCs w:val="28"/>
        </w:rPr>
        <w:t xml:space="preserve">world-building. Simultaneously, </w:t>
      </w:r>
      <w:r w:rsidRPr="009D46EC">
        <w:rPr>
          <w:rFonts w:ascii="Times New Roman" w:eastAsia="Times New Roman" w:hAnsi="Times New Roman" w:cs="Times New Roman"/>
          <w:sz w:val="28"/>
          <w:szCs w:val="28"/>
          <w:lang w:eastAsia="es-ES"/>
        </w:rPr>
        <w:t xml:space="preserve">Vizenor’s concept of survivance emphasises the active Indigenous presence and resistance that persists despite genocidal violence. </w:t>
      </w:r>
      <w:r w:rsidRPr="009D46EC">
        <w:rPr>
          <w:rFonts w:ascii="Times New Roman" w:eastAsia="Times New Roman" w:hAnsi="Times New Roman" w:cs="Times New Roman"/>
          <w:sz w:val="28"/>
          <w:szCs w:val="28"/>
        </w:rPr>
        <w:t xml:space="preserve">Ultimately, Coleman’s novel refuses to </w:t>
      </w:r>
      <w:r w:rsidRPr="009D46EC">
        <w:rPr>
          <w:rFonts w:ascii="Times New Roman" w:eastAsia="Times New Roman" w:hAnsi="Times New Roman" w:cs="Times New Roman"/>
          <w:sz w:val="28"/>
          <w:szCs w:val="28"/>
          <w:lang w:eastAsia="es-ES"/>
        </w:rPr>
        <w:t xml:space="preserve">position First Nations Australians as merely passive victims of the past; instead, </w:t>
      </w:r>
      <w:r w:rsidRPr="009D46EC">
        <w:rPr>
          <w:rFonts w:ascii="Times New Roman" w:eastAsia="Times New Roman" w:hAnsi="Times New Roman" w:cs="Times New Roman"/>
          <w:sz w:val="28"/>
          <w:szCs w:val="28"/>
        </w:rPr>
        <w:t>her</w:t>
      </w:r>
      <w:r w:rsidRPr="009D46EC">
        <w:rPr>
          <w:rFonts w:ascii="Times New Roman" w:eastAsia="Times New Roman" w:hAnsi="Times New Roman" w:cs="Times New Roman"/>
          <w:sz w:val="28"/>
          <w:szCs w:val="28"/>
          <w:lang w:eastAsia="es-ES"/>
        </w:rPr>
        <w:t xml:space="preserve"> narrative foregrounds Indigenous agency</w:t>
      </w:r>
      <w:r w:rsidRPr="009D46EC">
        <w:rPr>
          <w:rFonts w:ascii="Times New Roman" w:eastAsia="Times New Roman" w:hAnsi="Times New Roman" w:cs="Times New Roman"/>
          <w:sz w:val="28"/>
          <w:szCs w:val="28"/>
        </w:rPr>
        <w:t xml:space="preserve"> and </w:t>
      </w:r>
      <w:r w:rsidRPr="009D46EC">
        <w:rPr>
          <w:rFonts w:ascii="Times New Roman" w:eastAsia="Times New Roman" w:hAnsi="Times New Roman" w:cs="Times New Roman"/>
          <w:sz w:val="28"/>
          <w:szCs w:val="28"/>
          <w:lang w:eastAsia="es-ES"/>
        </w:rPr>
        <w:t xml:space="preserve">resistance </w:t>
      </w:r>
      <w:r w:rsidRPr="009D46EC">
        <w:rPr>
          <w:rFonts w:ascii="Times New Roman" w:eastAsia="Times New Roman" w:hAnsi="Times New Roman" w:cs="Times New Roman"/>
          <w:sz w:val="28"/>
          <w:szCs w:val="28"/>
        </w:rPr>
        <w:t xml:space="preserve">that both extend into the future. </w:t>
      </w:r>
    </w:p>
    <w:p w14:paraId="1337BBE6" w14:textId="77777777" w:rsidR="00C11BA1" w:rsidRDefault="00C11BA1" w:rsidP="00C11BA1">
      <w:pPr>
        <w:jc w:val="both"/>
        <w:rPr>
          <w:rFonts w:ascii="Times New Roman" w:hAnsi="Times New Roman" w:cs="Times New Roman"/>
          <w:sz w:val="28"/>
          <w:szCs w:val="28"/>
          <w:lang w:val="ro-RO"/>
        </w:rPr>
      </w:pPr>
    </w:p>
    <w:p w14:paraId="2E506305" w14:textId="5CF37FA6" w:rsidR="00C11BA1" w:rsidRDefault="00C11BA1"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90CE046" w14:textId="77777777" w:rsidR="00A85C97" w:rsidRPr="00A85C97" w:rsidRDefault="00A85C97" w:rsidP="00A85C97">
      <w:pPr>
        <w:spacing w:after="0" w:line="360" w:lineRule="auto"/>
        <w:rPr>
          <w:rFonts w:ascii="Times New Roman" w:hAnsi="Times New Roman" w:cs="Times New Roman"/>
          <w:b/>
          <w:bCs/>
          <w:sz w:val="28"/>
          <w:szCs w:val="28"/>
        </w:rPr>
      </w:pPr>
      <w:r w:rsidRPr="00A85C97">
        <w:rPr>
          <w:rFonts w:ascii="Times New Roman" w:hAnsi="Times New Roman" w:cs="Times New Roman"/>
          <w:b/>
          <w:bCs/>
          <w:sz w:val="28"/>
          <w:szCs w:val="28"/>
        </w:rPr>
        <w:t>Maria Barbu</w:t>
      </w:r>
    </w:p>
    <w:p w14:paraId="4E0495DA" w14:textId="5B0BB759" w:rsidR="00A85C97" w:rsidRPr="009433AE" w:rsidRDefault="00A85C97" w:rsidP="00A85C97">
      <w:pPr>
        <w:spacing w:after="0" w:line="360" w:lineRule="auto"/>
        <w:rPr>
          <w:rFonts w:ascii="Times New Roman" w:hAnsi="Times New Roman" w:cs="Times New Roman"/>
          <w:sz w:val="28"/>
          <w:szCs w:val="28"/>
        </w:rPr>
      </w:pPr>
      <w:r w:rsidRPr="009433AE">
        <w:rPr>
          <w:rFonts w:ascii="Times New Roman" w:hAnsi="Times New Roman" w:cs="Times New Roman"/>
          <w:sz w:val="28"/>
          <w:szCs w:val="28"/>
        </w:rPr>
        <w:lastRenderedPageBreak/>
        <w:t>PhD Candidate</w:t>
      </w:r>
      <w:r>
        <w:rPr>
          <w:rFonts w:ascii="Times New Roman" w:hAnsi="Times New Roman" w:cs="Times New Roman"/>
          <w:sz w:val="28"/>
          <w:szCs w:val="28"/>
        </w:rPr>
        <w:t xml:space="preserve">, </w:t>
      </w:r>
      <w:r w:rsidRPr="009433AE">
        <w:rPr>
          <w:rFonts w:ascii="Times New Roman" w:hAnsi="Times New Roman" w:cs="Times New Roman"/>
          <w:sz w:val="28"/>
          <w:szCs w:val="28"/>
        </w:rPr>
        <w:t>Babeș-Bolyai University, Cluj-Napoca, Romania</w:t>
      </w:r>
    </w:p>
    <w:p w14:paraId="20F59D6B" w14:textId="7665F3EA" w:rsidR="00A85C97" w:rsidRPr="009433AE" w:rsidRDefault="00E80502" w:rsidP="00A85C97">
      <w:pPr>
        <w:spacing w:after="0" w:line="360" w:lineRule="auto"/>
        <w:rPr>
          <w:rFonts w:ascii="Times New Roman" w:hAnsi="Times New Roman" w:cs="Times New Roman"/>
          <w:sz w:val="28"/>
          <w:szCs w:val="28"/>
        </w:rPr>
      </w:pPr>
      <w:hyperlink r:id="rId22" w:history="1">
        <w:r w:rsidRPr="00B4612E">
          <w:rPr>
            <w:rStyle w:val="Hyperlink"/>
            <w:rFonts w:ascii="Times New Roman" w:hAnsi="Times New Roman" w:cs="Times New Roman"/>
            <w:sz w:val="28"/>
            <w:szCs w:val="28"/>
          </w:rPr>
          <w:t>mariabarbu1998@yahoo.com</w:t>
        </w:r>
      </w:hyperlink>
      <w:r w:rsidR="00A85C97" w:rsidRPr="009433AE">
        <w:rPr>
          <w:rFonts w:ascii="Times New Roman" w:hAnsi="Times New Roman" w:cs="Times New Roman"/>
          <w:sz w:val="28"/>
          <w:szCs w:val="28"/>
        </w:rPr>
        <w:t xml:space="preserve">, </w:t>
      </w:r>
      <w:hyperlink r:id="rId23" w:history="1">
        <w:r w:rsidR="00A85C97" w:rsidRPr="009433AE">
          <w:rPr>
            <w:rStyle w:val="Hyperlink"/>
            <w:rFonts w:ascii="Times New Roman" w:hAnsi="Times New Roman" w:cs="Times New Roman"/>
            <w:sz w:val="28"/>
            <w:szCs w:val="28"/>
          </w:rPr>
          <w:t>maria.barbu@ubbcluj.ro</w:t>
        </w:r>
      </w:hyperlink>
      <w:r w:rsidR="00A85C97" w:rsidRPr="009433AE">
        <w:rPr>
          <w:rFonts w:ascii="Times New Roman" w:hAnsi="Times New Roman" w:cs="Times New Roman"/>
          <w:sz w:val="28"/>
          <w:szCs w:val="28"/>
        </w:rPr>
        <w:t xml:space="preserve"> </w:t>
      </w:r>
    </w:p>
    <w:p w14:paraId="25ECD0A4" w14:textId="77777777" w:rsidR="00A85C97" w:rsidRDefault="00A85C97" w:rsidP="007C0075">
      <w:pPr>
        <w:jc w:val="center"/>
        <w:rPr>
          <w:rFonts w:ascii="Times New Roman" w:hAnsi="Times New Roman" w:cs="Times New Roman"/>
          <w:sz w:val="28"/>
          <w:szCs w:val="28"/>
          <w:lang w:val="ro-RO"/>
        </w:rPr>
      </w:pPr>
    </w:p>
    <w:p w14:paraId="35121C6C" w14:textId="1124630E" w:rsidR="009433AE" w:rsidRPr="009433AE" w:rsidRDefault="009433AE" w:rsidP="009433AE">
      <w:pPr>
        <w:spacing w:after="0" w:line="360" w:lineRule="auto"/>
        <w:jc w:val="both"/>
        <w:rPr>
          <w:rFonts w:ascii="Times New Roman" w:hAnsi="Times New Roman" w:cs="Times New Roman"/>
          <w:b/>
          <w:bCs/>
          <w:sz w:val="28"/>
          <w:szCs w:val="28"/>
        </w:rPr>
      </w:pPr>
      <w:r w:rsidRPr="009433AE">
        <w:rPr>
          <w:rFonts w:ascii="Times New Roman" w:hAnsi="Times New Roman" w:cs="Times New Roman"/>
          <w:b/>
          <w:bCs/>
          <w:sz w:val="28"/>
          <w:szCs w:val="28"/>
        </w:rPr>
        <w:t xml:space="preserve">Future Past on the American Road: Utopian Deferral and Postwar Mobility in Amor Towles’ </w:t>
      </w:r>
      <w:r w:rsidRPr="009433AE">
        <w:rPr>
          <w:rFonts w:ascii="Times New Roman" w:hAnsi="Times New Roman" w:cs="Times New Roman"/>
          <w:b/>
          <w:bCs/>
          <w:i/>
          <w:iCs/>
          <w:sz w:val="28"/>
          <w:szCs w:val="28"/>
        </w:rPr>
        <w:t>The Lincoln Highway</w:t>
      </w:r>
    </w:p>
    <w:p w14:paraId="12D92B7C" w14:textId="68BAB01B" w:rsidR="009433AE" w:rsidRPr="009433AE" w:rsidRDefault="009433AE" w:rsidP="009433AE">
      <w:pPr>
        <w:spacing w:after="0" w:line="360" w:lineRule="auto"/>
        <w:jc w:val="both"/>
        <w:rPr>
          <w:rFonts w:ascii="Times New Roman" w:hAnsi="Times New Roman" w:cs="Times New Roman"/>
          <w:sz w:val="28"/>
          <w:szCs w:val="28"/>
        </w:rPr>
      </w:pPr>
      <w:r w:rsidRPr="009433AE">
        <w:rPr>
          <w:rFonts w:ascii="Times New Roman" w:hAnsi="Times New Roman" w:cs="Times New Roman"/>
          <w:sz w:val="28"/>
          <w:szCs w:val="28"/>
        </w:rPr>
        <w:t>Postwar America is generally remembered as an era of boundless optimism and faith in the American Dream; yet its promises of progress, mobility, and prosperity were deeply exclusionary and structurally fragile</w:t>
      </w:r>
      <w:r w:rsidRPr="009433AE">
        <w:rPr>
          <w:rFonts w:ascii="Times New Roman" w:hAnsi="Times New Roman" w:cs="Times New Roman"/>
          <w:i/>
          <w:iCs/>
          <w:sz w:val="28"/>
          <w:szCs w:val="28"/>
        </w:rPr>
        <w:t xml:space="preserve">. </w:t>
      </w:r>
      <w:r w:rsidRPr="009433AE">
        <w:rPr>
          <w:rFonts w:ascii="Times New Roman" w:hAnsi="Times New Roman" w:cs="Times New Roman"/>
          <w:sz w:val="28"/>
          <w:szCs w:val="28"/>
        </w:rPr>
        <w:t xml:space="preserve">Set in 1954 but written from a contemporary, post-utopian position marked by historical hindsight, Amor Towles’ </w:t>
      </w:r>
      <w:r w:rsidRPr="009433AE">
        <w:rPr>
          <w:rFonts w:ascii="Times New Roman" w:hAnsi="Times New Roman" w:cs="Times New Roman"/>
          <w:i/>
          <w:iCs/>
          <w:sz w:val="28"/>
          <w:szCs w:val="28"/>
        </w:rPr>
        <w:t xml:space="preserve">The Lincoln Highway </w:t>
      </w:r>
      <w:r w:rsidRPr="009433AE">
        <w:rPr>
          <w:rFonts w:ascii="Times New Roman" w:hAnsi="Times New Roman" w:cs="Times New Roman"/>
          <w:sz w:val="28"/>
          <w:szCs w:val="28"/>
        </w:rPr>
        <w:t xml:space="preserve">(2021) illustrates this tension by depicting the 1950s as a moment already burdened with futures that will fail to arrive. Through close reading informed by narratology and spatial theory, this paper examines how these futures were envisioned and tried out by Towles’ characters and what their collapse reveals about the status of utopian thinking in the present.    </w:t>
      </w:r>
    </w:p>
    <w:p w14:paraId="3065FC21" w14:textId="77777777" w:rsidR="009433AE" w:rsidRPr="009433AE" w:rsidRDefault="009433AE" w:rsidP="009433AE">
      <w:pPr>
        <w:spacing w:after="0" w:line="360" w:lineRule="auto"/>
        <w:ind w:firstLine="720"/>
        <w:jc w:val="both"/>
        <w:rPr>
          <w:rFonts w:ascii="Times New Roman" w:hAnsi="Times New Roman" w:cs="Times New Roman"/>
          <w:sz w:val="28"/>
          <w:szCs w:val="28"/>
        </w:rPr>
      </w:pPr>
      <w:r w:rsidRPr="009433AE">
        <w:rPr>
          <w:rFonts w:ascii="Times New Roman" w:hAnsi="Times New Roman" w:cs="Times New Roman"/>
          <w:sz w:val="28"/>
          <w:szCs w:val="28"/>
        </w:rPr>
        <w:t xml:space="preserve">The narrative follows eighteen-year-old Emmett Watson, newly released from a juvenile work farm after serving a sentence for unintentional homicide, who dreams of securing a westward renewal in California. However, his plans are quickly derailed when his companions Duchess and Woolly, harboring their own aristocratic fantasies of reinvention, redirect the journey eastward toward New York. Despite the apparent clarity of each character’s projected future, the novel chronicles all the various stops, detours, side-quests and plot twists through which the boys’ journey from Nebraska to the East Coast actually fails to fulfill any of their dreams. </w:t>
      </w:r>
    </w:p>
    <w:p w14:paraId="53864DC9" w14:textId="77777777" w:rsidR="009433AE" w:rsidRPr="009433AE" w:rsidRDefault="009433AE" w:rsidP="009433AE">
      <w:pPr>
        <w:spacing w:after="0" w:line="360" w:lineRule="auto"/>
        <w:ind w:firstLine="720"/>
        <w:jc w:val="both"/>
        <w:rPr>
          <w:rFonts w:ascii="Times New Roman" w:hAnsi="Times New Roman" w:cs="Times New Roman"/>
          <w:sz w:val="28"/>
          <w:szCs w:val="28"/>
        </w:rPr>
      </w:pPr>
      <w:r w:rsidRPr="009433AE">
        <w:rPr>
          <w:rFonts w:ascii="Times New Roman" w:hAnsi="Times New Roman" w:cs="Times New Roman"/>
          <w:sz w:val="28"/>
          <w:szCs w:val="28"/>
        </w:rPr>
        <w:t xml:space="preserve">From a narrative allegedly depicting a straight voyage along the highway mentioned in the title, Towles’ book becomes a meditation on deferred and rerouted futures. Drawing on Reinhart Koselleck’s notion of “history as </w:t>
      </w:r>
      <w:r w:rsidRPr="009433AE">
        <w:rPr>
          <w:rFonts w:ascii="Times New Roman" w:hAnsi="Times New Roman" w:cs="Times New Roman"/>
          <w:i/>
          <w:iCs/>
          <w:sz w:val="28"/>
          <w:szCs w:val="28"/>
        </w:rPr>
        <w:t>future past</w:t>
      </w:r>
      <w:r w:rsidRPr="009433AE">
        <w:rPr>
          <w:rFonts w:ascii="Times New Roman" w:hAnsi="Times New Roman" w:cs="Times New Roman"/>
          <w:sz w:val="28"/>
          <w:szCs w:val="28"/>
        </w:rPr>
        <w:t xml:space="preserve">”, it reconfigures the American road narrative as a site where utopian futures are re-examined backwards instead of being projected forward, precisely because </w:t>
      </w:r>
      <w:r w:rsidRPr="009433AE">
        <w:rPr>
          <w:rFonts w:ascii="Times New Roman" w:hAnsi="Times New Roman" w:cs="Times New Roman"/>
          <w:sz w:val="28"/>
          <w:szCs w:val="28"/>
        </w:rPr>
        <w:lastRenderedPageBreak/>
        <w:t xml:space="preserve">they can exist only as past hopes. Ultimately, this paper aims to demonstrate that, without fully embracing dystopia, </w:t>
      </w:r>
      <w:r w:rsidRPr="009433AE">
        <w:rPr>
          <w:rFonts w:ascii="Times New Roman" w:hAnsi="Times New Roman" w:cs="Times New Roman"/>
          <w:i/>
          <w:iCs/>
          <w:sz w:val="28"/>
          <w:szCs w:val="28"/>
        </w:rPr>
        <w:t>The Lincoln Highway</w:t>
      </w:r>
      <w:r w:rsidRPr="009433AE">
        <w:rPr>
          <w:rFonts w:ascii="Times New Roman" w:hAnsi="Times New Roman" w:cs="Times New Roman"/>
          <w:sz w:val="28"/>
          <w:szCs w:val="28"/>
        </w:rPr>
        <w:t xml:space="preserve"> nonetheless destabilizes key ideological coordinates of the American Dream: mobility no longer guarantees freedom, choice doesn’t ensure agency, and the road doesn’t necessarily lead to transformation.</w:t>
      </w:r>
    </w:p>
    <w:p w14:paraId="62630304" w14:textId="77777777" w:rsidR="009433AE" w:rsidRPr="009433AE" w:rsidRDefault="009433AE" w:rsidP="009433AE">
      <w:pPr>
        <w:spacing w:after="0" w:line="360" w:lineRule="auto"/>
        <w:jc w:val="both"/>
        <w:rPr>
          <w:rFonts w:ascii="Times New Roman" w:hAnsi="Times New Roman" w:cs="Times New Roman"/>
          <w:sz w:val="28"/>
          <w:szCs w:val="28"/>
        </w:rPr>
      </w:pPr>
      <w:r w:rsidRPr="009433AE">
        <w:rPr>
          <w:rFonts w:ascii="Times New Roman" w:hAnsi="Times New Roman" w:cs="Times New Roman"/>
          <w:b/>
          <w:bCs/>
          <w:sz w:val="28"/>
          <w:szCs w:val="28"/>
        </w:rPr>
        <w:t>Keywords:</w:t>
      </w:r>
      <w:r w:rsidRPr="009433AE">
        <w:rPr>
          <w:rFonts w:ascii="Times New Roman" w:hAnsi="Times New Roman" w:cs="Times New Roman"/>
          <w:sz w:val="28"/>
          <w:szCs w:val="28"/>
        </w:rPr>
        <w:t xml:space="preserve"> Amor Towles, The Lincoln Highway, utopian deferral, American road narrative</w:t>
      </w:r>
    </w:p>
    <w:p w14:paraId="295B77DD" w14:textId="77777777" w:rsidR="009433AE" w:rsidRDefault="009433AE" w:rsidP="009433AE">
      <w:pPr>
        <w:jc w:val="both"/>
        <w:rPr>
          <w:rFonts w:ascii="Times New Roman" w:hAnsi="Times New Roman" w:cs="Times New Roman"/>
          <w:sz w:val="28"/>
          <w:szCs w:val="28"/>
          <w:lang w:val="ro-RO"/>
        </w:rPr>
      </w:pPr>
    </w:p>
    <w:p w14:paraId="5133C7F3" w14:textId="4A8A853A" w:rsidR="009433AE" w:rsidRDefault="009433AE" w:rsidP="007C0075">
      <w:pPr>
        <w:jc w:val="center"/>
        <w:rPr>
          <w:rFonts w:ascii="Times New Roman" w:hAnsi="Times New Roman" w:cs="Times New Roman"/>
          <w:sz w:val="28"/>
          <w:szCs w:val="28"/>
          <w:lang w:val="ro-RO"/>
        </w:rPr>
      </w:pPr>
      <w:r w:rsidRPr="00E80502">
        <w:rPr>
          <w:rFonts w:ascii="Times New Roman" w:hAnsi="Times New Roman" w:cs="Times New Roman"/>
          <w:sz w:val="28"/>
          <w:szCs w:val="28"/>
          <w:lang w:val="ro-RO"/>
        </w:rPr>
        <w:t>*</w:t>
      </w:r>
    </w:p>
    <w:p w14:paraId="14685632" w14:textId="287E1480" w:rsidR="008B71BF" w:rsidRPr="008B71BF" w:rsidRDefault="00081E8B" w:rsidP="00081E8B">
      <w:pPr>
        <w:jc w:val="both"/>
        <w:rPr>
          <w:rFonts w:ascii="Times New Roman" w:hAnsi="Times New Roman" w:cs="Times New Roman"/>
          <w:b/>
          <w:bCs/>
          <w:sz w:val="28"/>
          <w:szCs w:val="28"/>
          <w:lang w:val="ro-RO"/>
        </w:rPr>
      </w:pPr>
      <w:r w:rsidRPr="008B71BF">
        <w:rPr>
          <w:rFonts w:ascii="Times New Roman" w:hAnsi="Times New Roman" w:cs="Times New Roman"/>
          <w:b/>
          <w:bCs/>
          <w:sz w:val="28"/>
          <w:szCs w:val="28"/>
          <w:lang w:val="ro-RO"/>
        </w:rPr>
        <w:t>Liam Bennison</w:t>
      </w:r>
    </w:p>
    <w:p w14:paraId="4DDDF995" w14:textId="7DB44D95" w:rsidR="00081E8B" w:rsidRPr="008B71BF" w:rsidRDefault="00081E8B" w:rsidP="008B71BF">
      <w:pPr>
        <w:jc w:val="both"/>
        <w:rPr>
          <w:rFonts w:ascii="Times New Roman" w:hAnsi="Times New Roman" w:cs="Times New Roman"/>
          <w:sz w:val="28"/>
          <w:szCs w:val="28"/>
          <w:lang w:val="ro-RO"/>
        </w:rPr>
      </w:pPr>
      <w:r w:rsidRPr="00081E8B">
        <w:rPr>
          <w:rFonts w:ascii="Times New Roman" w:hAnsi="Times New Roman" w:cs="Times New Roman"/>
          <w:sz w:val="28"/>
          <w:szCs w:val="28"/>
        </w:rPr>
        <w:t>ARUS postdoctoral researcher, Centre for English Translation and Anglo-Portuguese Studies (CETAPS), University of Porto, and affiliated scholar of the Centre for Privacy Studies, University of Copenhagen</w:t>
      </w:r>
      <w:r w:rsidR="008B71BF">
        <w:rPr>
          <w:rFonts w:ascii="Times New Roman" w:hAnsi="Times New Roman" w:cs="Times New Roman"/>
          <w:sz w:val="28"/>
          <w:szCs w:val="28"/>
        </w:rPr>
        <w:t xml:space="preserve">. </w:t>
      </w:r>
      <w:hyperlink r:id="rId24" w:history="1">
        <w:r w:rsidR="008B71BF" w:rsidRPr="00B4612E">
          <w:rPr>
            <w:rStyle w:val="Hyperlink"/>
            <w:rFonts w:ascii="Times New Roman" w:hAnsi="Times New Roman" w:cs="Times New Roman"/>
            <w:sz w:val="28"/>
            <w:szCs w:val="28"/>
          </w:rPr>
          <w:t>lbenison@letras.up.pt</w:t>
        </w:r>
      </w:hyperlink>
      <w:r w:rsidR="008B71BF">
        <w:rPr>
          <w:rFonts w:ascii="Times New Roman" w:hAnsi="Times New Roman" w:cs="Times New Roman"/>
          <w:sz w:val="28"/>
          <w:szCs w:val="28"/>
        </w:rPr>
        <w:t xml:space="preserve"> </w:t>
      </w:r>
    </w:p>
    <w:p w14:paraId="57BCB536" w14:textId="02D5DB7B" w:rsidR="00081E8B" w:rsidRPr="008B71BF" w:rsidRDefault="00081E8B" w:rsidP="00081E8B">
      <w:pPr>
        <w:rPr>
          <w:rFonts w:ascii="Times New Roman" w:hAnsi="Times New Roman" w:cs="Times New Roman"/>
          <w:b/>
          <w:bCs/>
          <w:sz w:val="28"/>
          <w:szCs w:val="28"/>
        </w:rPr>
      </w:pPr>
      <w:r w:rsidRPr="008B71BF">
        <w:rPr>
          <w:rFonts w:ascii="Times New Roman" w:hAnsi="Times New Roman" w:cs="Times New Roman"/>
          <w:b/>
          <w:bCs/>
          <w:sz w:val="28"/>
          <w:szCs w:val="28"/>
        </w:rPr>
        <w:t>Imagining Health in Utopia: An Early Modern Perspective</w:t>
      </w:r>
    </w:p>
    <w:p w14:paraId="215C8986" w14:textId="777A3EB9" w:rsidR="00081E8B" w:rsidRPr="00081E8B" w:rsidRDefault="00081E8B" w:rsidP="00081E8B">
      <w:pPr>
        <w:rPr>
          <w:rFonts w:ascii="Times New Roman" w:hAnsi="Times New Roman" w:cs="Times New Roman"/>
          <w:sz w:val="28"/>
          <w:szCs w:val="28"/>
        </w:rPr>
      </w:pPr>
      <w:r w:rsidRPr="00081E8B">
        <w:rPr>
          <w:rFonts w:ascii="Times New Roman" w:hAnsi="Times New Roman" w:cs="Times New Roman"/>
          <w:sz w:val="28"/>
          <w:szCs w:val="28"/>
        </w:rPr>
        <w:t xml:space="preserve">Thomas More’s </w:t>
      </w:r>
      <w:r w:rsidRPr="00081E8B">
        <w:rPr>
          <w:rFonts w:ascii="Times New Roman" w:hAnsi="Times New Roman" w:cs="Times New Roman"/>
          <w:i/>
          <w:iCs/>
          <w:sz w:val="28"/>
          <w:szCs w:val="28"/>
        </w:rPr>
        <w:t>Utopia</w:t>
      </w:r>
      <w:r w:rsidRPr="00081E8B">
        <w:rPr>
          <w:rFonts w:ascii="Times New Roman" w:hAnsi="Times New Roman" w:cs="Times New Roman"/>
          <w:sz w:val="28"/>
          <w:szCs w:val="28"/>
        </w:rPr>
        <w:t xml:space="preserve"> (1516) contains a radical statement about the possibility of a healthy society. During the dialogue with More and Giles about the impact of the enclosures, Raphael Hythloday declares that, ‘so long as private property remains, there is no hope at all of effecting a cure and restoring society to good health’. At the end of </w:t>
      </w:r>
      <w:r w:rsidRPr="00081E8B">
        <w:rPr>
          <w:rFonts w:ascii="Times New Roman" w:hAnsi="Times New Roman" w:cs="Times New Roman"/>
          <w:i/>
          <w:iCs/>
          <w:sz w:val="28"/>
          <w:szCs w:val="28"/>
        </w:rPr>
        <w:t>Utopia</w:t>
      </w:r>
      <w:r w:rsidRPr="00081E8B">
        <w:rPr>
          <w:rFonts w:ascii="Times New Roman" w:hAnsi="Times New Roman" w:cs="Times New Roman"/>
          <w:sz w:val="28"/>
          <w:szCs w:val="28"/>
        </w:rPr>
        <w:t xml:space="preserve">, More rejects as absurd the notion that private property can be eliminated, which therefore would imply that a healthy society is impossible. (It is therefore ironic that, if More were to return to life in 2026 and need treatment in hospital, he might think that he had entered Utopia.) What does Hythloday mean by ‘good health’? Is it simply a synonym for ‘happy’ or ‘harmonious’? At what moment in the past does Hythloday think that society was ‘healthy’? And why does private property prevent the creation of a healthy society? These are important questions that resonate with force in the twenty-first century, as capital’s almost total conquest of the world leaves public health-care systems everywhere constantly threatened with financial disinvestment and collapse. The aim of this paper is to review the meaning of health in More’s </w:t>
      </w:r>
      <w:r w:rsidRPr="00081E8B">
        <w:rPr>
          <w:rFonts w:ascii="Times New Roman" w:hAnsi="Times New Roman" w:cs="Times New Roman"/>
          <w:i/>
          <w:iCs/>
          <w:sz w:val="28"/>
          <w:szCs w:val="28"/>
        </w:rPr>
        <w:t>Utopia</w:t>
      </w:r>
      <w:r w:rsidRPr="00081E8B">
        <w:rPr>
          <w:rFonts w:ascii="Times New Roman" w:hAnsi="Times New Roman" w:cs="Times New Roman"/>
          <w:sz w:val="28"/>
          <w:szCs w:val="28"/>
        </w:rPr>
        <w:t xml:space="preserve"> and examine some examples of the many different ways in which a healthy society and the relationship between health and private property are imagined in other significant early modern utopias (c. 1516–1800). I will present early findings from my new research project HealingUtopia, and explain why the question of the meaning of health in utopianism is an urgent one today.</w:t>
      </w:r>
    </w:p>
    <w:p w14:paraId="7614AC19" w14:textId="77777777" w:rsidR="00081E8B" w:rsidRPr="00081E8B" w:rsidRDefault="00081E8B" w:rsidP="00081E8B">
      <w:pPr>
        <w:rPr>
          <w:rFonts w:ascii="Times New Roman" w:hAnsi="Times New Roman" w:cs="Times New Roman"/>
          <w:sz w:val="28"/>
          <w:szCs w:val="28"/>
        </w:rPr>
      </w:pPr>
      <w:r w:rsidRPr="00081E8B">
        <w:rPr>
          <w:rFonts w:ascii="Times New Roman" w:hAnsi="Times New Roman" w:cs="Times New Roman"/>
          <w:b/>
          <w:bCs/>
          <w:sz w:val="28"/>
          <w:szCs w:val="28"/>
        </w:rPr>
        <w:lastRenderedPageBreak/>
        <w:t>Keywords</w:t>
      </w:r>
      <w:r w:rsidRPr="00081E8B">
        <w:rPr>
          <w:rFonts w:ascii="Times New Roman" w:hAnsi="Times New Roman" w:cs="Times New Roman"/>
          <w:sz w:val="28"/>
          <w:szCs w:val="28"/>
        </w:rPr>
        <w:t>: Early modern utopianism, public health, prosociality</w:t>
      </w:r>
    </w:p>
    <w:p w14:paraId="57496E62" w14:textId="77777777" w:rsidR="00081E8B" w:rsidRDefault="00081E8B" w:rsidP="00081E8B">
      <w:pPr>
        <w:jc w:val="both"/>
        <w:rPr>
          <w:rFonts w:ascii="Times New Roman" w:hAnsi="Times New Roman" w:cs="Times New Roman"/>
          <w:sz w:val="28"/>
          <w:szCs w:val="28"/>
          <w:lang w:val="ro-RO"/>
        </w:rPr>
      </w:pPr>
    </w:p>
    <w:p w14:paraId="575CCE1A" w14:textId="2A999E51" w:rsidR="00081E8B" w:rsidRDefault="00081E8B"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8581696"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Panel Session Submission for 26</w:t>
      </w:r>
      <w:r w:rsidRPr="00397241">
        <w:rPr>
          <w:rFonts w:ascii="Times New Roman" w:hAnsi="Times New Roman" w:cs="Times New Roman"/>
          <w:sz w:val="28"/>
          <w:szCs w:val="28"/>
          <w:vertAlign w:val="superscript"/>
        </w:rPr>
        <w:t>th</w:t>
      </w:r>
      <w:r w:rsidRPr="00397241">
        <w:rPr>
          <w:rFonts w:ascii="Times New Roman" w:hAnsi="Times New Roman" w:cs="Times New Roman"/>
          <w:sz w:val="28"/>
          <w:szCs w:val="28"/>
        </w:rPr>
        <w:t xml:space="preserve"> Conference of the USS/E Bucharest: </w:t>
      </w:r>
    </w:p>
    <w:p w14:paraId="06673E41" w14:textId="77777777" w:rsidR="00397241" w:rsidRPr="00397241" w:rsidRDefault="00397241" w:rsidP="00397241">
      <w:pPr>
        <w:rPr>
          <w:rFonts w:ascii="Times New Roman" w:hAnsi="Times New Roman" w:cs="Times New Roman"/>
          <w:b/>
          <w:bCs/>
          <w:sz w:val="28"/>
          <w:szCs w:val="28"/>
        </w:rPr>
      </w:pPr>
      <w:r w:rsidRPr="00397241">
        <w:rPr>
          <w:rFonts w:ascii="Times New Roman" w:hAnsi="Times New Roman" w:cs="Times New Roman"/>
          <w:b/>
          <w:bCs/>
          <w:sz w:val="28"/>
          <w:szCs w:val="28"/>
        </w:rPr>
        <w:t>ARE URBAN UTOPIAS DEAD? SPATIAL FUTURES IN THE NEOLIBERAL CRISIS</w:t>
      </w:r>
    </w:p>
    <w:p w14:paraId="41CBFB36" w14:textId="77777777" w:rsidR="00397241" w:rsidRPr="00397241" w:rsidRDefault="00397241" w:rsidP="00397241">
      <w:pPr>
        <w:rPr>
          <w:rFonts w:ascii="Times New Roman" w:hAnsi="Times New Roman" w:cs="Times New Roman"/>
          <w:sz w:val="28"/>
          <w:szCs w:val="28"/>
        </w:rPr>
      </w:pPr>
    </w:p>
    <w:p w14:paraId="497117EA" w14:textId="77777777" w:rsidR="00397241" w:rsidRPr="00397241" w:rsidRDefault="00397241" w:rsidP="00397241">
      <w:pPr>
        <w:rPr>
          <w:rFonts w:ascii="Times New Roman" w:hAnsi="Times New Roman" w:cs="Times New Roman"/>
          <w:b/>
          <w:bCs/>
          <w:sz w:val="28"/>
          <w:szCs w:val="28"/>
        </w:rPr>
      </w:pPr>
      <w:r w:rsidRPr="00397241">
        <w:rPr>
          <w:rFonts w:ascii="Times New Roman" w:hAnsi="Times New Roman" w:cs="Times New Roman"/>
          <w:b/>
          <w:bCs/>
          <w:sz w:val="28"/>
          <w:szCs w:val="28"/>
        </w:rPr>
        <w:t xml:space="preserve">Coordinator: </w:t>
      </w:r>
      <w:r w:rsidRPr="00397241">
        <w:rPr>
          <w:rFonts w:ascii="Times New Roman" w:hAnsi="Times New Roman" w:cs="Times New Roman"/>
          <w:b/>
          <w:bCs/>
          <w:sz w:val="28"/>
          <w:szCs w:val="28"/>
        </w:rPr>
        <w:tab/>
      </w:r>
    </w:p>
    <w:p w14:paraId="12AF48EC" w14:textId="77777777" w:rsidR="00397241" w:rsidRPr="00397241" w:rsidRDefault="00397241" w:rsidP="00397241">
      <w:pPr>
        <w:spacing w:after="0"/>
        <w:ind w:left="708" w:firstLine="708"/>
        <w:rPr>
          <w:rFonts w:ascii="Times New Roman" w:hAnsi="Times New Roman" w:cs="Times New Roman"/>
          <w:sz w:val="28"/>
          <w:szCs w:val="28"/>
        </w:rPr>
      </w:pPr>
      <w:r w:rsidRPr="00397241">
        <w:rPr>
          <w:rFonts w:ascii="Times New Roman" w:hAnsi="Times New Roman" w:cs="Times New Roman"/>
          <w:sz w:val="28"/>
          <w:szCs w:val="28"/>
        </w:rPr>
        <w:t>Can Boyacıoğlu / Gebze Technical University</w:t>
      </w:r>
    </w:p>
    <w:p w14:paraId="698D4233" w14:textId="77777777" w:rsidR="00397241" w:rsidRPr="00397241" w:rsidRDefault="00397241" w:rsidP="00397241">
      <w:pPr>
        <w:ind w:left="708" w:firstLine="708"/>
        <w:rPr>
          <w:rFonts w:ascii="Times New Roman" w:hAnsi="Times New Roman" w:cs="Times New Roman"/>
          <w:i/>
          <w:iCs/>
          <w:sz w:val="28"/>
          <w:szCs w:val="28"/>
        </w:rPr>
      </w:pPr>
      <w:r w:rsidRPr="00397241">
        <w:rPr>
          <w:rFonts w:ascii="Times New Roman" w:hAnsi="Times New Roman" w:cs="Times New Roman"/>
          <w:i/>
          <w:iCs/>
          <w:sz w:val="28"/>
          <w:szCs w:val="28"/>
        </w:rPr>
        <w:t>cboyacioglu@gtu.edu.tr</w:t>
      </w:r>
    </w:p>
    <w:p w14:paraId="6B318EC5" w14:textId="77777777" w:rsidR="00397241" w:rsidRPr="00397241" w:rsidRDefault="00397241" w:rsidP="00397241">
      <w:pPr>
        <w:rPr>
          <w:rFonts w:ascii="Times New Roman" w:hAnsi="Times New Roman" w:cs="Times New Roman"/>
          <w:b/>
          <w:bCs/>
          <w:sz w:val="28"/>
          <w:szCs w:val="28"/>
        </w:rPr>
      </w:pPr>
      <w:r w:rsidRPr="00397241">
        <w:rPr>
          <w:rFonts w:ascii="Times New Roman" w:hAnsi="Times New Roman" w:cs="Times New Roman"/>
          <w:b/>
          <w:bCs/>
          <w:sz w:val="28"/>
          <w:szCs w:val="28"/>
        </w:rPr>
        <w:t>Panelists:</w:t>
      </w:r>
    </w:p>
    <w:p w14:paraId="673EF926" w14:textId="77777777" w:rsidR="00397241" w:rsidRPr="00397241" w:rsidRDefault="00397241" w:rsidP="00397241">
      <w:pPr>
        <w:spacing w:after="0"/>
        <w:ind w:left="708" w:firstLine="708"/>
        <w:rPr>
          <w:rFonts w:ascii="Times New Roman" w:hAnsi="Times New Roman" w:cs="Times New Roman"/>
          <w:sz w:val="28"/>
          <w:szCs w:val="28"/>
        </w:rPr>
      </w:pPr>
      <w:r w:rsidRPr="00397241">
        <w:rPr>
          <w:rFonts w:ascii="Times New Roman" w:hAnsi="Times New Roman" w:cs="Times New Roman"/>
          <w:sz w:val="28"/>
          <w:szCs w:val="28"/>
        </w:rPr>
        <w:t>Abdullah Yasin Dündar / TU Delft</w:t>
      </w:r>
    </w:p>
    <w:p w14:paraId="75E9220F" w14:textId="77777777" w:rsidR="00397241" w:rsidRPr="00397241" w:rsidRDefault="00397241" w:rsidP="00397241">
      <w:pPr>
        <w:ind w:left="708" w:firstLine="708"/>
        <w:rPr>
          <w:rFonts w:ascii="Times New Roman" w:hAnsi="Times New Roman" w:cs="Times New Roman"/>
          <w:i/>
          <w:iCs/>
          <w:sz w:val="28"/>
          <w:szCs w:val="28"/>
        </w:rPr>
      </w:pPr>
      <w:r w:rsidRPr="00397241">
        <w:rPr>
          <w:rFonts w:ascii="Times New Roman" w:hAnsi="Times New Roman" w:cs="Times New Roman"/>
          <w:i/>
          <w:iCs/>
          <w:sz w:val="28"/>
          <w:szCs w:val="28"/>
        </w:rPr>
        <w:t>a.y.dundar@tudelft.nl</w:t>
      </w:r>
    </w:p>
    <w:p w14:paraId="0BCC91F0" w14:textId="77777777" w:rsidR="00397241" w:rsidRPr="00397241" w:rsidRDefault="00397241" w:rsidP="00397241">
      <w:pPr>
        <w:spacing w:after="0"/>
        <w:ind w:left="708" w:firstLine="708"/>
        <w:rPr>
          <w:rFonts w:ascii="Times New Roman" w:hAnsi="Times New Roman" w:cs="Times New Roman"/>
          <w:sz w:val="28"/>
          <w:szCs w:val="28"/>
          <w:lang w:val="nl-NL"/>
        </w:rPr>
      </w:pPr>
      <w:r w:rsidRPr="00397241">
        <w:rPr>
          <w:rFonts w:ascii="Times New Roman" w:hAnsi="Times New Roman" w:cs="Times New Roman"/>
          <w:sz w:val="28"/>
          <w:szCs w:val="28"/>
          <w:lang w:val="nl-NL"/>
        </w:rPr>
        <w:t>İrem Karadeniz Dündar / Karadeniz Technical University</w:t>
      </w:r>
    </w:p>
    <w:p w14:paraId="42075AA9" w14:textId="77777777" w:rsidR="00397241" w:rsidRPr="00397241" w:rsidRDefault="00397241" w:rsidP="00397241">
      <w:pPr>
        <w:ind w:left="708" w:firstLine="708"/>
        <w:rPr>
          <w:rFonts w:ascii="Times New Roman" w:hAnsi="Times New Roman" w:cs="Times New Roman"/>
          <w:i/>
          <w:iCs/>
          <w:sz w:val="28"/>
          <w:szCs w:val="28"/>
          <w:lang w:val="nl-NL"/>
        </w:rPr>
      </w:pPr>
      <w:r w:rsidRPr="00397241">
        <w:rPr>
          <w:rFonts w:ascii="Times New Roman" w:hAnsi="Times New Roman" w:cs="Times New Roman"/>
          <w:i/>
          <w:iCs/>
          <w:sz w:val="28"/>
          <w:szCs w:val="28"/>
          <w:lang w:val="nl-NL"/>
        </w:rPr>
        <w:t>iremkaradeniz@ktu.edu.tr</w:t>
      </w:r>
    </w:p>
    <w:p w14:paraId="2F2DE142" w14:textId="77777777" w:rsidR="00397241" w:rsidRPr="00397241" w:rsidRDefault="00397241" w:rsidP="00397241">
      <w:pPr>
        <w:spacing w:after="0"/>
        <w:ind w:left="708" w:firstLine="708"/>
        <w:rPr>
          <w:rFonts w:ascii="Times New Roman" w:hAnsi="Times New Roman" w:cs="Times New Roman"/>
          <w:sz w:val="28"/>
          <w:szCs w:val="28"/>
        </w:rPr>
      </w:pPr>
      <w:r w:rsidRPr="00397241">
        <w:rPr>
          <w:rFonts w:ascii="Times New Roman" w:hAnsi="Times New Roman" w:cs="Times New Roman"/>
          <w:sz w:val="28"/>
          <w:szCs w:val="28"/>
        </w:rPr>
        <w:t>Cansu Sözer / İstanbul Gelisim University</w:t>
      </w:r>
    </w:p>
    <w:p w14:paraId="0E276EFB" w14:textId="77777777" w:rsidR="00397241" w:rsidRPr="00397241" w:rsidRDefault="00397241" w:rsidP="00397241">
      <w:pPr>
        <w:ind w:left="708" w:firstLine="708"/>
        <w:rPr>
          <w:rFonts w:ascii="Times New Roman" w:hAnsi="Times New Roman" w:cs="Times New Roman"/>
          <w:i/>
          <w:iCs/>
          <w:sz w:val="28"/>
          <w:szCs w:val="28"/>
        </w:rPr>
      </w:pPr>
      <w:r w:rsidRPr="00397241">
        <w:rPr>
          <w:rFonts w:ascii="Times New Roman" w:hAnsi="Times New Roman" w:cs="Times New Roman"/>
          <w:i/>
          <w:iCs/>
          <w:sz w:val="28"/>
          <w:szCs w:val="28"/>
        </w:rPr>
        <w:t>csozer@gelisim.edu.tr</w:t>
      </w:r>
    </w:p>
    <w:p w14:paraId="19D94A09" w14:textId="77777777" w:rsidR="00397241" w:rsidRPr="00397241" w:rsidRDefault="00397241" w:rsidP="00397241">
      <w:pPr>
        <w:spacing w:after="0"/>
        <w:ind w:left="708" w:firstLine="708"/>
        <w:rPr>
          <w:rFonts w:ascii="Times New Roman" w:hAnsi="Times New Roman" w:cs="Times New Roman"/>
          <w:sz w:val="28"/>
          <w:szCs w:val="28"/>
        </w:rPr>
      </w:pPr>
      <w:r w:rsidRPr="00397241">
        <w:rPr>
          <w:rFonts w:ascii="Times New Roman" w:hAnsi="Times New Roman" w:cs="Times New Roman"/>
          <w:sz w:val="28"/>
          <w:szCs w:val="28"/>
        </w:rPr>
        <w:t>Kaan Kağızman / İstanbul Technical University</w:t>
      </w:r>
    </w:p>
    <w:p w14:paraId="3FF9ED3F" w14:textId="77777777" w:rsidR="00397241" w:rsidRPr="00397241" w:rsidRDefault="00397241" w:rsidP="00397241">
      <w:pPr>
        <w:ind w:left="708" w:firstLine="708"/>
        <w:rPr>
          <w:rFonts w:ascii="Times New Roman" w:hAnsi="Times New Roman" w:cs="Times New Roman"/>
          <w:i/>
          <w:iCs/>
          <w:sz w:val="28"/>
          <w:szCs w:val="28"/>
        </w:rPr>
      </w:pPr>
      <w:r w:rsidRPr="00397241">
        <w:rPr>
          <w:rFonts w:ascii="Times New Roman" w:hAnsi="Times New Roman" w:cs="Times New Roman"/>
          <w:i/>
          <w:iCs/>
          <w:sz w:val="28"/>
          <w:szCs w:val="28"/>
        </w:rPr>
        <w:t>kagizman25@itu.edu.tr</w:t>
      </w:r>
    </w:p>
    <w:p w14:paraId="720F69A4" w14:textId="77777777" w:rsidR="00397241" w:rsidRPr="00397241" w:rsidRDefault="00397241" w:rsidP="00397241">
      <w:pPr>
        <w:rPr>
          <w:rFonts w:ascii="Times New Roman" w:hAnsi="Times New Roman" w:cs="Times New Roman"/>
          <w:b/>
          <w:bCs/>
          <w:sz w:val="28"/>
          <w:szCs w:val="28"/>
        </w:rPr>
      </w:pPr>
      <w:r w:rsidRPr="00397241">
        <w:rPr>
          <w:rFonts w:ascii="Times New Roman" w:hAnsi="Times New Roman" w:cs="Times New Roman"/>
          <w:b/>
          <w:bCs/>
          <w:sz w:val="28"/>
          <w:szCs w:val="28"/>
        </w:rPr>
        <w:t>Abstract:</w:t>
      </w:r>
      <w:r w:rsidRPr="00397241">
        <w:rPr>
          <w:rFonts w:ascii="Times New Roman" w:hAnsi="Times New Roman" w:cs="Times New Roman"/>
          <w:b/>
          <w:bCs/>
          <w:sz w:val="28"/>
          <w:szCs w:val="28"/>
        </w:rPr>
        <w:tab/>
      </w:r>
      <w:r w:rsidRPr="00397241">
        <w:rPr>
          <w:rFonts w:ascii="Times New Roman" w:hAnsi="Times New Roman" w:cs="Times New Roman"/>
          <w:b/>
          <w:bCs/>
          <w:sz w:val="28"/>
          <w:szCs w:val="28"/>
        </w:rPr>
        <w:tab/>
      </w:r>
    </w:p>
    <w:p w14:paraId="5454BE06" w14:textId="77777777" w:rsidR="00397241" w:rsidRPr="00397241" w:rsidRDefault="00397241" w:rsidP="00397241">
      <w:pPr>
        <w:jc w:val="both"/>
        <w:rPr>
          <w:rFonts w:ascii="Times New Roman" w:hAnsi="Times New Roman" w:cs="Times New Roman"/>
          <w:sz w:val="28"/>
          <w:szCs w:val="28"/>
        </w:rPr>
      </w:pPr>
      <w:r w:rsidRPr="00397241">
        <w:rPr>
          <w:rFonts w:ascii="Times New Roman" w:hAnsi="Times New Roman" w:cs="Times New Roman"/>
          <w:sz w:val="28"/>
          <w:szCs w:val="28"/>
        </w:rPr>
        <w:t>(Neo)Liberal thought tends to label any holistic approach as a 'blueprint' to make way for free-market dynamics, often viewing it as a steppingstone toward totalitarianism. This creates a manifestation of the future that is essentially 'utopia-less,' where holistic frameworks can only be produced by neoliberal capital. Though possibility of imagining alternative futures appears to be under siege by neoliberal rationalities and technocratic paradigms. In this perspective, this panel critically investigates whether utopian impulses in the urban context have reached their "end" or are undergoing a radical metamorphosis.</w:t>
      </w:r>
    </w:p>
    <w:p w14:paraId="520AD959" w14:textId="77777777" w:rsidR="00397241" w:rsidRPr="00397241" w:rsidRDefault="00397241" w:rsidP="00397241">
      <w:pPr>
        <w:jc w:val="both"/>
        <w:rPr>
          <w:rFonts w:ascii="Times New Roman" w:eastAsia="Calibri" w:hAnsi="Times New Roman" w:cs="Times New Roman"/>
          <w:sz w:val="28"/>
          <w:szCs w:val="28"/>
        </w:rPr>
      </w:pPr>
      <w:r w:rsidRPr="00397241">
        <w:rPr>
          <w:rFonts w:ascii="Times New Roman" w:hAnsi="Times New Roman" w:cs="Times New Roman"/>
          <w:sz w:val="28"/>
          <w:szCs w:val="28"/>
        </w:rPr>
        <w:t xml:space="preserve">The discussion begins with </w:t>
      </w:r>
      <w:r w:rsidRPr="00397241">
        <w:rPr>
          <w:rFonts w:ascii="Times New Roman" w:hAnsi="Times New Roman" w:cs="Times New Roman"/>
          <w:b/>
          <w:bCs/>
          <w:sz w:val="28"/>
          <w:szCs w:val="28"/>
        </w:rPr>
        <w:t>Abdullah Yasin Dündar</w:t>
      </w:r>
      <w:r w:rsidRPr="00397241">
        <w:rPr>
          <w:rFonts w:ascii="Times New Roman" w:hAnsi="Times New Roman" w:cs="Times New Roman"/>
          <w:sz w:val="28"/>
          <w:szCs w:val="28"/>
        </w:rPr>
        <w:t xml:space="preserve">, </w:t>
      </w:r>
      <w:r w:rsidRPr="00397241">
        <w:rPr>
          <w:rFonts w:ascii="Times New Roman" w:hAnsi="Times New Roman" w:cs="Times New Roman"/>
          <w:kern w:val="0"/>
          <w:sz w:val="28"/>
          <w:szCs w:val="28"/>
          <w14:ligatures w14:val="none"/>
        </w:rPr>
        <w:t>who asks whether we may still ecologically desire a future during</w:t>
      </w:r>
      <w:r w:rsidRPr="00397241">
        <w:rPr>
          <w:rFonts w:ascii="Times New Roman" w:hAnsi="Times New Roman" w:cs="Times New Roman"/>
          <w:sz w:val="28"/>
          <w:szCs w:val="28"/>
        </w:rPr>
        <w:t xml:space="preserve"> the Anthropocene. Examining the seemingly contradictory relationship between utopian imaginings and more-than-human accounts of the world, he reevaluates how New Babylon, as a dynamic assemblage, relates to New Babylonians. Underscoring the project’s capacity to </w:t>
      </w:r>
      <w:r w:rsidRPr="00397241">
        <w:rPr>
          <w:rFonts w:ascii="Times New Roman" w:hAnsi="Times New Roman" w:cs="Times New Roman"/>
          <w:sz w:val="28"/>
          <w:szCs w:val="28"/>
        </w:rPr>
        <w:lastRenderedPageBreak/>
        <w:t>resist one-time efficient solutions and predetermined paths, D</w:t>
      </w:r>
      <w:r w:rsidRPr="00397241">
        <w:rPr>
          <w:rFonts w:ascii="Times New Roman" w:hAnsi="Times New Roman" w:cs="Times New Roman"/>
          <w:sz w:val="28"/>
          <w:szCs w:val="28"/>
          <w:lang w:val="tr-TR"/>
        </w:rPr>
        <w:t>ündar</w:t>
      </w:r>
      <w:r w:rsidRPr="00397241">
        <w:rPr>
          <w:rFonts w:ascii="Times New Roman" w:hAnsi="Times New Roman" w:cs="Times New Roman"/>
          <w:sz w:val="28"/>
          <w:szCs w:val="28"/>
        </w:rPr>
        <w:t xml:space="preserve"> examines how we might approach urban utopias as complex and vital systems. </w:t>
      </w:r>
      <w:r w:rsidRPr="00397241">
        <w:rPr>
          <w:rFonts w:ascii="Times New Roman" w:hAnsi="Times New Roman" w:cs="Times New Roman"/>
          <w:b/>
          <w:bCs/>
          <w:sz w:val="28"/>
          <w:szCs w:val="28"/>
        </w:rPr>
        <w:t>Kaan Kağızman</w:t>
      </w:r>
      <w:r w:rsidRPr="00397241">
        <w:rPr>
          <w:rFonts w:ascii="Times New Roman" w:hAnsi="Times New Roman" w:cs="Times New Roman"/>
          <w:sz w:val="28"/>
          <w:szCs w:val="28"/>
        </w:rPr>
        <w:t xml:space="preserve"> </w:t>
      </w:r>
      <w:r w:rsidRPr="00397241">
        <w:rPr>
          <w:rFonts w:ascii="Times New Roman" w:eastAsia="Calibri" w:hAnsi="Times New Roman" w:cs="Times New Roman"/>
          <w:sz w:val="28"/>
          <w:szCs w:val="28"/>
        </w:rPr>
        <w:t>approaches the urban fabric through architecture’s capacity to establish relationships. By questioning design approaches shaped by measurability and calculability, he examines how the city risks being reduced to a physical output, obscuring the fragile relations between space, memory, everyday practices, and public encounters. Emphasizing the urban fabric as a living structure rather than a closed system, Kağızman proposes reading the city through thresholds, transitions, and unpredictable interactions as sites of spatial and social vitality.</w:t>
      </w:r>
    </w:p>
    <w:p w14:paraId="05411E20" w14:textId="77777777" w:rsidR="00397241" w:rsidRPr="00397241" w:rsidRDefault="00397241" w:rsidP="00397241">
      <w:pPr>
        <w:jc w:val="both"/>
        <w:rPr>
          <w:rFonts w:ascii="Times New Roman" w:hAnsi="Times New Roman" w:cs="Times New Roman"/>
          <w:kern w:val="0"/>
          <w:sz w:val="28"/>
          <w:szCs w:val="28"/>
          <w14:ligatures w14:val="none"/>
        </w:rPr>
      </w:pPr>
      <w:r w:rsidRPr="00397241">
        <w:rPr>
          <w:rFonts w:ascii="Times New Roman" w:hAnsi="Times New Roman" w:cs="Times New Roman"/>
          <w:sz w:val="28"/>
          <w:szCs w:val="28"/>
        </w:rPr>
        <w:t xml:space="preserve">The panel then shifts toward the social and environmental ecologies of urban landscapes, as dynamic planes of eco-narratives. </w:t>
      </w:r>
      <w:r w:rsidRPr="00397241">
        <w:rPr>
          <w:rFonts w:ascii="Times New Roman" w:hAnsi="Times New Roman" w:cs="Times New Roman"/>
          <w:b/>
          <w:bCs/>
          <w:kern w:val="0"/>
          <w:sz w:val="28"/>
          <w:szCs w:val="28"/>
          <w14:ligatures w14:val="none"/>
        </w:rPr>
        <w:t>İrem Karadeniz Dündar</w:t>
      </w:r>
      <w:r w:rsidRPr="00397241">
        <w:rPr>
          <w:rFonts w:ascii="Times New Roman" w:hAnsi="Times New Roman" w:cs="Times New Roman"/>
          <w:kern w:val="0"/>
          <w:sz w:val="28"/>
          <w:szCs w:val="28"/>
          <w14:ligatures w14:val="none"/>
        </w:rPr>
        <w:t xml:space="preserve"> addresses the habituated meanings and appreciation of the urban fabric from a more-than-human perspective. She questions the potential of an eco-narratological perspective on how urban imaginings are produced, enlivened, and sustained by urban actors that goes beyond linear cause-and-effect relations</w:t>
      </w:r>
      <w:r w:rsidRPr="00397241">
        <w:rPr>
          <w:rFonts w:ascii="Times New Roman" w:hAnsi="Times New Roman" w:cs="Times New Roman"/>
          <w:sz w:val="28"/>
          <w:szCs w:val="28"/>
        </w:rPr>
        <w:t xml:space="preserve">. This thematic arc is completed by </w:t>
      </w:r>
      <w:r w:rsidRPr="00397241">
        <w:rPr>
          <w:rFonts w:ascii="Times New Roman" w:hAnsi="Times New Roman" w:cs="Times New Roman"/>
          <w:b/>
          <w:sz w:val="28"/>
          <w:szCs w:val="28"/>
        </w:rPr>
        <w:t>Cansu Sözer</w:t>
      </w:r>
      <w:r w:rsidRPr="00397241">
        <w:rPr>
          <w:rFonts w:ascii="Times New Roman" w:hAnsi="Times New Roman" w:cs="Times New Roman"/>
          <w:sz w:val="28"/>
          <w:szCs w:val="28"/>
        </w:rPr>
        <w:t>, who interrogates the neoliberal city as a regime profiting from the categorization and isolation of human and non-human bodies. Drawing on post-human thought and contemporary art, the contribution explores micro-utopian futures oriented toward more-than-human relations through small, situated interventions grounded in interspecies agency.</w:t>
      </w:r>
    </w:p>
    <w:p w14:paraId="625B534E" w14:textId="2E2D6F98" w:rsidR="00397241" w:rsidRPr="00397241" w:rsidRDefault="00397241" w:rsidP="00397241">
      <w:pPr>
        <w:rPr>
          <w:rFonts w:ascii="Times New Roman" w:hAnsi="Times New Roman" w:cs="Times New Roman"/>
          <w:sz w:val="28"/>
          <w:szCs w:val="28"/>
          <w:lang w:val="ro-RO"/>
        </w:rPr>
      </w:pPr>
      <w:r w:rsidRPr="00397241">
        <w:rPr>
          <w:rFonts w:ascii="Times New Roman" w:hAnsi="Times New Roman" w:cs="Times New Roman"/>
          <w:sz w:val="28"/>
          <w:szCs w:val="28"/>
        </w:rPr>
        <w:t>Together, these contributions ask: Are we living in a state of "post-utopia," or can we reclaim the city as a site of meaningful, multi-species "afterlives"? By navigating the tensions between neoliberal statistics and micro-utopian possibilities, this panel seeks to define a spatial future that transcends apocalyptic or purely technocratic visions.</w:t>
      </w:r>
    </w:p>
    <w:p w14:paraId="4049C685" w14:textId="3CDE3381" w:rsidR="00397241" w:rsidRPr="00E80502" w:rsidRDefault="00397241"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6B5CCDA" w14:textId="77777777" w:rsidR="00CF5A5D" w:rsidRPr="00CF5A5D" w:rsidRDefault="00CF5A5D" w:rsidP="00E80502">
      <w:pPr>
        <w:spacing w:line="360" w:lineRule="auto"/>
        <w:rPr>
          <w:rFonts w:ascii="Times New Roman" w:hAnsi="Times New Roman" w:cs="Times New Roman"/>
          <w:b/>
          <w:sz w:val="28"/>
          <w:szCs w:val="28"/>
        </w:rPr>
      </w:pPr>
      <w:r w:rsidRPr="00CF5A5D">
        <w:rPr>
          <w:rFonts w:ascii="Times New Roman" w:hAnsi="Times New Roman" w:cs="Times New Roman"/>
          <w:b/>
          <w:sz w:val="28"/>
          <w:szCs w:val="28"/>
        </w:rPr>
        <w:t xml:space="preserve">Iren Boyarkina </w:t>
      </w:r>
    </w:p>
    <w:p w14:paraId="0FE3FF99" w14:textId="5F4A4E69" w:rsidR="00CF5A5D" w:rsidRPr="00CF5A5D" w:rsidRDefault="00CF5A5D" w:rsidP="00E80502">
      <w:pPr>
        <w:spacing w:line="360" w:lineRule="auto"/>
        <w:rPr>
          <w:rFonts w:ascii="Times New Roman" w:hAnsi="Times New Roman" w:cs="Times New Roman"/>
          <w:sz w:val="28"/>
          <w:szCs w:val="28"/>
        </w:rPr>
      </w:pPr>
      <w:r w:rsidRPr="00CF5A5D">
        <w:rPr>
          <w:rFonts w:ascii="Times New Roman" w:hAnsi="Times New Roman" w:cs="Times New Roman"/>
          <w:sz w:val="28"/>
          <w:szCs w:val="28"/>
        </w:rPr>
        <w:t>University of Rome La Sapienza/CETAPS</w:t>
      </w:r>
    </w:p>
    <w:p w14:paraId="4E7FA2CD" w14:textId="508E154C" w:rsidR="00E80502" w:rsidRPr="00CF5A5D" w:rsidRDefault="00CF5A5D" w:rsidP="00E80502">
      <w:pPr>
        <w:spacing w:line="360" w:lineRule="auto"/>
        <w:rPr>
          <w:rStyle w:val="Hyperlink"/>
          <w:rFonts w:ascii="Times New Roman" w:hAnsi="Times New Roman" w:cs="Times New Roman"/>
          <w:sz w:val="28"/>
          <w:szCs w:val="28"/>
        </w:rPr>
      </w:pPr>
      <w:hyperlink r:id="rId25" w:history="1">
        <w:r w:rsidRPr="00CF5A5D">
          <w:rPr>
            <w:rStyle w:val="Hyperlink"/>
            <w:rFonts w:ascii="Times New Roman" w:hAnsi="Times New Roman" w:cs="Times New Roman"/>
            <w:sz w:val="28"/>
            <w:szCs w:val="28"/>
          </w:rPr>
          <w:t>estel2@mail.ru</w:t>
        </w:r>
      </w:hyperlink>
    </w:p>
    <w:p w14:paraId="75D3EF01" w14:textId="06C9C760" w:rsidR="00CF5A5D" w:rsidRPr="00CF5A5D" w:rsidRDefault="00CF5A5D" w:rsidP="00E80502">
      <w:pPr>
        <w:spacing w:line="360" w:lineRule="auto"/>
        <w:rPr>
          <w:rFonts w:ascii="Times New Roman" w:hAnsi="Times New Roman" w:cs="Times New Roman"/>
          <w:b/>
          <w:sz w:val="28"/>
          <w:szCs w:val="28"/>
        </w:rPr>
      </w:pPr>
      <w:r w:rsidRPr="00CF5A5D">
        <w:rPr>
          <w:rFonts w:ascii="Times New Roman" w:hAnsi="Times New Roman" w:cs="Times New Roman"/>
          <w:b/>
          <w:sz w:val="28"/>
          <w:szCs w:val="28"/>
        </w:rPr>
        <w:t>Utopian and dystopian visions of academia, science,  technology and arts in the works by Olaf Stapledon</w:t>
      </w:r>
    </w:p>
    <w:p w14:paraId="5B8EDA05" w14:textId="77777777" w:rsidR="00CF5A5D" w:rsidRPr="00CF5A5D" w:rsidRDefault="00CF5A5D" w:rsidP="00CF5A5D">
      <w:pPr>
        <w:spacing w:line="240" w:lineRule="auto"/>
        <w:jc w:val="both"/>
        <w:rPr>
          <w:rFonts w:ascii="Times New Roman" w:eastAsia="Times New Roman" w:hAnsi="Times New Roman" w:cs="Times New Roman"/>
          <w:sz w:val="28"/>
          <w:szCs w:val="28"/>
          <w:lang w:val="en-CA"/>
        </w:rPr>
      </w:pPr>
      <w:r w:rsidRPr="00CF5A5D">
        <w:rPr>
          <w:rFonts w:ascii="Times New Roman" w:eastAsia="Times New Roman" w:hAnsi="Times New Roman" w:cs="Times New Roman"/>
          <w:sz w:val="28"/>
          <w:szCs w:val="28"/>
          <w:lang w:val="en-CA"/>
        </w:rPr>
        <w:t xml:space="preserve">Olaf Stapledon’s works, particularly </w:t>
      </w:r>
      <w:r w:rsidRPr="00CF5A5D">
        <w:rPr>
          <w:rFonts w:ascii="Times New Roman" w:eastAsia="Times New Roman" w:hAnsi="Times New Roman" w:cs="Times New Roman"/>
          <w:i/>
          <w:iCs/>
          <w:sz w:val="28"/>
          <w:szCs w:val="28"/>
          <w:lang w:val="en-CA"/>
        </w:rPr>
        <w:t>Last and First Men</w:t>
      </w:r>
      <w:r w:rsidRPr="00CF5A5D">
        <w:rPr>
          <w:rFonts w:ascii="Times New Roman" w:eastAsia="Times New Roman" w:hAnsi="Times New Roman" w:cs="Times New Roman"/>
          <w:sz w:val="28"/>
          <w:szCs w:val="28"/>
          <w:lang w:val="en-CA"/>
        </w:rPr>
        <w:t xml:space="preserve"> (1930) and </w:t>
      </w:r>
      <w:r w:rsidRPr="00CF5A5D">
        <w:rPr>
          <w:rFonts w:ascii="Times New Roman" w:eastAsia="Times New Roman" w:hAnsi="Times New Roman" w:cs="Times New Roman"/>
          <w:i/>
          <w:iCs/>
          <w:sz w:val="28"/>
          <w:szCs w:val="28"/>
          <w:lang w:val="en-CA"/>
        </w:rPr>
        <w:t>Star Maker</w:t>
      </w:r>
      <w:r w:rsidRPr="00CF5A5D">
        <w:rPr>
          <w:rFonts w:ascii="Times New Roman" w:eastAsia="Times New Roman" w:hAnsi="Times New Roman" w:cs="Times New Roman"/>
          <w:sz w:val="28"/>
          <w:szCs w:val="28"/>
          <w:lang w:val="en-CA"/>
        </w:rPr>
        <w:t xml:space="preserve"> (1937), present a cosmic vision where academia, science, technology and arts </w:t>
      </w:r>
      <w:r w:rsidRPr="00CF5A5D">
        <w:rPr>
          <w:rFonts w:ascii="Times New Roman" w:eastAsia="Times New Roman" w:hAnsi="Times New Roman" w:cs="Times New Roman"/>
          <w:sz w:val="28"/>
          <w:szCs w:val="28"/>
          <w:lang w:val="en-CA"/>
        </w:rPr>
        <w:lastRenderedPageBreak/>
        <w:t>evolve through, and collapse in, utopian and dystopian cycles. He portrays science as a tool for transcendent, telepathic understanding in mature civilizations, yet a dangerous cause of fragmentation and existential ruin in underdeveloped ones.</w:t>
      </w:r>
    </w:p>
    <w:p w14:paraId="124EE86E" w14:textId="77777777" w:rsidR="00CF5A5D" w:rsidRPr="00CF5A5D" w:rsidRDefault="00CF5A5D" w:rsidP="00CF5A5D">
      <w:pPr>
        <w:spacing w:line="240" w:lineRule="auto"/>
        <w:jc w:val="both"/>
        <w:rPr>
          <w:rFonts w:ascii="Times New Roman" w:eastAsia="Times New Roman" w:hAnsi="Times New Roman" w:cs="Times New Roman"/>
          <w:sz w:val="28"/>
          <w:szCs w:val="28"/>
          <w:lang w:val="en-CA"/>
        </w:rPr>
      </w:pPr>
      <w:r w:rsidRPr="00CF5A5D">
        <w:rPr>
          <w:rFonts w:ascii="Times New Roman" w:eastAsia="Times New Roman" w:hAnsi="Times New Roman" w:cs="Times New Roman"/>
          <w:sz w:val="28"/>
          <w:szCs w:val="28"/>
          <w:lang w:val="en-CA"/>
        </w:rPr>
        <w:t xml:space="preserve"> In </w:t>
      </w:r>
      <w:r w:rsidRPr="00CF5A5D">
        <w:rPr>
          <w:rFonts w:ascii="Times New Roman" w:eastAsia="Times New Roman" w:hAnsi="Times New Roman" w:cs="Times New Roman"/>
          <w:i/>
          <w:iCs/>
          <w:sz w:val="28"/>
          <w:szCs w:val="28"/>
          <w:lang w:val="en-CA"/>
        </w:rPr>
        <w:t>Last and First Men</w:t>
      </w:r>
      <w:r w:rsidRPr="00CF5A5D">
        <w:rPr>
          <w:rFonts w:ascii="Times New Roman" w:eastAsia="Times New Roman" w:hAnsi="Times New Roman" w:cs="Times New Roman"/>
          <w:sz w:val="28"/>
          <w:szCs w:val="28"/>
          <w:lang w:val="en-CA"/>
        </w:rPr>
        <w:t>, advanced human species use science not for control, but for deep, empathetic understanding of the universe, integrating biology, astronomy, and philosophy into their community. Stapledon frequently depicts science, especially biotechnology, as a double-edged sword. Some engineered species suffer cultural and physiological collapse when their artificial, often beautiful, adaptations fail against environmental reality.</w:t>
      </w:r>
    </w:p>
    <w:p w14:paraId="78378C0A" w14:textId="77777777" w:rsidR="00CF5A5D" w:rsidRPr="00CF5A5D" w:rsidRDefault="00CF5A5D" w:rsidP="00CF5A5D">
      <w:pPr>
        <w:spacing w:line="240" w:lineRule="auto"/>
        <w:jc w:val="both"/>
        <w:rPr>
          <w:rFonts w:ascii="Times New Roman" w:eastAsia="Times New Roman" w:hAnsi="Times New Roman" w:cs="Times New Roman"/>
          <w:sz w:val="28"/>
          <w:szCs w:val="28"/>
          <w:lang w:val="en-CA"/>
        </w:rPr>
      </w:pPr>
      <w:r w:rsidRPr="00CF5A5D">
        <w:rPr>
          <w:rFonts w:ascii="Times New Roman" w:eastAsia="Times New Roman" w:hAnsi="Times New Roman" w:cs="Times New Roman"/>
          <w:sz w:val="28"/>
          <w:szCs w:val="28"/>
          <w:lang w:val="en-CA"/>
        </w:rPr>
        <w:t>Science and academia play important role in Stapledon’s fiction, however, when the "mental community" breaks down, science turns into narrow, destructive specialization, leading to the decay of culture and, eventually, extinction. </w:t>
      </w:r>
    </w:p>
    <w:p w14:paraId="3286FD88" w14:textId="060451CC" w:rsidR="00CF5A5D" w:rsidRPr="00CF5A5D" w:rsidRDefault="00CF5A5D" w:rsidP="00CF5A5D">
      <w:pPr>
        <w:spacing w:line="360" w:lineRule="auto"/>
        <w:rPr>
          <w:rFonts w:ascii="Times New Roman" w:hAnsi="Times New Roman" w:cs="Times New Roman"/>
          <w:sz w:val="28"/>
          <w:szCs w:val="28"/>
        </w:rPr>
      </w:pPr>
      <w:r w:rsidRPr="00CF5A5D">
        <w:rPr>
          <w:rFonts w:ascii="Times New Roman" w:eastAsia="Times New Roman" w:hAnsi="Times New Roman" w:cs="Times New Roman"/>
          <w:sz w:val="28"/>
          <w:szCs w:val="28"/>
          <w:lang w:val="en-CA"/>
        </w:rPr>
        <w:t>In declining civilizations, art becomes a sterile obsession, detached from the urgent, collective need for survival and intellectual growth. The present paper explores utopian and dystopian visions of  academia, science, technology and arts in major works by Olaf Stapledon.</w:t>
      </w:r>
    </w:p>
    <w:p w14:paraId="2D8240E6" w14:textId="4A22EC97" w:rsidR="00CF5A5D" w:rsidRPr="00E80502" w:rsidRDefault="00CF5A5D" w:rsidP="00CF5A5D">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p>
    <w:p w14:paraId="2DF5B8E4" w14:textId="6061BE2F" w:rsidR="00E80502" w:rsidRPr="00E80502" w:rsidRDefault="00E80502" w:rsidP="00E80502">
      <w:pPr>
        <w:spacing w:line="360" w:lineRule="auto"/>
        <w:rPr>
          <w:rFonts w:ascii="Times New Roman" w:hAnsi="Times New Roman" w:cs="Times New Roman"/>
          <w:sz w:val="28"/>
          <w:szCs w:val="28"/>
        </w:rPr>
      </w:pPr>
      <w:r w:rsidRPr="00E80502">
        <w:rPr>
          <w:rFonts w:ascii="Times New Roman" w:hAnsi="Times New Roman" w:cs="Times New Roman"/>
          <w:b/>
          <w:bCs/>
          <w:sz w:val="28"/>
          <w:szCs w:val="28"/>
        </w:rPr>
        <w:t>Svetozara Bozhilova</w:t>
      </w:r>
      <w:r w:rsidRPr="00E80502">
        <w:rPr>
          <w:rFonts w:ascii="Times New Roman" w:hAnsi="Times New Roman" w:cs="Times New Roman"/>
          <w:sz w:val="28"/>
          <w:szCs w:val="28"/>
        </w:rPr>
        <w:t>, Doctoral Researcher</w:t>
      </w:r>
      <w:r>
        <w:rPr>
          <w:rFonts w:ascii="Times New Roman" w:hAnsi="Times New Roman" w:cs="Times New Roman"/>
          <w:sz w:val="28"/>
          <w:szCs w:val="28"/>
        </w:rPr>
        <w:t xml:space="preserve">, </w:t>
      </w:r>
      <w:r w:rsidRPr="00E80502">
        <w:rPr>
          <w:rFonts w:ascii="Times New Roman" w:hAnsi="Times New Roman" w:cs="Times New Roman"/>
          <w:sz w:val="28"/>
          <w:szCs w:val="28"/>
          <w:lang w:val="es-ES"/>
        </w:rPr>
        <w:t>Tampere University, Finland</w:t>
      </w:r>
    </w:p>
    <w:p w14:paraId="5611F75B" w14:textId="33A4F0A4" w:rsidR="00E80502" w:rsidRPr="00E80502" w:rsidRDefault="00E80502" w:rsidP="00E80502">
      <w:pPr>
        <w:spacing w:line="360" w:lineRule="auto"/>
        <w:rPr>
          <w:rFonts w:ascii="Times New Roman" w:hAnsi="Times New Roman" w:cs="Times New Roman"/>
          <w:sz w:val="28"/>
          <w:szCs w:val="28"/>
        </w:rPr>
      </w:pPr>
      <w:hyperlink r:id="rId26" w:history="1">
        <w:r w:rsidRPr="00B4612E">
          <w:rPr>
            <w:rStyle w:val="Hyperlink"/>
            <w:rFonts w:ascii="Times New Roman" w:hAnsi="Times New Roman" w:cs="Times New Roman"/>
            <w:sz w:val="28"/>
            <w:szCs w:val="28"/>
          </w:rPr>
          <w:t>svetozara.bozhilova@tuni.fi</w:t>
        </w:r>
      </w:hyperlink>
      <w:r>
        <w:rPr>
          <w:rFonts w:ascii="Times New Roman" w:hAnsi="Times New Roman" w:cs="Times New Roman"/>
          <w:sz w:val="28"/>
          <w:szCs w:val="28"/>
        </w:rPr>
        <w:t xml:space="preserve"> </w:t>
      </w:r>
    </w:p>
    <w:p w14:paraId="1445139B" w14:textId="58E681F3" w:rsidR="00046E80" w:rsidRPr="00CE6BE9" w:rsidRDefault="00046E80" w:rsidP="00E80502">
      <w:pPr>
        <w:spacing w:line="360" w:lineRule="auto"/>
        <w:rPr>
          <w:rFonts w:ascii="Times New Roman" w:hAnsi="Times New Roman" w:cs="Times New Roman"/>
          <w:b/>
          <w:bCs/>
          <w:sz w:val="28"/>
          <w:szCs w:val="28"/>
        </w:rPr>
      </w:pPr>
      <w:r w:rsidRPr="00046E80">
        <w:rPr>
          <w:rFonts w:ascii="Times New Roman" w:hAnsi="Times New Roman" w:cs="Times New Roman"/>
          <w:b/>
          <w:bCs/>
          <w:sz w:val="28"/>
          <w:szCs w:val="28"/>
        </w:rPr>
        <w:t>Remapping Europe from the Margins: Imaginaries of the Near and Distant Future in Bulgarian Literature</w:t>
      </w:r>
    </w:p>
    <w:p w14:paraId="12B54F59" w14:textId="16CB46EE" w:rsidR="00E80502" w:rsidRPr="00E80502" w:rsidRDefault="00E80502" w:rsidP="00E80502">
      <w:pPr>
        <w:spacing w:line="360" w:lineRule="auto"/>
        <w:rPr>
          <w:rFonts w:ascii="Times New Roman" w:hAnsi="Times New Roman" w:cs="Times New Roman"/>
          <w:sz w:val="28"/>
          <w:szCs w:val="28"/>
        </w:rPr>
      </w:pPr>
      <w:r w:rsidRPr="00E80502">
        <w:rPr>
          <w:rFonts w:ascii="Times New Roman" w:hAnsi="Times New Roman" w:cs="Times New Roman"/>
          <w:sz w:val="28"/>
          <w:szCs w:val="28"/>
        </w:rPr>
        <w:t xml:space="preserve">This conference paper examines literary futural imaginaries produced in Bulgaria after 2020 that envision a transformed world order marked by geopolitical re-organisation and instability, especially in the face of a collapsed European Union. Focusing on </w:t>
      </w:r>
      <w:r w:rsidRPr="00E80502">
        <w:rPr>
          <w:rFonts w:ascii="Times New Roman" w:hAnsi="Times New Roman" w:cs="Times New Roman"/>
          <w:i/>
          <w:iCs/>
          <w:sz w:val="28"/>
          <w:szCs w:val="28"/>
        </w:rPr>
        <w:t>Atlantic Express</w:t>
      </w:r>
      <w:r w:rsidRPr="00E80502">
        <w:rPr>
          <w:rFonts w:ascii="Times New Roman" w:hAnsi="Times New Roman" w:cs="Times New Roman"/>
          <w:sz w:val="28"/>
          <w:szCs w:val="28"/>
        </w:rPr>
        <w:t xml:space="preserve"> by Georgi Tenev (2022) and </w:t>
      </w:r>
      <w:r w:rsidRPr="00E80502">
        <w:rPr>
          <w:rFonts w:ascii="Times New Roman" w:hAnsi="Times New Roman" w:cs="Times New Roman"/>
          <w:i/>
          <w:iCs/>
          <w:sz w:val="28"/>
          <w:szCs w:val="28"/>
        </w:rPr>
        <w:t>Pacifica</w:t>
      </w:r>
      <w:r w:rsidRPr="00E80502">
        <w:rPr>
          <w:rFonts w:ascii="Times New Roman" w:hAnsi="Times New Roman" w:cs="Times New Roman"/>
          <w:sz w:val="28"/>
          <w:szCs w:val="28"/>
        </w:rPr>
        <w:t xml:space="preserve"> by Emil Tsenov (2024), the paper explores how transnational and posthuman imaginaries emerge in Bulgarian literature through the mode of utopia. These texts articulate competing visions of the future, either as collective living that exceeds the spatial and political boundaries of the nation-state (where </w:t>
      </w:r>
      <w:r w:rsidRPr="00E80502">
        <w:rPr>
          <w:rFonts w:ascii="Times New Roman" w:hAnsi="Times New Roman" w:cs="Times New Roman"/>
          <w:sz w:val="28"/>
          <w:szCs w:val="28"/>
        </w:rPr>
        <w:lastRenderedPageBreak/>
        <w:t>the nation has lost its typical markers and has become a convoluted categorisation) or as the persistence and enhancement of nationalist sentiments. By way of addressing the transnational in the two novels, the paper examines the centrality of the nation and national identity, alongside potential shifts in contemporary Bulgarian utopian/dystopian literature against the backdrop of globally rising political distrust and concern for climate change. In doing so, it highlights how Bulgarian futural imagination moves beyond an exclusive focus on national particularities or local political critique and instead adopts a transnational lens. Ultimately, this paper raises the question of how the nation is navigated and portrayed in futural imagination in Bulgarian literature and how visions of the future remain entangled with the quest for the Nation, while also shifting beyond its constraints.</w:t>
      </w:r>
    </w:p>
    <w:p w14:paraId="50B1C546" w14:textId="5BAA89ED" w:rsidR="00E80502" w:rsidRPr="00E80502" w:rsidRDefault="00E80502" w:rsidP="00E80502">
      <w:pPr>
        <w:spacing w:line="360" w:lineRule="auto"/>
        <w:rPr>
          <w:rFonts w:ascii="Times New Roman" w:hAnsi="Times New Roman" w:cs="Times New Roman"/>
          <w:sz w:val="28"/>
          <w:szCs w:val="28"/>
        </w:rPr>
      </w:pPr>
      <w:r w:rsidRPr="00E80502">
        <w:rPr>
          <w:rFonts w:ascii="Times New Roman" w:hAnsi="Times New Roman" w:cs="Times New Roman"/>
          <w:sz w:val="28"/>
          <w:szCs w:val="28"/>
        </w:rPr>
        <w:t>Key words: Eastern European utopia/dystopia, national identity,</w:t>
      </w:r>
      <w:r w:rsidR="0052115D">
        <w:rPr>
          <w:rFonts w:ascii="Times New Roman" w:hAnsi="Times New Roman" w:cs="Times New Roman"/>
          <w:sz w:val="28"/>
          <w:szCs w:val="28"/>
        </w:rPr>
        <w:t xml:space="preserve"> </w:t>
      </w:r>
      <w:r w:rsidRPr="00E80502">
        <w:rPr>
          <w:rFonts w:ascii="Times New Roman" w:hAnsi="Times New Roman" w:cs="Times New Roman"/>
          <w:sz w:val="28"/>
          <w:szCs w:val="28"/>
        </w:rPr>
        <w:t>transnationalism</w:t>
      </w:r>
    </w:p>
    <w:p w14:paraId="2016C159" w14:textId="77777777" w:rsidR="00E80502" w:rsidRDefault="00E80502" w:rsidP="00E80502">
      <w:pPr>
        <w:jc w:val="both"/>
        <w:rPr>
          <w:rFonts w:ascii="Times New Roman" w:hAnsi="Times New Roman" w:cs="Times New Roman"/>
          <w:sz w:val="28"/>
          <w:szCs w:val="28"/>
          <w:lang w:val="ro-RO"/>
        </w:rPr>
      </w:pPr>
    </w:p>
    <w:p w14:paraId="1165C590" w14:textId="0858EAB3" w:rsidR="00E80502" w:rsidRDefault="00E80502"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82E7662" w14:textId="0DF55F2A" w:rsidR="00905790" w:rsidRPr="00905790" w:rsidRDefault="00905790" w:rsidP="00501C5C">
      <w:pPr>
        <w:rPr>
          <w:rFonts w:ascii="Times New Roman" w:hAnsi="Times New Roman" w:cs="Times New Roman"/>
          <w:sz w:val="28"/>
          <w:szCs w:val="28"/>
        </w:rPr>
      </w:pPr>
      <w:r w:rsidRPr="00905790">
        <w:rPr>
          <w:rFonts w:ascii="Times New Roman" w:hAnsi="Times New Roman" w:cs="Times New Roman"/>
          <w:b/>
          <w:bCs/>
          <w:sz w:val="28"/>
          <w:szCs w:val="28"/>
        </w:rPr>
        <w:t>Andrew Bridges</w:t>
      </w:r>
      <w:r w:rsidRPr="00905790">
        <w:rPr>
          <w:rFonts w:ascii="Times New Roman" w:hAnsi="Times New Roman" w:cs="Times New Roman"/>
          <w:i/>
          <w:iCs/>
          <w:sz w:val="28"/>
          <w:szCs w:val="28"/>
        </w:rPr>
        <w:t xml:space="preserve">, </w:t>
      </w:r>
      <w:r w:rsidRPr="00905790">
        <w:rPr>
          <w:rFonts w:ascii="Times New Roman" w:hAnsi="Times New Roman" w:cs="Times New Roman"/>
          <w:sz w:val="28"/>
          <w:szCs w:val="28"/>
        </w:rPr>
        <w:t xml:space="preserve">Ph.D., California State University, Fullerton, </w:t>
      </w:r>
      <w:hyperlink r:id="rId27" w:history="1">
        <w:r w:rsidRPr="00905790">
          <w:rPr>
            <w:rStyle w:val="Hyperlink"/>
            <w:rFonts w:ascii="Times New Roman" w:hAnsi="Times New Roman" w:cs="Times New Roman"/>
            <w:sz w:val="28"/>
            <w:szCs w:val="28"/>
          </w:rPr>
          <w:t>abridges@fullerton.edu</w:t>
        </w:r>
      </w:hyperlink>
      <w:r w:rsidRPr="00905790">
        <w:rPr>
          <w:rFonts w:ascii="Times New Roman" w:hAnsi="Times New Roman" w:cs="Times New Roman"/>
          <w:sz w:val="28"/>
          <w:szCs w:val="28"/>
        </w:rPr>
        <w:t> </w:t>
      </w:r>
    </w:p>
    <w:p w14:paraId="145ACFFB" w14:textId="77777777" w:rsidR="00905790" w:rsidRDefault="00905790" w:rsidP="00501C5C">
      <w:pPr>
        <w:rPr>
          <w:rFonts w:ascii="Times New Roman" w:hAnsi="Times New Roman" w:cs="Times New Roman"/>
          <w:sz w:val="28"/>
          <w:szCs w:val="28"/>
          <w:lang w:val="ro-RO"/>
        </w:rPr>
      </w:pPr>
    </w:p>
    <w:p w14:paraId="1D228459" w14:textId="77777777" w:rsidR="00A83047" w:rsidRPr="00A83047" w:rsidRDefault="00A83047" w:rsidP="00501C5C">
      <w:pPr>
        <w:rPr>
          <w:rFonts w:ascii="Times New Roman" w:hAnsi="Times New Roman" w:cs="Times New Roman"/>
          <w:b/>
          <w:bCs/>
          <w:i/>
          <w:iCs/>
          <w:sz w:val="28"/>
          <w:szCs w:val="28"/>
        </w:rPr>
      </w:pPr>
      <w:r w:rsidRPr="00A83047">
        <w:rPr>
          <w:rFonts w:ascii="Times New Roman" w:hAnsi="Times New Roman" w:cs="Times New Roman"/>
          <w:b/>
          <w:bCs/>
          <w:sz w:val="28"/>
          <w:szCs w:val="28"/>
        </w:rPr>
        <w:t xml:space="preserve">An Analysis of the Utopian Elements and Representations found in Donald McCrary’s </w:t>
      </w:r>
      <w:r w:rsidRPr="00A83047">
        <w:rPr>
          <w:rFonts w:ascii="Times New Roman" w:hAnsi="Times New Roman" w:cs="Times New Roman"/>
          <w:b/>
          <w:bCs/>
          <w:i/>
          <w:iCs/>
          <w:sz w:val="28"/>
          <w:szCs w:val="28"/>
        </w:rPr>
        <w:t>Walden III</w:t>
      </w:r>
      <w:r w:rsidRPr="00A83047">
        <w:rPr>
          <w:rFonts w:ascii="Times New Roman" w:hAnsi="Times New Roman" w:cs="Times New Roman"/>
          <w:b/>
          <w:bCs/>
          <w:sz w:val="28"/>
          <w:szCs w:val="28"/>
        </w:rPr>
        <w:t xml:space="preserve"> relating to Thoreau’s </w:t>
      </w:r>
      <w:r w:rsidRPr="00A83047">
        <w:rPr>
          <w:rFonts w:ascii="Times New Roman" w:hAnsi="Times New Roman" w:cs="Times New Roman"/>
          <w:b/>
          <w:bCs/>
          <w:i/>
          <w:iCs/>
          <w:sz w:val="28"/>
          <w:szCs w:val="28"/>
        </w:rPr>
        <w:t>Walden</w:t>
      </w:r>
      <w:r w:rsidRPr="00A83047">
        <w:rPr>
          <w:rFonts w:ascii="Times New Roman" w:hAnsi="Times New Roman" w:cs="Times New Roman"/>
          <w:b/>
          <w:bCs/>
          <w:sz w:val="28"/>
          <w:szCs w:val="28"/>
        </w:rPr>
        <w:t xml:space="preserve"> and Skinner’s </w:t>
      </w:r>
      <w:r w:rsidRPr="00A83047">
        <w:rPr>
          <w:rFonts w:ascii="Times New Roman" w:hAnsi="Times New Roman" w:cs="Times New Roman"/>
          <w:b/>
          <w:bCs/>
          <w:i/>
          <w:iCs/>
          <w:sz w:val="28"/>
          <w:szCs w:val="28"/>
        </w:rPr>
        <w:t>Walden Two</w:t>
      </w:r>
    </w:p>
    <w:p w14:paraId="2AC0C623" w14:textId="77777777" w:rsidR="00A83047" w:rsidRPr="00A83047" w:rsidRDefault="00A83047" w:rsidP="00A83047">
      <w:pPr>
        <w:jc w:val="both"/>
        <w:rPr>
          <w:rFonts w:ascii="Times New Roman" w:hAnsi="Times New Roman" w:cs="Times New Roman"/>
          <w:sz w:val="28"/>
          <w:szCs w:val="28"/>
        </w:rPr>
      </w:pPr>
      <w:r w:rsidRPr="00A83047">
        <w:rPr>
          <w:rFonts w:ascii="Times New Roman" w:hAnsi="Times New Roman" w:cs="Times New Roman"/>
          <w:sz w:val="28"/>
          <w:szCs w:val="28"/>
        </w:rPr>
        <w:t xml:space="preserve">Currently there are at least six independent and unrelated works with some variation of the title “Walden III” (e.g., “Walden Three,” “Walden III, or “Walden 3.0”) dealing with utopian or dystopian themes by different authors who do not refer to prior Walden III’s in their work.  Each Walden III—Three—3.0 work, however, makes direct or indirect reference to either B.F. Skinner’s </w:t>
      </w:r>
      <w:r w:rsidRPr="00A83047">
        <w:rPr>
          <w:rFonts w:ascii="Times New Roman" w:hAnsi="Times New Roman" w:cs="Times New Roman"/>
          <w:i/>
          <w:iCs/>
          <w:sz w:val="28"/>
          <w:szCs w:val="28"/>
        </w:rPr>
        <w:t>Walden Two</w:t>
      </w:r>
      <w:r w:rsidRPr="00A83047">
        <w:rPr>
          <w:rFonts w:ascii="Times New Roman" w:hAnsi="Times New Roman" w:cs="Times New Roman"/>
          <w:sz w:val="28"/>
          <w:szCs w:val="28"/>
        </w:rPr>
        <w:t xml:space="preserve"> or Henry David Thoreau’s </w:t>
      </w:r>
      <w:r w:rsidRPr="00A83047">
        <w:rPr>
          <w:rFonts w:ascii="Times New Roman" w:hAnsi="Times New Roman" w:cs="Times New Roman"/>
          <w:i/>
          <w:iCs/>
          <w:sz w:val="28"/>
          <w:szCs w:val="28"/>
        </w:rPr>
        <w:t>Walden</w:t>
      </w:r>
      <w:r w:rsidRPr="00A83047">
        <w:rPr>
          <w:rFonts w:ascii="Times New Roman" w:hAnsi="Times New Roman" w:cs="Times New Roman"/>
          <w:sz w:val="28"/>
          <w:szCs w:val="28"/>
        </w:rPr>
        <w:t xml:space="preserve">—or both.  In this presentation, I mainly focus on analyzing how the work </w:t>
      </w:r>
      <w:r w:rsidRPr="00A83047">
        <w:rPr>
          <w:rFonts w:ascii="Times New Roman" w:hAnsi="Times New Roman" w:cs="Times New Roman"/>
          <w:i/>
          <w:iCs/>
          <w:sz w:val="28"/>
          <w:szCs w:val="28"/>
        </w:rPr>
        <w:t xml:space="preserve">Walden III: A Scholarly Novel About College Reform </w:t>
      </w:r>
      <w:r w:rsidRPr="00A83047">
        <w:rPr>
          <w:rFonts w:ascii="Times New Roman" w:hAnsi="Times New Roman" w:cs="Times New Roman"/>
          <w:sz w:val="28"/>
          <w:szCs w:val="28"/>
        </w:rPr>
        <w:t xml:space="preserve">by Donald McCrary (2019) presents a similar narrative structure and similar suggestions regarding effect of environment on behavior as B.F. Skinner’s </w:t>
      </w:r>
      <w:r w:rsidRPr="00A83047">
        <w:rPr>
          <w:rFonts w:ascii="Times New Roman" w:hAnsi="Times New Roman" w:cs="Times New Roman"/>
          <w:i/>
          <w:iCs/>
          <w:sz w:val="28"/>
          <w:szCs w:val="28"/>
        </w:rPr>
        <w:lastRenderedPageBreak/>
        <w:t>Walden Two</w:t>
      </w:r>
      <w:r w:rsidRPr="00A83047">
        <w:rPr>
          <w:rFonts w:ascii="Times New Roman" w:hAnsi="Times New Roman" w:cs="Times New Roman"/>
          <w:sz w:val="28"/>
          <w:szCs w:val="28"/>
        </w:rPr>
        <w:t xml:space="preserve">.  The originality of McCrary’s novel is that the fictious utopian community of Walden III is a community college (i.e. a two-year college) that attempts to meet all their students’ needs but also attempts to control (or positively influence) aspects of students’ behavior through monitoring and modifying the environment of the college.  Another unique characteristic of this utopian/scholarly novel which is explored in this presentation is that much academic research (in the field of education primarily) is presented through the medium of character dialogue, which at times reads both as dialogue and like a literature review.  Lastly, I conclude this presentation with a brief reflection on the overlapping similarities in themes, structures, and references to the prior works of </w:t>
      </w:r>
      <w:r w:rsidRPr="00A83047">
        <w:rPr>
          <w:rFonts w:ascii="Times New Roman" w:hAnsi="Times New Roman" w:cs="Times New Roman"/>
          <w:i/>
          <w:iCs/>
          <w:sz w:val="28"/>
          <w:szCs w:val="28"/>
        </w:rPr>
        <w:t>Walden</w:t>
      </w:r>
      <w:r w:rsidRPr="00A83047">
        <w:rPr>
          <w:rFonts w:ascii="Times New Roman" w:hAnsi="Times New Roman" w:cs="Times New Roman"/>
          <w:sz w:val="28"/>
          <w:szCs w:val="28"/>
        </w:rPr>
        <w:t xml:space="preserve"> and </w:t>
      </w:r>
      <w:r w:rsidRPr="00A83047">
        <w:rPr>
          <w:rFonts w:ascii="Times New Roman" w:hAnsi="Times New Roman" w:cs="Times New Roman"/>
          <w:i/>
          <w:iCs/>
          <w:sz w:val="28"/>
          <w:szCs w:val="28"/>
        </w:rPr>
        <w:t>Walden Two</w:t>
      </w:r>
      <w:r w:rsidRPr="00A83047">
        <w:rPr>
          <w:rFonts w:ascii="Times New Roman" w:hAnsi="Times New Roman" w:cs="Times New Roman"/>
          <w:sz w:val="28"/>
          <w:szCs w:val="28"/>
        </w:rPr>
        <w:t>, which the six independent works with a variation of the title, “Walden III,” ostensibly share.</w:t>
      </w:r>
    </w:p>
    <w:p w14:paraId="2FC469FB" w14:textId="77777777" w:rsidR="00A83047" w:rsidRDefault="00A83047" w:rsidP="00A83047">
      <w:pPr>
        <w:jc w:val="both"/>
        <w:rPr>
          <w:rFonts w:ascii="Times New Roman" w:hAnsi="Times New Roman" w:cs="Times New Roman"/>
          <w:sz w:val="28"/>
          <w:szCs w:val="28"/>
          <w:lang w:val="ro-RO"/>
        </w:rPr>
      </w:pPr>
    </w:p>
    <w:p w14:paraId="2D46B4B5" w14:textId="0C8F537B" w:rsidR="00A83047" w:rsidRDefault="00A83047"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AEBC2C2" w14:textId="669BD45F" w:rsidR="00596BCC" w:rsidRPr="00596BCC" w:rsidRDefault="00596BCC" w:rsidP="00596BCC">
      <w:pPr>
        <w:spacing w:line="240" w:lineRule="auto"/>
        <w:rPr>
          <w:rFonts w:ascii="Times New Roman" w:hAnsi="Times New Roman" w:cs="Times New Roman"/>
          <w:b/>
          <w:bCs/>
          <w:sz w:val="28"/>
          <w:szCs w:val="28"/>
        </w:rPr>
      </w:pPr>
      <w:r w:rsidRPr="00596BCC">
        <w:rPr>
          <w:rFonts w:ascii="Times New Roman" w:hAnsi="Times New Roman" w:cs="Times New Roman"/>
          <w:b/>
          <w:bCs/>
          <w:sz w:val="28"/>
          <w:szCs w:val="28"/>
        </w:rPr>
        <w:t>Marta Bubnowska</w:t>
      </w:r>
      <w:r>
        <w:rPr>
          <w:rFonts w:ascii="Times New Roman" w:hAnsi="Times New Roman" w:cs="Times New Roman"/>
          <w:sz w:val="28"/>
          <w:szCs w:val="28"/>
        </w:rPr>
        <w:t xml:space="preserve">, </w:t>
      </w:r>
      <w:r w:rsidRPr="00596BCC">
        <w:rPr>
          <w:rFonts w:ascii="Times New Roman" w:hAnsi="Times New Roman" w:cs="Times New Roman"/>
          <w:sz w:val="28"/>
          <w:szCs w:val="28"/>
        </w:rPr>
        <w:t>University of Gdańsk</w:t>
      </w:r>
      <w:r>
        <w:rPr>
          <w:rFonts w:ascii="Times New Roman" w:hAnsi="Times New Roman" w:cs="Times New Roman"/>
          <w:b/>
          <w:bCs/>
          <w:sz w:val="28"/>
          <w:szCs w:val="28"/>
        </w:rPr>
        <w:t xml:space="preserve">, </w:t>
      </w:r>
      <w:hyperlink r:id="rId28" w:history="1">
        <w:r w:rsidRPr="00B4612E">
          <w:rPr>
            <w:rStyle w:val="Hyperlink"/>
            <w:rFonts w:ascii="Times New Roman" w:hAnsi="Times New Roman" w:cs="Times New Roman"/>
            <w:kern w:val="0"/>
            <w:sz w:val="28"/>
            <w:szCs w:val="28"/>
          </w:rPr>
          <w:t>marta.bubnowska@phdstud.ug.edu.pl</w:t>
        </w:r>
      </w:hyperlink>
      <w:r>
        <w:rPr>
          <w:rFonts w:ascii="Times New Roman" w:hAnsi="Times New Roman" w:cs="Times New Roman"/>
          <w:kern w:val="0"/>
          <w:sz w:val="28"/>
          <w:szCs w:val="28"/>
        </w:rPr>
        <w:t xml:space="preserve"> </w:t>
      </w:r>
    </w:p>
    <w:p w14:paraId="2A37CB95" w14:textId="77777777" w:rsidR="00596BCC" w:rsidRDefault="00596BCC" w:rsidP="00596BCC">
      <w:pPr>
        <w:jc w:val="both"/>
        <w:rPr>
          <w:rFonts w:ascii="Times New Roman" w:hAnsi="Times New Roman" w:cs="Times New Roman"/>
          <w:sz w:val="28"/>
          <w:szCs w:val="28"/>
          <w:lang w:val="ro-RO"/>
        </w:rPr>
      </w:pPr>
    </w:p>
    <w:p w14:paraId="2A5608D6" w14:textId="6A55DEC8" w:rsidR="00596BCC" w:rsidRPr="00596BCC" w:rsidRDefault="00596BCC" w:rsidP="00392872">
      <w:pPr>
        <w:jc w:val="both"/>
        <w:rPr>
          <w:rFonts w:ascii="Times New Roman" w:hAnsi="Times New Roman" w:cs="Times New Roman"/>
          <w:sz w:val="28"/>
          <w:szCs w:val="28"/>
        </w:rPr>
      </w:pPr>
      <w:r w:rsidRPr="00596BCC">
        <w:rPr>
          <w:rFonts w:ascii="Times New Roman" w:hAnsi="Times New Roman" w:cs="Times New Roman"/>
          <w:b/>
          <w:bCs/>
          <w:sz w:val="28"/>
          <w:szCs w:val="28"/>
        </w:rPr>
        <w:t>Technological Oppression, Gender, and Time: Speculative Fiction and Beyond</w:t>
      </w:r>
    </w:p>
    <w:p w14:paraId="419DB0F7" w14:textId="77777777" w:rsidR="00596BCC" w:rsidRPr="00596BCC" w:rsidRDefault="00596BCC" w:rsidP="00596BCC">
      <w:pPr>
        <w:pStyle w:val="p1"/>
        <w:jc w:val="both"/>
        <w:rPr>
          <w:rFonts w:ascii="Times New Roman" w:hAnsi="Times New Roman" w:cs="Times New Roman"/>
          <w:color w:val="auto"/>
          <w:sz w:val="28"/>
          <w:szCs w:val="28"/>
          <w:lang w:val="en-GB"/>
        </w:rPr>
      </w:pPr>
      <w:r w:rsidRPr="00596BCC">
        <w:rPr>
          <w:rFonts w:ascii="Times New Roman" w:hAnsi="Times New Roman" w:cs="Times New Roman"/>
          <w:color w:val="auto"/>
          <w:sz w:val="28"/>
          <w:szCs w:val="28"/>
          <w:lang w:val="en-GB"/>
        </w:rPr>
        <w:t xml:space="preserve">Dystopian fiction has long explored how power regulates bodies and social life. This paper argues that </w:t>
      </w:r>
      <w:r w:rsidRPr="00596BCC">
        <w:rPr>
          <w:rFonts w:ascii="Times New Roman" w:hAnsi="Times New Roman" w:cs="Times New Roman"/>
          <w:b/>
          <w:bCs/>
          <w:color w:val="auto"/>
          <w:sz w:val="28"/>
          <w:szCs w:val="28"/>
          <w:lang w:val="en-GB"/>
        </w:rPr>
        <w:t>t</w:t>
      </w:r>
      <w:r w:rsidRPr="00596BCC">
        <w:rPr>
          <w:rFonts w:ascii="Times New Roman" w:hAnsi="Times New Roman" w:cs="Times New Roman"/>
          <w:color w:val="auto"/>
          <w:sz w:val="28"/>
          <w:szCs w:val="28"/>
          <w:lang w:val="en-GB"/>
        </w:rPr>
        <w:t>ime itself functions as one of dystopia’s most effective yet underexamined tools of control. Rather than treating time as a neutral framework, the paper approaches temporality as a socially constructed and technologically mediated phenomenon shaped by gendered power relations. In contemporary digital cultures, time-related technologies increasingly reinforce patriarchal norms, transforming temporal experience into a site of surveillance, discipline, and inequality.</w:t>
      </w:r>
    </w:p>
    <w:p w14:paraId="599AC88C" w14:textId="77777777" w:rsidR="00596BCC" w:rsidRPr="00596BCC" w:rsidRDefault="00596BCC" w:rsidP="00596BCC">
      <w:p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Drawing on feminist theories of time and acceleration, the paper examines how dystopian fiction represents gendered temporal oppression through regimes of speed, delay, scarcity, and suspension. While dominant technological systems privilege efficiency and optimisation, dystopian narratives repeatedly expose how these temporal logics conflict with forms of labour dependent on slowness, care, embodiment, and affect. For women in particular, time is framed as urgently finite: organised around reproduction, ageing, and bodily viability, while simultaneously fragmented and monitored through technologies tracking biological cycles and compliance.</w:t>
      </w:r>
    </w:p>
    <w:p w14:paraId="220C9461" w14:textId="77777777" w:rsidR="00596BCC" w:rsidRPr="00596BCC" w:rsidRDefault="00596BCC" w:rsidP="00596BCC">
      <w:p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lastRenderedPageBreak/>
        <w:t>By analysing narrative strategies such as temporal loops, countdowns, enforced waiting, and suspended time, the paper demonstrates how dystopian fiction constructs time as an instrument of governance rather than progress. Ultimately, it argues that dystopian narratives not only reflect lived experiences under digital capitalism but also reveal how deeply gendered assumptions are embedded in contemporary systems of time.</w:t>
      </w:r>
    </w:p>
    <w:p w14:paraId="57A507D5" w14:textId="77777777" w:rsidR="00596BCC" w:rsidRPr="00596BCC" w:rsidRDefault="00596BCC" w:rsidP="00596BCC">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pl-PL"/>
          <w14:ligatures w14:val="none"/>
        </w:rPr>
      </w:pPr>
      <w:r w:rsidRPr="00596BCC">
        <w:rPr>
          <w:rFonts w:ascii="Times New Roman" w:eastAsia="Times New Roman" w:hAnsi="Times New Roman" w:cs="Times New Roman"/>
          <w:b/>
          <w:bCs/>
          <w:kern w:val="0"/>
          <w:sz w:val="28"/>
          <w:szCs w:val="28"/>
          <w:lang w:eastAsia="pl-PL"/>
          <w14:ligatures w14:val="none"/>
        </w:rPr>
        <w:t>Research questions</w:t>
      </w:r>
    </w:p>
    <w:p w14:paraId="712A51DD" w14:textId="77777777" w:rsidR="00596BCC" w:rsidRPr="00596BCC" w:rsidRDefault="00596BCC" w:rsidP="00596BCC">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How do speculative fiction narratives conceptualise and critique the gendered politics of time in technologically mediated societies?</w:t>
      </w:r>
    </w:p>
    <w:p w14:paraId="7F93832B" w14:textId="77777777" w:rsidR="00596BCC" w:rsidRPr="00596BCC" w:rsidRDefault="00596BCC" w:rsidP="00596BCC">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What narrative strategies and temporal structures articulate gendered temporal oppression?</w:t>
      </w:r>
    </w:p>
    <w:p w14:paraId="591BFA70" w14:textId="77777777" w:rsidR="00596BCC" w:rsidRPr="00596BCC" w:rsidRDefault="00596BCC" w:rsidP="00596BCC">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How do dystopian temporal regimes reframe real-world experiences of time under digital capitalism?</w:t>
      </w:r>
    </w:p>
    <w:p w14:paraId="2163713B" w14:textId="77777777" w:rsidR="00596BCC" w:rsidRPr="00596BCC" w:rsidRDefault="00596BCC" w:rsidP="00596BCC">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How do dystopian texts expose tensions between accelerated technological time and care-based labour?</w:t>
      </w:r>
    </w:p>
    <w:p w14:paraId="7EFBB667" w14:textId="77777777" w:rsidR="00596BCC" w:rsidRPr="00596BCC" w:rsidRDefault="00596BCC" w:rsidP="00596BCC">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sidRPr="00596BCC">
        <w:rPr>
          <w:rFonts w:ascii="Times New Roman" w:eastAsia="Times New Roman" w:hAnsi="Times New Roman" w:cs="Times New Roman"/>
          <w:kern w:val="0"/>
          <w:sz w:val="28"/>
          <w:szCs w:val="28"/>
          <w:lang w:eastAsia="pl-PL"/>
          <w14:ligatures w14:val="none"/>
        </w:rPr>
        <w:t>How are female bodies temporally regulated through narratives of reproduction, ageing, and surveillance?</w:t>
      </w:r>
    </w:p>
    <w:p w14:paraId="199182AF" w14:textId="77777777" w:rsidR="00596BCC" w:rsidRPr="00596BCC" w:rsidRDefault="00596BCC" w:rsidP="00596BCC">
      <w:pPr>
        <w:spacing w:before="100" w:beforeAutospacing="1" w:after="100" w:afterAutospacing="1" w:line="240" w:lineRule="auto"/>
        <w:rPr>
          <w:rFonts w:ascii="Times New Roman" w:eastAsia="Times New Roman" w:hAnsi="Times New Roman" w:cs="Times New Roman"/>
          <w:kern w:val="0"/>
          <w:sz w:val="28"/>
          <w:szCs w:val="28"/>
          <w:lang w:eastAsia="pl-PL"/>
          <w14:ligatures w14:val="none"/>
        </w:rPr>
      </w:pPr>
      <w:r w:rsidRPr="00596BCC">
        <w:rPr>
          <w:rFonts w:ascii="Times New Roman" w:hAnsi="Times New Roman" w:cs="Times New Roman"/>
          <w:sz w:val="28"/>
          <w:szCs w:val="28"/>
        </w:rPr>
        <w:br/>
        <w:t>Keywords: gender oppression, chronopolitics, social acceleration</w:t>
      </w:r>
    </w:p>
    <w:p w14:paraId="2E1B5DE5" w14:textId="5DB10134" w:rsidR="00596BCC" w:rsidRDefault="00596BCC" w:rsidP="00596BCC">
      <w:pPr>
        <w:jc w:val="both"/>
        <w:rPr>
          <w:rFonts w:ascii="Times New Roman" w:hAnsi="Times New Roman" w:cs="Times New Roman"/>
          <w:sz w:val="28"/>
          <w:szCs w:val="28"/>
          <w:lang w:val="ro-RO"/>
        </w:rPr>
      </w:pPr>
    </w:p>
    <w:p w14:paraId="7C250A0C" w14:textId="33FF5E4E" w:rsidR="00D10C8B" w:rsidRDefault="00D10C8B"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62210D5" w14:textId="0A1DC108" w:rsidR="00436A72" w:rsidRPr="00436A72" w:rsidRDefault="00436A72" w:rsidP="00436A72">
      <w:pPr>
        <w:jc w:val="both"/>
        <w:rPr>
          <w:rFonts w:ascii="Times New Roman" w:hAnsi="Times New Roman" w:cs="Times New Roman"/>
          <w:sz w:val="28"/>
          <w:szCs w:val="28"/>
        </w:rPr>
      </w:pPr>
      <w:r>
        <w:rPr>
          <w:rFonts w:ascii="Times New Roman" w:hAnsi="Times New Roman" w:cs="Times New Roman"/>
          <w:b/>
          <w:bCs/>
          <w:sz w:val="28"/>
          <w:szCs w:val="28"/>
        </w:rPr>
        <w:t xml:space="preserve">Delia Budeanu, </w:t>
      </w:r>
      <w:r w:rsidRPr="00436A72">
        <w:rPr>
          <w:rFonts w:ascii="Times New Roman" w:hAnsi="Times New Roman" w:cs="Times New Roman"/>
          <w:sz w:val="28"/>
          <w:szCs w:val="28"/>
        </w:rPr>
        <w:t>University Carlos III of Madrid</w:t>
      </w:r>
      <w:r>
        <w:rPr>
          <w:rFonts w:ascii="Times New Roman" w:hAnsi="Times New Roman" w:cs="Times New Roman"/>
          <w:sz w:val="28"/>
          <w:szCs w:val="28"/>
        </w:rPr>
        <w:t xml:space="preserve">, </w:t>
      </w:r>
      <w:hyperlink r:id="rId29" w:history="1">
        <w:r w:rsidR="00D43E40" w:rsidRPr="00B4612E">
          <w:rPr>
            <w:rStyle w:val="Hyperlink"/>
            <w:rFonts w:ascii="Times New Roman" w:hAnsi="Times New Roman" w:cs="Times New Roman"/>
            <w:sz w:val="28"/>
            <w:szCs w:val="28"/>
          </w:rPr>
          <w:t>dbudeanu@der-pu.uc3m.es</w:t>
        </w:r>
      </w:hyperlink>
      <w:r w:rsidR="00D43E40">
        <w:rPr>
          <w:rFonts w:ascii="Times New Roman" w:hAnsi="Times New Roman" w:cs="Times New Roman"/>
          <w:sz w:val="28"/>
          <w:szCs w:val="28"/>
        </w:rPr>
        <w:t xml:space="preserve"> </w:t>
      </w:r>
    </w:p>
    <w:p w14:paraId="7D5BB8DB" w14:textId="573CFDE6" w:rsidR="00436A72" w:rsidRPr="00436A72" w:rsidRDefault="00436A72" w:rsidP="00436A72">
      <w:pPr>
        <w:spacing w:after="0"/>
        <w:jc w:val="both"/>
        <w:rPr>
          <w:rFonts w:ascii="Times New Roman" w:hAnsi="Times New Roman" w:cs="Times New Roman"/>
          <w:b/>
          <w:bCs/>
          <w:sz w:val="28"/>
          <w:szCs w:val="28"/>
        </w:rPr>
      </w:pPr>
      <w:r w:rsidRPr="00436A72">
        <w:rPr>
          <w:rFonts w:ascii="Times New Roman" w:hAnsi="Times New Roman" w:cs="Times New Roman"/>
          <w:b/>
          <w:bCs/>
          <w:sz w:val="28"/>
          <w:szCs w:val="28"/>
        </w:rPr>
        <w:t>Faguas as a Possible Horizon: Rewriting of Power in Contemporary Latin American Utopia</w:t>
      </w:r>
      <w:r w:rsidR="00D43E40">
        <w:rPr>
          <w:rFonts w:ascii="Times New Roman" w:hAnsi="Times New Roman" w:cs="Times New Roman"/>
          <w:b/>
          <w:bCs/>
          <w:sz w:val="28"/>
          <w:szCs w:val="28"/>
        </w:rPr>
        <w:t>s</w:t>
      </w:r>
    </w:p>
    <w:p w14:paraId="4C6EEB80" w14:textId="77777777" w:rsidR="00436A72" w:rsidRPr="00436A72" w:rsidRDefault="00436A72" w:rsidP="00436A72">
      <w:pPr>
        <w:jc w:val="both"/>
        <w:rPr>
          <w:rFonts w:ascii="Times New Roman" w:hAnsi="Times New Roman" w:cs="Times New Roman"/>
          <w:i/>
          <w:iCs/>
          <w:sz w:val="28"/>
          <w:szCs w:val="28"/>
        </w:rPr>
      </w:pPr>
    </w:p>
    <w:p w14:paraId="75DDBF9B" w14:textId="11997181" w:rsidR="00436A72" w:rsidRPr="00436A72" w:rsidRDefault="00436A72" w:rsidP="00813B76">
      <w:pPr>
        <w:rPr>
          <w:rFonts w:ascii="Times New Roman" w:hAnsi="Times New Roman" w:cs="Times New Roman"/>
          <w:sz w:val="28"/>
          <w:szCs w:val="28"/>
        </w:rPr>
      </w:pPr>
      <w:r w:rsidRPr="00436A72">
        <w:rPr>
          <w:rFonts w:ascii="Times New Roman" w:hAnsi="Times New Roman" w:cs="Times New Roman"/>
          <w:i/>
          <w:iCs/>
          <w:sz w:val="28"/>
          <w:szCs w:val="28"/>
        </w:rPr>
        <w:t>El país de las mujeres</w:t>
      </w:r>
      <w:r w:rsidRPr="00436A72">
        <w:rPr>
          <w:rFonts w:ascii="Times New Roman" w:hAnsi="Times New Roman" w:cs="Times New Roman"/>
          <w:sz w:val="28"/>
          <w:szCs w:val="28"/>
        </w:rPr>
        <w:t xml:space="preserve"> by Gioconda Belli is a feminist utopian narrative that critically engages with the social, political, and gender inequalities present in contemporary Latin American societies. Through the fictional country of Faguas, Belli proposes an alternative model of governance led by women, placing them at the center of political power and historical agency. The novel offers a detailed depiction of the social transformation required to pursue equality, addressing multiple spheres of inequality such as domination, sexuality, labor, dependency, and female competition.</w:t>
      </w:r>
      <w:r w:rsidRPr="00436A72">
        <w:rPr>
          <w:rFonts w:ascii="Times New Roman" w:hAnsi="Times New Roman" w:cs="Times New Roman"/>
          <w:sz w:val="28"/>
          <w:szCs w:val="28"/>
        </w:rPr>
        <w:br/>
      </w:r>
      <w:r w:rsidRPr="00436A72">
        <w:rPr>
          <w:rFonts w:ascii="Times New Roman" w:hAnsi="Times New Roman" w:cs="Times New Roman"/>
          <w:sz w:val="28"/>
          <w:szCs w:val="28"/>
        </w:rPr>
        <w:br/>
        <w:t xml:space="preserve">Drawing on the tradition of utopian literature as a space for social critique (Booker, 1994), this study explores how Belli employs literary strategies that </w:t>
      </w:r>
      <w:r w:rsidRPr="00436A72">
        <w:rPr>
          <w:rFonts w:ascii="Times New Roman" w:hAnsi="Times New Roman" w:cs="Times New Roman"/>
          <w:sz w:val="28"/>
          <w:szCs w:val="28"/>
        </w:rPr>
        <w:lastRenderedPageBreak/>
        <w:t>foster empathetic visualization of a more egalitarian society. The work does not merely idealize change but exposes the structural deficiencies of existing systems by exaggeration, irony, and speculative reform. In doing so, it aligns with broader feminist demands for social justice while adapting them to a specifically Latin American context.</w:t>
      </w:r>
      <w:r w:rsidRPr="00436A72">
        <w:rPr>
          <w:rFonts w:ascii="Times New Roman" w:hAnsi="Times New Roman" w:cs="Times New Roman"/>
          <w:sz w:val="28"/>
          <w:szCs w:val="28"/>
        </w:rPr>
        <w:br/>
      </w:r>
      <w:r w:rsidRPr="00436A72">
        <w:rPr>
          <w:rFonts w:ascii="Times New Roman" w:hAnsi="Times New Roman" w:cs="Times New Roman"/>
          <w:sz w:val="28"/>
          <w:szCs w:val="28"/>
        </w:rPr>
        <w:br/>
        <w:t xml:space="preserve">Furthermore, </w:t>
      </w:r>
      <w:r w:rsidRPr="00436A72">
        <w:rPr>
          <w:rFonts w:ascii="Times New Roman" w:hAnsi="Times New Roman" w:cs="Times New Roman"/>
          <w:i/>
          <w:iCs/>
          <w:sz w:val="28"/>
          <w:szCs w:val="28"/>
        </w:rPr>
        <w:t>El país de las mujeres</w:t>
      </w:r>
      <w:r w:rsidRPr="00436A72">
        <w:rPr>
          <w:rFonts w:ascii="Times New Roman" w:hAnsi="Times New Roman" w:cs="Times New Roman"/>
          <w:sz w:val="28"/>
          <w:szCs w:val="28"/>
        </w:rPr>
        <w:t xml:space="preserve"> can be read within debates in utopian studies, highlighting the field’s persistent geographical bias toward Anglo-European traditions. By foregrounding a Latin American feminist utopia, the analysis contributes to a necessary expansion of the canon and underscores the importance of incorporating non-Western perspectives into the study of utopian literature. Ultimately, the paper argues that Belli’s novel functions as both a critique of present inequalities and a literary blueprint for imagining feminist futures in Latin America.</w:t>
      </w:r>
    </w:p>
    <w:p w14:paraId="42C83DED" w14:textId="77777777" w:rsidR="00436A72" w:rsidRPr="00436A72" w:rsidRDefault="00436A72" w:rsidP="00436A72">
      <w:pPr>
        <w:jc w:val="both"/>
        <w:rPr>
          <w:rFonts w:ascii="Times New Roman" w:hAnsi="Times New Roman" w:cs="Times New Roman"/>
          <w:sz w:val="28"/>
          <w:szCs w:val="28"/>
        </w:rPr>
      </w:pPr>
      <w:r w:rsidRPr="00436A72">
        <w:rPr>
          <w:rFonts w:ascii="Times New Roman" w:hAnsi="Times New Roman" w:cs="Times New Roman"/>
          <w:b/>
          <w:bCs/>
          <w:sz w:val="28"/>
          <w:szCs w:val="28"/>
        </w:rPr>
        <w:t>Keywords: </w:t>
      </w:r>
      <w:r w:rsidRPr="00436A72">
        <w:rPr>
          <w:rFonts w:ascii="Times New Roman" w:hAnsi="Times New Roman" w:cs="Times New Roman"/>
          <w:sz w:val="28"/>
          <w:szCs w:val="28"/>
        </w:rPr>
        <w:t>feminist utopia; Latin American literature; gender and power</w:t>
      </w:r>
    </w:p>
    <w:p w14:paraId="2897C50A" w14:textId="77777777" w:rsidR="00D81D59" w:rsidRDefault="00D81D59" w:rsidP="00436A72">
      <w:pPr>
        <w:jc w:val="both"/>
        <w:rPr>
          <w:rFonts w:ascii="Times New Roman" w:hAnsi="Times New Roman" w:cs="Times New Roman"/>
          <w:sz w:val="28"/>
          <w:szCs w:val="28"/>
          <w:lang w:val="ro-RO"/>
        </w:rPr>
      </w:pPr>
    </w:p>
    <w:p w14:paraId="1C6E3CF0" w14:textId="599AF437" w:rsidR="00436A72" w:rsidRDefault="00D81D59" w:rsidP="00D81D59">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76312BF" w14:textId="77777777" w:rsidR="00D81D59" w:rsidRPr="00D81D59" w:rsidRDefault="00D81D59" w:rsidP="00D81D59">
      <w:pPr>
        <w:rPr>
          <w:rFonts w:ascii="Times New Roman" w:hAnsi="Times New Roman" w:cs="Times New Roman"/>
          <w:b/>
          <w:bCs/>
          <w:sz w:val="28"/>
          <w:szCs w:val="28"/>
          <w:lang w:val="en-US"/>
        </w:rPr>
      </w:pPr>
      <w:r w:rsidRPr="00D81D59">
        <w:rPr>
          <w:rFonts w:ascii="Times New Roman" w:hAnsi="Times New Roman" w:cs="Times New Roman"/>
          <w:b/>
          <w:bCs/>
          <w:sz w:val="28"/>
          <w:szCs w:val="28"/>
          <w:lang w:val="en-US"/>
        </w:rPr>
        <w:t>Anna Bugajska</w:t>
      </w:r>
    </w:p>
    <w:p w14:paraId="1ED30134" w14:textId="77777777" w:rsidR="00D81D59" w:rsidRPr="00D81D59" w:rsidRDefault="00D81D59" w:rsidP="00D81D59">
      <w:pPr>
        <w:rPr>
          <w:rFonts w:ascii="Times New Roman" w:hAnsi="Times New Roman" w:cs="Times New Roman"/>
          <w:b/>
          <w:bCs/>
          <w:sz w:val="28"/>
          <w:szCs w:val="28"/>
          <w:lang w:val="en-US"/>
        </w:rPr>
      </w:pPr>
      <w:r w:rsidRPr="00D81D59">
        <w:rPr>
          <w:rFonts w:ascii="Times New Roman" w:hAnsi="Times New Roman" w:cs="Times New Roman"/>
          <w:b/>
          <w:bCs/>
          <w:sz w:val="28"/>
          <w:szCs w:val="28"/>
          <w:lang w:val="en-US"/>
        </w:rPr>
        <w:t>Ignatianum University in Cracow</w:t>
      </w:r>
    </w:p>
    <w:p w14:paraId="1FE1FD3C" w14:textId="77777777" w:rsidR="00D81D59" w:rsidRPr="00D81D59" w:rsidRDefault="00D81D59" w:rsidP="00D81D59">
      <w:pPr>
        <w:rPr>
          <w:rFonts w:ascii="Times New Roman" w:hAnsi="Times New Roman" w:cs="Times New Roman"/>
          <w:b/>
          <w:bCs/>
          <w:sz w:val="28"/>
          <w:szCs w:val="28"/>
          <w:lang w:val="en-US"/>
        </w:rPr>
      </w:pPr>
      <w:r w:rsidRPr="00D81D59">
        <w:rPr>
          <w:rFonts w:ascii="Times New Roman" w:hAnsi="Times New Roman" w:cs="Times New Roman"/>
          <w:b/>
          <w:bCs/>
          <w:sz w:val="28"/>
          <w:szCs w:val="28"/>
          <w:lang w:val="en-US"/>
        </w:rPr>
        <w:t>a.m.bugajska@gmail.com</w:t>
      </w:r>
    </w:p>
    <w:p w14:paraId="3BBCBC5E" w14:textId="77777777" w:rsidR="00D81D59" w:rsidRPr="00D81D59" w:rsidRDefault="00D81D59" w:rsidP="00D81D59">
      <w:pPr>
        <w:jc w:val="center"/>
        <w:rPr>
          <w:rFonts w:ascii="Times New Roman" w:hAnsi="Times New Roman" w:cs="Times New Roman"/>
          <w:b/>
          <w:bCs/>
          <w:sz w:val="28"/>
          <w:szCs w:val="28"/>
          <w:lang w:val="en-US"/>
        </w:rPr>
      </w:pPr>
    </w:p>
    <w:p w14:paraId="52932642" w14:textId="77777777" w:rsidR="00D81D59" w:rsidRPr="00D81D59" w:rsidRDefault="00D81D59" w:rsidP="00D81D59">
      <w:pPr>
        <w:jc w:val="center"/>
        <w:rPr>
          <w:rFonts w:ascii="Times New Roman" w:hAnsi="Times New Roman" w:cs="Times New Roman"/>
          <w:b/>
          <w:bCs/>
          <w:sz w:val="28"/>
          <w:szCs w:val="28"/>
          <w:lang w:val="en-US"/>
        </w:rPr>
      </w:pPr>
      <w:r w:rsidRPr="00D81D59">
        <w:rPr>
          <w:rFonts w:ascii="Times New Roman" w:hAnsi="Times New Roman" w:cs="Times New Roman"/>
          <w:b/>
          <w:bCs/>
          <w:sz w:val="28"/>
          <w:szCs w:val="28"/>
          <w:lang w:val="en-US"/>
        </w:rPr>
        <w:t>“Software Dreams”: A History of Digital Utopia</w:t>
      </w:r>
    </w:p>
    <w:p w14:paraId="722F9015" w14:textId="77777777" w:rsidR="00D81D59" w:rsidRPr="00D81D59" w:rsidRDefault="00D81D59" w:rsidP="00D81D59">
      <w:pPr>
        <w:jc w:val="both"/>
        <w:rPr>
          <w:rFonts w:ascii="Times New Roman" w:hAnsi="Times New Roman" w:cs="Times New Roman"/>
          <w:sz w:val="28"/>
          <w:szCs w:val="28"/>
          <w:lang w:val="en-US"/>
        </w:rPr>
      </w:pPr>
      <w:r w:rsidRPr="00D81D59">
        <w:rPr>
          <w:rFonts w:ascii="Times New Roman" w:hAnsi="Times New Roman" w:cs="Times New Roman"/>
          <w:sz w:val="28"/>
          <w:szCs w:val="28"/>
          <w:lang w:val="en-US"/>
        </w:rPr>
        <w:t>Digital utopianism is a relatively recent phenomenon that increasingly reconfigures work, relationships, and forms of social and political participation through hybrid digital models. While novel in its current manifestations, it can be understood as a continuation of earlier technological and scientific utopian traditions. In contrast to “hardware dreams” (Dukaj 2015), which imagine human selves confined within mechanical bodies, “software dreams” focus on disembodiment, virtualization, and the primacy of information, code, and data.</w:t>
      </w:r>
    </w:p>
    <w:p w14:paraId="25B77B3A" w14:textId="77777777" w:rsidR="00D81D59" w:rsidRPr="00D81D59" w:rsidRDefault="00D81D59" w:rsidP="00D81D59">
      <w:pPr>
        <w:jc w:val="both"/>
        <w:rPr>
          <w:rFonts w:ascii="Times New Roman" w:hAnsi="Times New Roman" w:cs="Times New Roman"/>
          <w:sz w:val="28"/>
          <w:szCs w:val="28"/>
          <w:lang w:val="en-US"/>
        </w:rPr>
      </w:pPr>
      <w:r w:rsidRPr="00D81D59">
        <w:rPr>
          <w:rFonts w:ascii="Times New Roman" w:hAnsi="Times New Roman" w:cs="Times New Roman"/>
          <w:sz w:val="28"/>
          <w:szCs w:val="28"/>
          <w:lang w:val="en-US"/>
        </w:rPr>
        <w:t xml:space="preserve">As a cultural and social movement, digital utopia is frequently associated with ambivalently or negatively evaluated phenomena such as singularitarianism, e-accelerationism, and the Californian ideology (Hauskeller 2016; Harari 2016). Yet, digital utopia is more than a speculative fantasy or a transient ideology (Dickel and Schrape 2017; Rendueles 2017), affecting both cognitive and conative dimensions of human life, and reshaping the ideas of community and </w:t>
      </w:r>
      <w:r w:rsidRPr="00D81D59">
        <w:rPr>
          <w:rFonts w:ascii="Times New Roman" w:hAnsi="Times New Roman" w:cs="Times New Roman"/>
          <w:sz w:val="28"/>
          <w:szCs w:val="28"/>
          <w:lang w:val="en-US"/>
        </w:rPr>
        <w:lastRenderedPageBreak/>
        <w:t>belonging (Turkle 2011; Han 2017; Sisto 2022). As the self is transformed, so too are values such as hope, beauty and harmony, which are essential for conceiving the world as a good place to live (Bugajska 2024).</w:t>
      </w:r>
    </w:p>
    <w:p w14:paraId="0AFF34D1" w14:textId="77777777" w:rsidR="00D81D59" w:rsidRPr="00D81D59" w:rsidRDefault="00D81D59" w:rsidP="00D81D59">
      <w:pPr>
        <w:jc w:val="both"/>
        <w:rPr>
          <w:rFonts w:ascii="Times New Roman" w:hAnsi="Times New Roman" w:cs="Times New Roman"/>
          <w:sz w:val="28"/>
          <w:szCs w:val="28"/>
          <w:lang w:val="en-US"/>
        </w:rPr>
      </w:pPr>
      <w:r w:rsidRPr="00D81D59">
        <w:rPr>
          <w:rFonts w:ascii="Times New Roman" w:hAnsi="Times New Roman" w:cs="Times New Roman"/>
          <w:sz w:val="28"/>
          <w:szCs w:val="28"/>
          <w:lang w:val="en-US"/>
        </w:rPr>
        <w:t xml:space="preserve">Rather than offering a catalogue of failed technological hopes, this paper proposes a brief history of digital utopia understood not simply as chronology of certain developments but as the progression of our understanding and enactment of the idea of a better, more harmonious, humane and hopeful world. It traces key stages from early cyberculture, through Silicon Valley visions and transhumanist ideas of mind uploading, to contemporary phenomena such as social media platforms, digital cities, and the quantified, datafied self. By situating recent developments within a broader context, the paper examines whether digital utopia sustains core utopian values – such as hope and beauty – or undermines them, and what this suggests about its future trajectories. </w:t>
      </w:r>
    </w:p>
    <w:p w14:paraId="7B99FA1B" w14:textId="77777777" w:rsidR="00D81D59" w:rsidRPr="00D81D59" w:rsidRDefault="00D81D59" w:rsidP="00D81D59">
      <w:pPr>
        <w:jc w:val="center"/>
        <w:rPr>
          <w:rFonts w:ascii="Times New Roman" w:hAnsi="Times New Roman" w:cs="Times New Roman"/>
          <w:b/>
          <w:bCs/>
          <w:sz w:val="28"/>
          <w:szCs w:val="28"/>
          <w:lang w:val="en-US"/>
        </w:rPr>
      </w:pPr>
    </w:p>
    <w:p w14:paraId="5D1CE940" w14:textId="77777777" w:rsidR="00D81D59" w:rsidRPr="00D81D59" w:rsidRDefault="00D81D59" w:rsidP="00D81D59">
      <w:pPr>
        <w:jc w:val="both"/>
        <w:rPr>
          <w:rFonts w:ascii="Times New Roman" w:hAnsi="Times New Roman" w:cs="Times New Roman"/>
          <w:sz w:val="28"/>
          <w:szCs w:val="28"/>
          <w:lang w:val="en-US"/>
        </w:rPr>
      </w:pPr>
      <w:r w:rsidRPr="00D81D59">
        <w:rPr>
          <w:rFonts w:ascii="Times New Roman" w:hAnsi="Times New Roman" w:cs="Times New Roman"/>
          <w:b/>
          <w:bCs/>
          <w:sz w:val="28"/>
          <w:szCs w:val="28"/>
          <w:lang w:val="en-US"/>
        </w:rPr>
        <w:t>Keywords</w:t>
      </w:r>
      <w:r w:rsidRPr="00D81D59">
        <w:rPr>
          <w:rFonts w:ascii="Times New Roman" w:hAnsi="Times New Roman" w:cs="Times New Roman"/>
          <w:sz w:val="28"/>
          <w:szCs w:val="28"/>
          <w:lang w:val="en-US"/>
        </w:rPr>
        <w:t>: digital utopia, technology, history</w:t>
      </w:r>
    </w:p>
    <w:p w14:paraId="2925563E" w14:textId="09F64F05" w:rsidR="00D81D59" w:rsidRDefault="00D81D59" w:rsidP="00436A72">
      <w:pPr>
        <w:jc w:val="both"/>
        <w:rPr>
          <w:rFonts w:ascii="Times New Roman" w:hAnsi="Times New Roman" w:cs="Times New Roman"/>
          <w:sz w:val="28"/>
          <w:szCs w:val="28"/>
          <w:lang w:val="ro-RO"/>
        </w:rPr>
      </w:pPr>
    </w:p>
    <w:p w14:paraId="0D99B07A" w14:textId="5C13E713" w:rsidR="00436A72" w:rsidRDefault="00436A72"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FEA8400" w14:textId="0F752762" w:rsidR="00250FB0" w:rsidRPr="00250FB0" w:rsidRDefault="00250FB0" w:rsidP="00250FB0">
      <w:pPr>
        <w:jc w:val="both"/>
        <w:rPr>
          <w:rFonts w:ascii="Times New Roman" w:hAnsi="Times New Roman" w:cs="Times New Roman"/>
          <w:sz w:val="28"/>
          <w:szCs w:val="28"/>
        </w:rPr>
      </w:pPr>
      <w:r w:rsidRPr="00250FB0">
        <w:rPr>
          <w:rFonts w:ascii="Times New Roman" w:hAnsi="Times New Roman" w:cs="Times New Roman"/>
          <w:b/>
          <w:bCs/>
          <w:sz w:val="28"/>
          <w:szCs w:val="28"/>
        </w:rPr>
        <w:t>Joana Caetano</w:t>
      </w:r>
      <w:r>
        <w:rPr>
          <w:rFonts w:ascii="Times New Roman" w:hAnsi="Times New Roman" w:cs="Times New Roman"/>
          <w:sz w:val="28"/>
          <w:szCs w:val="28"/>
        </w:rPr>
        <w:t xml:space="preserve">, </w:t>
      </w:r>
      <w:r w:rsidR="00E63FFD">
        <w:rPr>
          <w:rFonts w:ascii="Times New Roman" w:hAnsi="Times New Roman" w:cs="Times New Roman"/>
          <w:sz w:val="28"/>
          <w:szCs w:val="28"/>
        </w:rPr>
        <w:t xml:space="preserve">U. Porto, </w:t>
      </w:r>
      <w:hyperlink r:id="rId30" w:history="1">
        <w:r w:rsidR="00691CA0" w:rsidRPr="00082EF4">
          <w:rPr>
            <w:rStyle w:val="Hyperlink"/>
            <w:rFonts w:ascii="Times New Roman" w:hAnsi="Times New Roman" w:cs="Times New Roman"/>
            <w:sz w:val="28"/>
            <w:szCs w:val="28"/>
          </w:rPr>
          <w:t>joanacaet@gmail.com</w:t>
        </w:r>
      </w:hyperlink>
      <w:r w:rsidR="00691CA0">
        <w:rPr>
          <w:rFonts w:ascii="Times New Roman" w:hAnsi="Times New Roman" w:cs="Times New Roman"/>
          <w:sz w:val="28"/>
          <w:szCs w:val="28"/>
        </w:rPr>
        <w:t xml:space="preserve"> </w:t>
      </w:r>
    </w:p>
    <w:p w14:paraId="3F23DC7B" w14:textId="121297C3" w:rsidR="00250FB0" w:rsidRPr="00250FB0" w:rsidRDefault="00250FB0" w:rsidP="00250FB0">
      <w:pPr>
        <w:jc w:val="both"/>
        <w:rPr>
          <w:rFonts w:ascii="Times New Roman" w:hAnsi="Times New Roman" w:cs="Times New Roman"/>
          <w:b/>
          <w:bCs/>
          <w:sz w:val="28"/>
          <w:szCs w:val="28"/>
        </w:rPr>
      </w:pPr>
      <w:r w:rsidRPr="00250FB0">
        <w:rPr>
          <w:rFonts w:ascii="Times New Roman" w:hAnsi="Times New Roman" w:cs="Times New Roman"/>
          <w:b/>
          <w:bCs/>
          <w:sz w:val="28"/>
          <w:szCs w:val="28"/>
        </w:rPr>
        <w:t>WaVE: An Aesthetics of Waterscapes in Ursula K. Le Guin’s</w:t>
      </w:r>
      <w:r w:rsidRPr="00250FB0">
        <w:rPr>
          <w:rFonts w:ascii="Times New Roman" w:hAnsi="Times New Roman" w:cs="Times New Roman"/>
          <w:b/>
          <w:bCs/>
          <w:i/>
          <w:iCs/>
          <w:sz w:val="28"/>
          <w:szCs w:val="28"/>
        </w:rPr>
        <w:t> Earthsea </w:t>
      </w:r>
      <w:r w:rsidRPr="00250FB0">
        <w:rPr>
          <w:rFonts w:ascii="Times New Roman" w:hAnsi="Times New Roman" w:cs="Times New Roman"/>
          <w:b/>
          <w:bCs/>
          <w:sz w:val="28"/>
          <w:szCs w:val="28"/>
        </w:rPr>
        <w:t>Series</w:t>
      </w:r>
    </w:p>
    <w:p w14:paraId="5DCE2217" w14:textId="77777777" w:rsidR="00250FB0" w:rsidRPr="00250FB0" w:rsidRDefault="00250FB0" w:rsidP="00250FB0">
      <w:pPr>
        <w:jc w:val="both"/>
        <w:rPr>
          <w:rFonts w:ascii="Times New Roman" w:hAnsi="Times New Roman" w:cs="Times New Roman"/>
          <w:sz w:val="28"/>
          <w:szCs w:val="28"/>
        </w:rPr>
      </w:pPr>
      <w:r w:rsidRPr="00250FB0">
        <w:rPr>
          <w:rFonts w:ascii="Times New Roman" w:hAnsi="Times New Roman" w:cs="Times New Roman"/>
          <w:sz w:val="28"/>
          <w:szCs w:val="28"/>
        </w:rPr>
        <w:t>In her essay “Clinging Desperately to a Metaphor”, Ursula K. Le Guin challenged the ubiquitous concept of “growth”, understood by political and economic discourse as absolutely necessary for a prosperous society, denouncing it as “monstrous”. Abiding by the ultra-capitalist ideal that equals unceasing growth with prosperity is not only illogical but ultimately fatal to us and to our planet. The endless pursuit of this ideal has made our economy “sick”. “We have disturbed the homeostasis of the earth, the ocean, and the atmosphere” (2017, 113).</w:t>
      </w:r>
    </w:p>
    <w:p w14:paraId="47FEAA2A" w14:textId="77777777" w:rsidR="00250FB0" w:rsidRPr="00250FB0" w:rsidRDefault="00250FB0" w:rsidP="00250FB0">
      <w:pPr>
        <w:jc w:val="both"/>
        <w:rPr>
          <w:rFonts w:ascii="Times New Roman" w:hAnsi="Times New Roman" w:cs="Times New Roman"/>
          <w:sz w:val="28"/>
          <w:szCs w:val="28"/>
        </w:rPr>
      </w:pPr>
      <w:r w:rsidRPr="00250FB0">
        <w:rPr>
          <w:rFonts w:ascii="Times New Roman" w:hAnsi="Times New Roman" w:cs="Times New Roman"/>
          <w:sz w:val="28"/>
          <w:szCs w:val="28"/>
        </w:rPr>
        <w:t>Now that utopian thinking has become a fundamental tool in the environmental humanities, this is a good opportunity to dive into the waves of the emerging field of blue utopianism. Drawing on the combination of ecofeminism and the ethics of care, in this paper, I aim to explore the aesthetics of Ursula K. Le Guin’s utopian waterscapes in the </w:t>
      </w:r>
      <w:r w:rsidRPr="00250FB0">
        <w:rPr>
          <w:rFonts w:ascii="Times New Roman" w:hAnsi="Times New Roman" w:cs="Times New Roman"/>
          <w:i/>
          <w:iCs/>
          <w:sz w:val="28"/>
          <w:szCs w:val="28"/>
        </w:rPr>
        <w:t>Earthsea</w:t>
      </w:r>
      <w:r w:rsidRPr="00250FB0">
        <w:rPr>
          <w:rFonts w:ascii="Times New Roman" w:hAnsi="Times New Roman" w:cs="Times New Roman"/>
          <w:sz w:val="28"/>
          <w:szCs w:val="28"/>
        </w:rPr>
        <w:t> series. Could Le Guin’s stories help us find alternative responses to humans’ relationships with bodies of water that are not dominion and, perhaps, inspire us to rebalance our connection with the sea</w:t>
      </w:r>
    </w:p>
    <w:p w14:paraId="5B513C32" w14:textId="77777777" w:rsidR="00250FB0" w:rsidRDefault="00250FB0" w:rsidP="00250FB0">
      <w:pPr>
        <w:jc w:val="both"/>
        <w:rPr>
          <w:rFonts w:ascii="Times New Roman" w:hAnsi="Times New Roman" w:cs="Times New Roman"/>
          <w:sz w:val="28"/>
          <w:szCs w:val="28"/>
          <w:lang w:val="ro-RO"/>
        </w:rPr>
      </w:pPr>
    </w:p>
    <w:p w14:paraId="3F138D29" w14:textId="6C1B3CD4" w:rsidR="00250FB0" w:rsidRDefault="00250FB0"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14:paraId="437324CA" w14:textId="77777777" w:rsidR="00342798" w:rsidRPr="00342798" w:rsidRDefault="00342798" w:rsidP="00342798">
      <w:pPr>
        <w:rPr>
          <w:rFonts w:ascii="Times New Roman" w:hAnsi="Times New Roman" w:cs="Times New Roman"/>
          <w:b/>
          <w:bCs/>
          <w:sz w:val="28"/>
          <w:szCs w:val="28"/>
          <w:lang w:val="en-US"/>
        </w:rPr>
      </w:pPr>
      <w:r w:rsidRPr="00342798">
        <w:rPr>
          <w:rFonts w:ascii="Times New Roman" w:hAnsi="Times New Roman" w:cs="Times New Roman"/>
          <w:b/>
          <w:bCs/>
          <w:sz w:val="28"/>
          <w:szCs w:val="28"/>
          <w:lang w:val="en-US"/>
        </w:rPr>
        <w:t>Restoring the Future: Ancient Wisdom Utopianism in Early Modern Thought</w:t>
      </w:r>
    </w:p>
    <w:p w14:paraId="351DEED1" w14:textId="0DC79C85" w:rsidR="00342798" w:rsidRPr="00342798" w:rsidRDefault="00342798" w:rsidP="00690F10">
      <w:pPr>
        <w:rPr>
          <w:rFonts w:ascii="Times New Roman" w:hAnsi="Times New Roman" w:cs="Times New Roman"/>
          <w:sz w:val="28"/>
          <w:szCs w:val="28"/>
        </w:rPr>
      </w:pPr>
      <w:r w:rsidRPr="00342798">
        <w:rPr>
          <w:rFonts w:ascii="Times New Roman" w:hAnsi="Times New Roman" w:cs="Times New Roman"/>
          <w:b/>
          <w:bCs/>
          <w:sz w:val="28"/>
          <w:szCs w:val="28"/>
        </w:rPr>
        <w:t>Nicolò Cantoni</w:t>
      </w:r>
      <w:r w:rsidRPr="00342798">
        <w:rPr>
          <w:rFonts w:ascii="Times New Roman" w:hAnsi="Times New Roman" w:cs="Times New Roman"/>
          <w:sz w:val="28"/>
          <w:szCs w:val="28"/>
        </w:rPr>
        <w:t xml:space="preserve"> (PhD student)</w:t>
      </w:r>
      <w:r>
        <w:rPr>
          <w:rFonts w:ascii="Times New Roman" w:hAnsi="Times New Roman" w:cs="Times New Roman"/>
          <w:sz w:val="28"/>
          <w:szCs w:val="28"/>
        </w:rPr>
        <w:t xml:space="preserve">, </w:t>
      </w:r>
      <w:r w:rsidRPr="00342798">
        <w:rPr>
          <w:rFonts w:ascii="Times New Roman" w:hAnsi="Times New Roman" w:cs="Times New Roman"/>
          <w:sz w:val="28"/>
          <w:szCs w:val="28"/>
        </w:rPr>
        <w:t>Vrije Universiteit Brussel</w:t>
      </w:r>
      <w:r>
        <w:rPr>
          <w:rFonts w:ascii="Times New Roman" w:hAnsi="Times New Roman" w:cs="Times New Roman"/>
          <w:sz w:val="28"/>
          <w:szCs w:val="28"/>
        </w:rPr>
        <w:t>,</w:t>
      </w:r>
      <w:r w:rsidR="00690F10">
        <w:rPr>
          <w:rFonts w:ascii="Times New Roman" w:hAnsi="Times New Roman" w:cs="Times New Roman"/>
          <w:sz w:val="28"/>
          <w:szCs w:val="28"/>
        </w:rPr>
        <w:t xml:space="preserve"> </w:t>
      </w:r>
      <w:hyperlink r:id="rId31" w:history="1">
        <w:r w:rsidR="005D6EDD" w:rsidRPr="00082EF4">
          <w:rPr>
            <w:rStyle w:val="Hyperlink"/>
            <w:rFonts w:ascii="Times New Roman" w:hAnsi="Times New Roman" w:cs="Times New Roman"/>
            <w:sz w:val="28"/>
            <w:szCs w:val="28"/>
          </w:rPr>
          <w:t>nicolo.cantoni@vub.be</w:t>
        </w:r>
      </w:hyperlink>
    </w:p>
    <w:p w14:paraId="674693F4" w14:textId="4463625D" w:rsidR="00342798" w:rsidRPr="00342798" w:rsidRDefault="00342798" w:rsidP="00342798">
      <w:pPr>
        <w:rPr>
          <w:rFonts w:ascii="Times New Roman" w:hAnsi="Times New Roman" w:cs="Times New Roman"/>
          <w:sz w:val="28"/>
          <w:szCs w:val="28"/>
          <w:lang w:val="en-US"/>
        </w:rPr>
      </w:pPr>
      <w:r w:rsidRPr="00342798">
        <w:rPr>
          <w:rFonts w:ascii="Times New Roman" w:hAnsi="Times New Roman" w:cs="Times New Roman"/>
          <w:sz w:val="28"/>
          <w:szCs w:val="28"/>
          <w:u w:val="single"/>
          <w:lang w:val="en-US"/>
        </w:rPr>
        <w:t>Keywords</w:t>
      </w:r>
      <w:r w:rsidRPr="00342798">
        <w:rPr>
          <w:rFonts w:ascii="Times New Roman" w:hAnsi="Times New Roman" w:cs="Times New Roman"/>
          <w:sz w:val="28"/>
          <w:szCs w:val="28"/>
          <w:lang w:val="en-US"/>
        </w:rPr>
        <w:t>: Utopianism, Ancient Wisdom, Christianity, Early Modernity, Esotericism</w:t>
      </w:r>
    </w:p>
    <w:p w14:paraId="19A6D2E8" w14:textId="77777777" w:rsidR="00342798" w:rsidRPr="00342798" w:rsidRDefault="00342798" w:rsidP="00342798">
      <w:pPr>
        <w:jc w:val="both"/>
        <w:rPr>
          <w:rFonts w:ascii="Times New Roman" w:hAnsi="Times New Roman" w:cs="Times New Roman"/>
          <w:sz w:val="28"/>
          <w:szCs w:val="28"/>
          <w:lang w:val="en-US"/>
        </w:rPr>
      </w:pPr>
      <w:r w:rsidRPr="00342798">
        <w:rPr>
          <w:rFonts w:ascii="Times New Roman" w:hAnsi="Times New Roman" w:cs="Times New Roman"/>
          <w:sz w:val="28"/>
          <w:szCs w:val="28"/>
          <w:lang w:val="en-US"/>
        </w:rPr>
        <w:t>Renaissance and early modern utopian thought often incorporate the seemingly paradoxical appeal to ancient wisdom (</w:t>
      </w:r>
      <w:r w:rsidRPr="00342798">
        <w:rPr>
          <w:rFonts w:ascii="Times New Roman" w:hAnsi="Times New Roman" w:cs="Times New Roman"/>
          <w:i/>
          <w:iCs/>
          <w:sz w:val="28"/>
          <w:szCs w:val="28"/>
          <w:lang w:val="en-US"/>
        </w:rPr>
        <w:t>prisca sapientia</w:t>
      </w:r>
      <w:r w:rsidRPr="00342798">
        <w:rPr>
          <w:rFonts w:ascii="Times New Roman" w:hAnsi="Times New Roman" w:cs="Times New Roman"/>
          <w:sz w:val="28"/>
          <w:szCs w:val="28"/>
          <w:lang w:val="en-US"/>
        </w:rPr>
        <w:t>) as a driver of renewal. This paper introduces the concept of “ancient wisdom utopianism” to describe a model in which the recovery of primordial knowledge serves as a catalyst for transformation across society, the microcosm (mankind) and the macrocosm (nature and the universe). While this study focuses specifically on the Christian context, the scheme could potentially be extended to other religious traditions.</w:t>
      </w:r>
    </w:p>
    <w:p w14:paraId="2FF5CAE6" w14:textId="77777777" w:rsidR="00342798" w:rsidRPr="00342798" w:rsidRDefault="00342798" w:rsidP="00342798">
      <w:pPr>
        <w:jc w:val="both"/>
        <w:rPr>
          <w:rFonts w:ascii="Times New Roman" w:hAnsi="Times New Roman" w:cs="Times New Roman"/>
          <w:sz w:val="28"/>
          <w:szCs w:val="28"/>
          <w:lang w:val="en-US"/>
        </w:rPr>
      </w:pPr>
      <w:r w:rsidRPr="00342798">
        <w:rPr>
          <w:rFonts w:ascii="Times New Roman" w:hAnsi="Times New Roman" w:cs="Times New Roman"/>
          <w:sz w:val="28"/>
          <w:szCs w:val="28"/>
          <w:lang w:val="en-US"/>
        </w:rPr>
        <w:t xml:space="preserve">Three cases illustrate this framework. First, the Rosicrucian manifestos exemplify societal renewal: their call for a "General Reformation" relies on recovering primordial wisdom - once possessed by Adam and the ancient sages - to heal corruption and prepare for eschatological fulfillment. Second, John Dee's angelic conversations and </w:t>
      </w:r>
      <w:r w:rsidRPr="00342798">
        <w:rPr>
          <w:rFonts w:ascii="Times New Roman" w:hAnsi="Times New Roman" w:cs="Times New Roman"/>
          <w:i/>
          <w:iCs/>
          <w:sz w:val="28"/>
          <w:szCs w:val="28"/>
          <w:lang w:val="en-US"/>
        </w:rPr>
        <w:t>Monas Hieroglyphica</w:t>
      </w:r>
      <w:r w:rsidRPr="00342798">
        <w:rPr>
          <w:rFonts w:ascii="Times New Roman" w:hAnsi="Times New Roman" w:cs="Times New Roman"/>
          <w:sz w:val="28"/>
          <w:szCs w:val="28"/>
          <w:lang w:val="en-US"/>
        </w:rPr>
        <w:t xml:space="preserve"> serve to explore the microcosmic dimension, where the restoration of human knowledge aims at deification and the recovery of proto-human dignity. Third, Francis Mercury van Helmont's engagement with Kabbalah exemplifies macrocosmic utopianism through the vision of a universe redeemed and reordered by recovered Adamic wisdom.</w:t>
      </w:r>
    </w:p>
    <w:p w14:paraId="0375B160" w14:textId="7E99F58F" w:rsidR="00342798" w:rsidRDefault="00342798" w:rsidP="00342798">
      <w:pPr>
        <w:jc w:val="both"/>
        <w:rPr>
          <w:rFonts w:ascii="Times New Roman" w:hAnsi="Times New Roman" w:cs="Times New Roman"/>
          <w:sz w:val="28"/>
          <w:szCs w:val="28"/>
          <w:lang w:val="en-US"/>
        </w:rPr>
      </w:pPr>
      <w:r w:rsidRPr="00342798">
        <w:rPr>
          <w:rFonts w:ascii="Times New Roman" w:hAnsi="Times New Roman" w:cs="Times New Roman"/>
          <w:sz w:val="28"/>
          <w:szCs w:val="28"/>
          <w:lang w:val="en-US"/>
        </w:rPr>
        <w:t>By framing these interrelated dimensions, this paper argues that early modern utopianism extends beyond political design to encompass human and cosmic transformation, revealing ancient wisdom as a rich vector of renewal across all levels of reality. It further suggests that what contemporary discourse frames as "post-human" finds its roots in these projects envisioning proto-human restoration. Finally, by reframing the eschaton not as history's termination but as the reintegration of lost sacred knowledge, it offers an alternative genealogy of utopian futures grounded in the recovery of primordial wholeness.</w:t>
      </w:r>
    </w:p>
    <w:p w14:paraId="736E72D2" w14:textId="59469C9B" w:rsidR="00397241" w:rsidRDefault="00397241" w:rsidP="00397241">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p w14:paraId="5337B734" w14:textId="77777777" w:rsidR="00813B76" w:rsidRPr="00813B76" w:rsidRDefault="00813B76" w:rsidP="00813B76">
      <w:pPr>
        <w:jc w:val="both"/>
        <w:rPr>
          <w:rFonts w:ascii="Times New Roman" w:hAnsi="Times New Roman" w:cs="Times New Roman"/>
          <w:sz w:val="28"/>
          <w:szCs w:val="28"/>
        </w:rPr>
      </w:pPr>
      <w:r w:rsidRPr="00813B76">
        <w:rPr>
          <w:rFonts w:ascii="Times New Roman" w:hAnsi="Times New Roman" w:cs="Times New Roman"/>
          <w:b/>
          <w:sz w:val="28"/>
          <w:szCs w:val="28"/>
        </w:rPr>
        <w:t>Silvio Ricardo Gomes Carneiro</w:t>
      </w:r>
      <w:r w:rsidRPr="00813B76">
        <w:rPr>
          <w:rFonts w:ascii="Times New Roman" w:hAnsi="Times New Roman" w:cs="Times New Roman"/>
          <w:sz w:val="28"/>
          <w:szCs w:val="28"/>
        </w:rPr>
        <w:t xml:space="preserve"> – Federal University of ABC, Brazil. </w:t>
      </w:r>
    </w:p>
    <w:p w14:paraId="1B7C32FD" w14:textId="5D5F669A" w:rsidR="00813B76" w:rsidRPr="00813B76" w:rsidRDefault="00813B76" w:rsidP="00813B76">
      <w:pPr>
        <w:jc w:val="both"/>
        <w:rPr>
          <w:rFonts w:ascii="Times New Roman" w:hAnsi="Times New Roman" w:cs="Times New Roman"/>
          <w:sz w:val="28"/>
          <w:szCs w:val="28"/>
        </w:rPr>
      </w:pPr>
      <w:hyperlink r:id="rId32" w:history="1">
        <w:r w:rsidRPr="00813B76">
          <w:rPr>
            <w:rStyle w:val="Hyperlink"/>
            <w:rFonts w:ascii="Times New Roman" w:hAnsi="Times New Roman" w:cs="Times New Roman"/>
            <w:sz w:val="28"/>
            <w:szCs w:val="28"/>
          </w:rPr>
          <w:t>silviocarneiro@gmail.com</w:t>
        </w:r>
      </w:hyperlink>
    </w:p>
    <w:p w14:paraId="15EBD39A" w14:textId="77777777" w:rsidR="00813B76" w:rsidRPr="00813B76" w:rsidRDefault="00813B76" w:rsidP="00813B76">
      <w:pPr>
        <w:jc w:val="both"/>
        <w:rPr>
          <w:rFonts w:ascii="Times New Roman" w:hAnsi="Times New Roman" w:cs="Times New Roman"/>
          <w:b/>
          <w:bCs/>
          <w:sz w:val="28"/>
          <w:szCs w:val="28"/>
          <w:lang w:val="en-US"/>
        </w:rPr>
      </w:pPr>
      <w:r w:rsidRPr="00813B76">
        <w:rPr>
          <w:rFonts w:ascii="Times New Roman" w:hAnsi="Times New Roman" w:cs="Times New Roman"/>
          <w:b/>
          <w:bCs/>
          <w:sz w:val="28"/>
          <w:szCs w:val="28"/>
          <w:lang w:val="en-US"/>
        </w:rPr>
        <w:t>Between past and future: how think about utopia in the present time?</w:t>
      </w:r>
    </w:p>
    <w:p w14:paraId="1321765E" w14:textId="77777777" w:rsidR="00813B76" w:rsidRPr="00813B76" w:rsidRDefault="00813B76" w:rsidP="00813B76">
      <w:pPr>
        <w:jc w:val="both"/>
        <w:rPr>
          <w:rFonts w:ascii="Times New Roman" w:hAnsi="Times New Roman" w:cs="Times New Roman"/>
          <w:sz w:val="28"/>
          <w:szCs w:val="28"/>
          <w:lang w:val="en-US"/>
        </w:rPr>
      </w:pPr>
      <w:r w:rsidRPr="00813B76">
        <w:rPr>
          <w:rFonts w:ascii="Times New Roman" w:hAnsi="Times New Roman" w:cs="Times New Roman"/>
          <w:sz w:val="28"/>
          <w:szCs w:val="28"/>
          <w:lang w:val="en-US"/>
        </w:rPr>
        <w:lastRenderedPageBreak/>
        <w:t xml:space="preserve">In debate with his colleagues at the Institute for Social Research, Marcuse mentions the need for a critical theory that does not fear utopia. This would be his response to Horkheimer, who recognized the need for a utopian horizon for the processes of emancipation, albeit with reservations. In his doubt, despite the impulse for emancipation from utopian images, it would be prudent to doubt, since the image of the utopian future is not a certain and inevitable point of arrival. Hence, Horkheimer considers that the value of utopia would result from the “pudding test,” which can only be proven when the pudding is ready (or when utopia is historically realized, ceasing to be an abstract “non-place”). Contrary, Marcuse argues for utopia into the present time regarding social struggles and contradictions. Marcuse denounces utopia as real, carried by the struggles of the past, even if in the social fragments that prevent real emancipation. Years later, in The End of Utopia, Marcuse finds important elements for his reflection. He recognizes that technological rationality makes a new society possible, based on the abolition of the labor society. In fact, this would be a crossroads: on the one hand, what advanced industrial society presents is, from the outset, a new order of domination, now based on technology. On the other hand, however, technology would also be the possibility of transformation. Here we find Marcuse thinking about the present and its possibilities, sometimes dystopian (with the technologies of domination), sometimes utopian (with the technologies of liberation). Not a pudding test, Marcuse is looking for the ingredients of utopia at the present time.  From a one-dimensional society, could utopianism expose limits and potentialities of the present? </w:t>
      </w:r>
    </w:p>
    <w:p w14:paraId="05C6A934" w14:textId="77777777" w:rsidR="00813B76" w:rsidRPr="00813B76" w:rsidRDefault="00813B76" w:rsidP="00813B76">
      <w:pPr>
        <w:jc w:val="both"/>
        <w:rPr>
          <w:rFonts w:ascii="Times New Roman" w:hAnsi="Times New Roman" w:cs="Times New Roman"/>
          <w:sz w:val="28"/>
          <w:szCs w:val="28"/>
          <w:lang w:val="en-US"/>
        </w:rPr>
      </w:pPr>
      <w:r w:rsidRPr="00813B76">
        <w:rPr>
          <w:rFonts w:ascii="Times New Roman" w:hAnsi="Times New Roman" w:cs="Times New Roman"/>
          <w:b/>
          <w:bCs/>
          <w:i/>
          <w:iCs/>
          <w:sz w:val="28"/>
          <w:szCs w:val="28"/>
          <w:lang w:val="en-US"/>
        </w:rPr>
        <w:t xml:space="preserve">Key-words: </w:t>
      </w:r>
      <w:r w:rsidRPr="00813B76">
        <w:rPr>
          <w:rFonts w:ascii="Times New Roman" w:hAnsi="Times New Roman" w:cs="Times New Roman"/>
          <w:sz w:val="28"/>
          <w:szCs w:val="28"/>
          <w:lang w:val="en-US"/>
        </w:rPr>
        <w:t>Herbert Marcuse, Utopia, Liberation</w:t>
      </w:r>
    </w:p>
    <w:p w14:paraId="04F2D9A1" w14:textId="77777777" w:rsidR="00813B76" w:rsidRDefault="00813B76" w:rsidP="00813B76">
      <w:pPr>
        <w:rPr>
          <w:rFonts w:ascii="Times New Roman" w:hAnsi="Times New Roman" w:cs="Times New Roman"/>
          <w:sz w:val="28"/>
          <w:szCs w:val="28"/>
          <w:lang w:val="en-US"/>
        </w:rPr>
      </w:pPr>
    </w:p>
    <w:p w14:paraId="791EB8FB" w14:textId="575F6A67" w:rsidR="00813B76" w:rsidRDefault="00813B76" w:rsidP="00397241">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p w14:paraId="24063016" w14:textId="77777777" w:rsidR="00397241" w:rsidRPr="00397241" w:rsidRDefault="00397241" w:rsidP="00397241">
      <w:pPr>
        <w:rPr>
          <w:rFonts w:ascii="Times New Roman" w:hAnsi="Times New Roman" w:cs="Times New Roman"/>
          <w:sz w:val="28"/>
          <w:szCs w:val="28"/>
        </w:rPr>
      </w:pPr>
      <w:r w:rsidRPr="00813B76">
        <w:rPr>
          <w:rFonts w:ascii="Times New Roman" w:hAnsi="Times New Roman" w:cs="Times New Roman"/>
          <w:b/>
          <w:sz w:val="28"/>
          <w:szCs w:val="28"/>
        </w:rPr>
        <w:t>Ben Carver</w:t>
      </w:r>
      <w:r w:rsidRPr="00397241">
        <w:rPr>
          <w:rFonts w:ascii="Times New Roman" w:hAnsi="Times New Roman" w:cs="Times New Roman"/>
          <w:sz w:val="28"/>
          <w:szCs w:val="28"/>
        </w:rPr>
        <w:t>, European University Institute</w:t>
      </w:r>
    </w:p>
    <w:p w14:paraId="1C6F771D" w14:textId="43ECF78F" w:rsidR="00397241" w:rsidRPr="00397241" w:rsidRDefault="00397241" w:rsidP="00397241">
      <w:pPr>
        <w:rPr>
          <w:rFonts w:ascii="Times New Roman" w:hAnsi="Times New Roman" w:cs="Times New Roman"/>
          <w:sz w:val="28"/>
          <w:szCs w:val="28"/>
        </w:rPr>
      </w:pPr>
      <w:hyperlink r:id="rId33" w:history="1">
        <w:r w:rsidRPr="00397241">
          <w:rPr>
            <w:rStyle w:val="Hyperlink"/>
            <w:rFonts w:ascii="Times New Roman" w:hAnsi="Times New Roman" w:cs="Times New Roman"/>
            <w:sz w:val="28"/>
            <w:szCs w:val="28"/>
          </w:rPr>
          <w:t>benjamin.carver@eui.eu</w:t>
        </w:r>
      </w:hyperlink>
    </w:p>
    <w:p w14:paraId="21368D5B" w14:textId="77777777" w:rsidR="00397241" w:rsidRPr="00397241" w:rsidRDefault="00397241" w:rsidP="00397241">
      <w:pPr>
        <w:rPr>
          <w:rFonts w:ascii="Times New Roman" w:hAnsi="Times New Roman" w:cs="Times New Roman"/>
          <w:sz w:val="28"/>
          <w:szCs w:val="28"/>
        </w:rPr>
      </w:pPr>
    </w:p>
    <w:p w14:paraId="2938B927" w14:textId="0F67EE88" w:rsidR="00397241" w:rsidRPr="00397241" w:rsidRDefault="00397241" w:rsidP="00397241">
      <w:pPr>
        <w:rPr>
          <w:rFonts w:ascii="Times New Roman" w:hAnsi="Times New Roman" w:cs="Times New Roman"/>
          <w:sz w:val="28"/>
          <w:szCs w:val="28"/>
        </w:rPr>
      </w:pPr>
      <w:r w:rsidRPr="00813B76">
        <w:rPr>
          <w:rFonts w:ascii="Times New Roman" w:hAnsi="Times New Roman" w:cs="Times New Roman"/>
          <w:b/>
          <w:sz w:val="28"/>
          <w:szCs w:val="28"/>
        </w:rPr>
        <w:t>Kanad Bagchi</w:t>
      </w:r>
      <w:r w:rsidRPr="00397241">
        <w:rPr>
          <w:rFonts w:ascii="Times New Roman" w:hAnsi="Times New Roman" w:cs="Times New Roman"/>
          <w:sz w:val="28"/>
          <w:szCs w:val="28"/>
        </w:rPr>
        <w:t>, University of Amsterdam</w:t>
      </w:r>
    </w:p>
    <w:p w14:paraId="0023E4EA"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 xml:space="preserve">k.bagchi@uva.nl </w:t>
      </w:r>
    </w:p>
    <w:p w14:paraId="7C118D04" w14:textId="77777777" w:rsidR="00397241" w:rsidRPr="00397241" w:rsidRDefault="00397241" w:rsidP="00397241">
      <w:pPr>
        <w:rPr>
          <w:rFonts w:ascii="Times New Roman" w:hAnsi="Times New Roman" w:cs="Times New Roman"/>
          <w:sz w:val="28"/>
          <w:szCs w:val="28"/>
        </w:rPr>
      </w:pPr>
    </w:p>
    <w:p w14:paraId="485BD282" w14:textId="77777777" w:rsidR="00397241" w:rsidRPr="00397241" w:rsidRDefault="00397241" w:rsidP="00397241">
      <w:pPr>
        <w:rPr>
          <w:rFonts w:ascii="Times New Roman" w:hAnsi="Times New Roman" w:cs="Times New Roman"/>
          <w:sz w:val="28"/>
          <w:szCs w:val="28"/>
        </w:rPr>
      </w:pPr>
      <w:r w:rsidRPr="00813B76">
        <w:rPr>
          <w:rFonts w:ascii="Times New Roman" w:hAnsi="Times New Roman" w:cs="Times New Roman"/>
          <w:b/>
          <w:sz w:val="28"/>
          <w:szCs w:val="28"/>
        </w:rPr>
        <w:t>Laurène Le Cozanet</w:t>
      </w:r>
      <w:r w:rsidRPr="00397241">
        <w:rPr>
          <w:rFonts w:ascii="Times New Roman" w:hAnsi="Times New Roman" w:cs="Times New Roman"/>
          <w:sz w:val="28"/>
          <w:szCs w:val="28"/>
        </w:rPr>
        <w:t>, European University Institute</w:t>
      </w:r>
    </w:p>
    <w:p w14:paraId="05A7976D"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laurene.lecozanet@eui.eu</w:t>
      </w:r>
    </w:p>
    <w:p w14:paraId="0968EE0B" w14:textId="77777777" w:rsidR="00397241" w:rsidRPr="00397241" w:rsidRDefault="00397241" w:rsidP="00397241">
      <w:pPr>
        <w:rPr>
          <w:rFonts w:ascii="Times New Roman" w:hAnsi="Times New Roman" w:cs="Times New Roman"/>
          <w:sz w:val="28"/>
          <w:szCs w:val="28"/>
        </w:rPr>
      </w:pPr>
    </w:p>
    <w:p w14:paraId="1980CD60" w14:textId="77777777" w:rsidR="00397241" w:rsidRPr="00397241" w:rsidRDefault="00397241" w:rsidP="00397241">
      <w:pPr>
        <w:rPr>
          <w:rFonts w:ascii="Times New Roman" w:hAnsi="Times New Roman" w:cs="Times New Roman"/>
          <w:sz w:val="28"/>
          <w:szCs w:val="28"/>
        </w:rPr>
      </w:pPr>
      <w:r w:rsidRPr="00813B76">
        <w:rPr>
          <w:rFonts w:ascii="Times New Roman" w:hAnsi="Times New Roman" w:cs="Times New Roman"/>
          <w:b/>
          <w:sz w:val="28"/>
          <w:szCs w:val="28"/>
        </w:rPr>
        <w:t>Ingo Venzke</w:t>
      </w:r>
      <w:r w:rsidRPr="00397241">
        <w:rPr>
          <w:rFonts w:ascii="Times New Roman" w:hAnsi="Times New Roman" w:cs="Times New Roman"/>
          <w:sz w:val="28"/>
          <w:szCs w:val="28"/>
        </w:rPr>
        <w:t>, University of Amsterdam</w:t>
      </w:r>
    </w:p>
    <w:p w14:paraId="7D53AA3F" w14:textId="77777777" w:rsidR="00397241" w:rsidRPr="00397241" w:rsidRDefault="00397241" w:rsidP="00397241">
      <w:pPr>
        <w:rPr>
          <w:rFonts w:ascii="Times New Roman" w:hAnsi="Times New Roman" w:cs="Times New Roman"/>
          <w:sz w:val="28"/>
          <w:szCs w:val="28"/>
          <w:lang w:val="en-US"/>
        </w:rPr>
      </w:pPr>
      <w:r w:rsidRPr="00397241">
        <w:rPr>
          <w:rFonts w:ascii="Times New Roman" w:hAnsi="Times New Roman" w:cs="Times New Roman"/>
          <w:sz w:val="28"/>
          <w:szCs w:val="28"/>
        </w:rPr>
        <w:t>i.venzke@uva.nl</w:t>
      </w:r>
    </w:p>
    <w:p w14:paraId="450F8E41" w14:textId="77777777" w:rsidR="00397241" w:rsidRPr="00397241" w:rsidRDefault="00397241" w:rsidP="00397241">
      <w:pPr>
        <w:rPr>
          <w:rFonts w:ascii="Times New Roman" w:hAnsi="Times New Roman" w:cs="Times New Roman"/>
          <w:sz w:val="28"/>
          <w:szCs w:val="28"/>
        </w:rPr>
      </w:pPr>
    </w:p>
    <w:p w14:paraId="02B68533" w14:textId="77777777" w:rsidR="00397241" w:rsidRPr="00813B76" w:rsidRDefault="00397241" w:rsidP="00397241">
      <w:pPr>
        <w:rPr>
          <w:rFonts w:ascii="Times New Roman" w:hAnsi="Times New Roman" w:cs="Times New Roman"/>
          <w:b/>
          <w:sz w:val="28"/>
          <w:szCs w:val="28"/>
        </w:rPr>
      </w:pPr>
      <w:r w:rsidRPr="00813B76">
        <w:rPr>
          <w:rFonts w:ascii="Times New Roman" w:hAnsi="Times New Roman" w:cs="Times New Roman"/>
          <w:b/>
          <w:sz w:val="28"/>
          <w:szCs w:val="28"/>
        </w:rPr>
        <w:t>Panel: The University of Nowhere: Academic Life After Capitalism</w:t>
      </w:r>
    </w:p>
    <w:p w14:paraId="2F2099DE"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i/>
          <w:iCs/>
          <w:sz w:val="28"/>
          <w:szCs w:val="28"/>
        </w:rPr>
        <w:t xml:space="preserve">News from Nowhere </w:t>
      </w:r>
      <w:r w:rsidRPr="00397241">
        <w:rPr>
          <w:rFonts w:ascii="Times New Roman" w:hAnsi="Times New Roman" w:cs="Times New Roman"/>
          <w:sz w:val="28"/>
          <w:szCs w:val="28"/>
        </w:rPr>
        <w:t>(1890), William Morris’s vision of a utopian society, has influenced social speculation since its first publication. In it, a frustrated reformer of the late nineteenth century wakes up in a redeemed future London. Through conversations with the citizens of Nowhere, he learns how agriculture and the production of goods are managed, how private relationships are conducted, and how labour has become an activity of pleasure rather than necessary toil. While there is a discussion of children’s education, there is no chapter on the University of Nowhere. This panel takes the liberty of imagining one.</w:t>
      </w:r>
    </w:p>
    <w:p w14:paraId="10BBB72A" w14:textId="77777777" w:rsidR="00397241" w:rsidRPr="00397241" w:rsidRDefault="00397241" w:rsidP="00397241">
      <w:pPr>
        <w:rPr>
          <w:rFonts w:ascii="Times New Roman" w:hAnsi="Times New Roman" w:cs="Times New Roman"/>
          <w:sz w:val="28"/>
          <w:szCs w:val="28"/>
        </w:rPr>
      </w:pPr>
    </w:p>
    <w:p w14:paraId="0C6E84C0"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 xml:space="preserve">Abensour influentially described </w:t>
      </w:r>
      <w:r w:rsidRPr="00397241">
        <w:rPr>
          <w:rFonts w:ascii="Times New Roman" w:hAnsi="Times New Roman" w:cs="Times New Roman"/>
          <w:i/>
          <w:iCs/>
          <w:sz w:val="28"/>
          <w:szCs w:val="28"/>
        </w:rPr>
        <w:t>News from Nowhere</w:t>
      </w:r>
      <w:r w:rsidRPr="00397241">
        <w:rPr>
          <w:rFonts w:ascii="Times New Roman" w:hAnsi="Times New Roman" w:cs="Times New Roman"/>
          <w:sz w:val="28"/>
          <w:szCs w:val="28"/>
        </w:rPr>
        <w:t xml:space="preserve"> as an exercise in the “education of desire” rather than a technical solution. The panellists try to split that distinction by bringing the appeal of Nowhere’s pleasurable life into more recent discussions on the management of the political economy, formulations of professional wellbeing, demands on research, and progressive pedagogy. We describe a utopian institution adequate to the </w:t>
      </w:r>
      <w:r w:rsidRPr="00397241">
        <w:rPr>
          <w:rFonts w:ascii="Times New Roman" w:hAnsi="Times New Roman" w:cs="Times New Roman"/>
          <w:i/>
          <w:iCs/>
          <w:sz w:val="28"/>
          <w:szCs w:val="28"/>
        </w:rPr>
        <w:t>desire for education</w:t>
      </w:r>
      <w:r w:rsidRPr="00397241">
        <w:rPr>
          <w:rFonts w:ascii="Times New Roman" w:hAnsi="Times New Roman" w:cs="Times New Roman"/>
          <w:sz w:val="28"/>
          <w:szCs w:val="28"/>
        </w:rPr>
        <w:t>, without falling into the snares of solutionism.</w:t>
      </w:r>
    </w:p>
    <w:p w14:paraId="06E77FF6" w14:textId="77777777" w:rsidR="00397241" w:rsidRPr="00397241" w:rsidRDefault="00397241" w:rsidP="00397241">
      <w:pPr>
        <w:rPr>
          <w:rFonts w:ascii="Times New Roman" w:hAnsi="Times New Roman" w:cs="Times New Roman"/>
          <w:sz w:val="28"/>
          <w:szCs w:val="28"/>
        </w:rPr>
      </w:pPr>
    </w:p>
    <w:p w14:paraId="7A24BB68" w14:textId="77777777" w:rsidR="00397241" w:rsidRPr="00501C5C" w:rsidRDefault="00397241" w:rsidP="00397241">
      <w:pPr>
        <w:rPr>
          <w:rFonts w:ascii="Times New Roman" w:hAnsi="Times New Roman" w:cs="Times New Roman"/>
          <w:sz w:val="28"/>
          <w:szCs w:val="28"/>
        </w:rPr>
      </w:pPr>
      <w:r w:rsidRPr="00501C5C">
        <w:rPr>
          <w:rFonts w:ascii="Times New Roman" w:hAnsi="Times New Roman" w:cs="Times New Roman"/>
          <w:sz w:val="28"/>
          <w:szCs w:val="28"/>
        </w:rPr>
        <w:t>Papers:</w:t>
      </w:r>
    </w:p>
    <w:p w14:paraId="6E368A14"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Ben Carver is a scholar of counterfactual, utopian, science, conspiracy, and invasion fiction. He introduces the project of imagining a redeemed university using Morris’s novel and refers to accounts of utopia as method (e.g., Suvin, Levitas, Moylan, Buck-Morss). The paper contrasts the divergent utopian “visions” of the late nineteenth century with the contemporary institution’s own method of wishful prophecy—the vision statement. </w:t>
      </w:r>
    </w:p>
    <w:p w14:paraId="3D5C0080" w14:textId="77777777" w:rsidR="00397241" w:rsidRPr="00397241" w:rsidRDefault="00397241" w:rsidP="00397241">
      <w:pPr>
        <w:rPr>
          <w:rFonts w:ascii="Times New Roman" w:hAnsi="Times New Roman" w:cs="Times New Roman"/>
          <w:sz w:val="28"/>
          <w:szCs w:val="28"/>
        </w:rPr>
      </w:pPr>
    </w:p>
    <w:p w14:paraId="0D8C033F"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 xml:space="preserve">Laurène Le Cozanet, Assistant Professor of the sociology of education, STS, and social science fieldwork, asks what modes of education we can imagine for Nowhere </w:t>
      </w:r>
      <w:r w:rsidRPr="00397241">
        <w:rPr>
          <w:rFonts w:ascii="Times New Roman" w:hAnsi="Times New Roman" w:cs="Times New Roman"/>
          <w:i/>
          <w:iCs/>
          <w:sz w:val="28"/>
          <w:szCs w:val="28"/>
        </w:rPr>
        <w:t>now</w:t>
      </w:r>
      <w:r w:rsidRPr="00397241">
        <w:rPr>
          <w:rFonts w:ascii="Times New Roman" w:hAnsi="Times New Roman" w:cs="Times New Roman"/>
          <w:sz w:val="28"/>
          <w:szCs w:val="28"/>
        </w:rPr>
        <w:t xml:space="preserve">, after decades of scientific study of institutions, knowledge, and </w:t>
      </w:r>
      <w:r w:rsidRPr="00397241">
        <w:rPr>
          <w:rFonts w:ascii="Times New Roman" w:hAnsi="Times New Roman" w:cs="Times New Roman"/>
          <w:sz w:val="28"/>
          <w:szCs w:val="28"/>
        </w:rPr>
        <w:lastRenderedPageBreak/>
        <w:t>pedagogy. This paper puts the egalitarian principles of Nowhere into a university setting, via these pathways of research, practice, and activism.</w:t>
      </w:r>
    </w:p>
    <w:p w14:paraId="4F654C12" w14:textId="77777777" w:rsidR="00397241" w:rsidRPr="00397241" w:rsidRDefault="00397241" w:rsidP="00397241">
      <w:pPr>
        <w:rPr>
          <w:rFonts w:ascii="Times New Roman" w:hAnsi="Times New Roman" w:cs="Times New Roman"/>
          <w:sz w:val="28"/>
          <w:szCs w:val="28"/>
        </w:rPr>
      </w:pPr>
    </w:p>
    <w:p w14:paraId="7C24339D"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Ingo Venzke, an international lawyer and research director, connects to critiques of instrumental thinking and asks how the social relevance of the University would be reimagined once freed from demands for “impact” (now a mechanism of control in the capitalist economy). It also explores how this newfound freedom would change the conditions and valuation of academic labour itself. </w:t>
      </w:r>
    </w:p>
    <w:p w14:paraId="13DD0F84"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 </w:t>
      </w:r>
    </w:p>
    <w:p w14:paraId="22A8E9A3" w14:textId="77777777" w:rsidR="00397241" w:rsidRPr="00397241" w:rsidRDefault="00397241" w:rsidP="00397241">
      <w:pPr>
        <w:rPr>
          <w:rFonts w:ascii="Times New Roman" w:hAnsi="Times New Roman" w:cs="Times New Roman"/>
          <w:sz w:val="28"/>
          <w:szCs w:val="28"/>
        </w:rPr>
      </w:pPr>
      <w:r w:rsidRPr="00397241">
        <w:rPr>
          <w:rFonts w:ascii="Times New Roman" w:hAnsi="Times New Roman" w:cs="Times New Roman"/>
          <w:sz w:val="28"/>
          <w:szCs w:val="28"/>
        </w:rPr>
        <w:t>Kanad Bagchi, a postdoctoral researcher focussing on law and monetary theory, questions whether the University of Nowhere would have faculties of economics, or of law. What would they teach and research? Bringing in Marxian approaches to money and theories of planning, he rearticulates the University’s relationship with the economy and public institutions. </w:t>
      </w:r>
    </w:p>
    <w:p w14:paraId="4517CBE9" w14:textId="57AA9FD3" w:rsidR="00397241" w:rsidRDefault="001C080C" w:rsidP="001C080C">
      <w:pPr>
        <w:jc w:val="center"/>
        <w:rPr>
          <w:rFonts w:ascii="Times New Roman" w:hAnsi="Times New Roman" w:cs="Times New Roman"/>
          <w:sz w:val="28"/>
          <w:szCs w:val="28"/>
        </w:rPr>
      </w:pPr>
      <w:r w:rsidRPr="001C080C">
        <w:rPr>
          <w:rFonts w:ascii="Times New Roman" w:hAnsi="Times New Roman" w:cs="Times New Roman"/>
          <w:sz w:val="28"/>
          <w:szCs w:val="28"/>
        </w:rPr>
        <w:t>*</w:t>
      </w:r>
    </w:p>
    <w:p w14:paraId="47C246F5" w14:textId="19AEB61A" w:rsidR="00501C5C" w:rsidRPr="00950B60" w:rsidRDefault="00501C5C" w:rsidP="00501C5C">
      <w:pPr>
        <w:rPr>
          <w:rFonts w:ascii="Times New Roman" w:hAnsi="Times New Roman" w:cs="Times New Roman"/>
          <w:b/>
          <w:sz w:val="28"/>
          <w:szCs w:val="28"/>
        </w:rPr>
      </w:pPr>
      <w:r w:rsidRPr="00950B60">
        <w:rPr>
          <w:rFonts w:ascii="Times New Roman" w:hAnsi="Times New Roman" w:cs="Times New Roman"/>
          <w:b/>
          <w:sz w:val="28"/>
          <w:szCs w:val="28"/>
        </w:rPr>
        <w:t>Adela Catană</w:t>
      </w:r>
    </w:p>
    <w:p w14:paraId="5E8CBAF7" w14:textId="441A46AD" w:rsidR="00501C5C" w:rsidRPr="00501C5C" w:rsidRDefault="00501C5C" w:rsidP="00501C5C">
      <w:pPr>
        <w:rPr>
          <w:rFonts w:ascii="Times New Roman" w:hAnsi="Times New Roman" w:cs="Times New Roman"/>
          <w:sz w:val="28"/>
          <w:szCs w:val="28"/>
        </w:rPr>
      </w:pPr>
      <w:r w:rsidRPr="00501C5C">
        <w:rPr>
          <w:rFonts w:ascii="Times New Roman" w:hAnsi="Times New Roman" w:cs="Times New Roman"/>
          <w:sz w:val="28"/>
          <w:szCs w:val="28"/>
        </w:rPr>
        <w:t>Lecturer, PhD</w:t>
      </w:r>
    </w:p>
    <w:p w14:paraId="3F163297" w14:textId="465C6289" w:rsidR="00501C5C" w:rsidRPr="00501C5C" w:rsidRDefault="00501C5C" w:rsidP="00501C5C">
      <w:pPr>
        <w:rPr>
          <w:rFonts w:ascii="Times New Roman" w:hAnsi="Times New Roman" w:cs="Times New Roman"/>
          <w:sz w:val="28"/>
          <w:szCs w:val="28"/>
        </w:rPr>
      </w:pPr>
      <w:r w:rsidRPr="00501C5C">
        <w:rPr>
          <w:rFonts w:ascii="Times New Roman" w:hAnsi="Times New Roman" w:cs="Times New Roman"/>
          <w:sz w:val="28"/>
          <w:szCs w:val="28"/>
        </w:rPr>
        <w:t>Military Technical Academy Ferdinand I</w:t>
      </w:r>
    </w:p>
    <w:p w14:paraId="613D0A85" w14:textId="38F6E29E" w:rsidR="00501C5C" w:rsidRPr="00501C5C" w:rsidRDefault="00501C5C" w:rsidP="00501C5C">
      <w:pPr>
        <w:rPr>
          <w:rFonts w:ascii="Times New Roman" w:hAnsi="Times New Roman" w:cs="Times New Roman"/>
          <w:sz w:val="28"/>
          <w:szCs w:val="28"/>
        </w:rPr>
      </w:pPr>
      <w:hyperlink r:id="rId34" w:history="1">
        <w:r w:rsidRPr="00501C5C">
          <w:rPr>
            <w:rStyle w:val="Hyperlink"/>
            <w:rFonts w:ascii="Times New Roman" w:hAnsi="Times New Roman" w:cs="Times New Roman"/>
            <w:sz w:val="28"/>
            <w:szCs w:val="28"/>
          </w:rPr>
          <w:t>adela.catana@yahoo.com</w:t>
        </w:r>
      </w:hyperlink>
    </w:p>
    <w:p w14:paraId="4A46E7F5" w14:textId="31D8C3A5" w:rsidR="00501C5C" w:rsidRPr="00501C5C" w:rsidRDefault="00501C5C" w:rsidP="00501C5C">
      <w:pPr>
        <w:rPr>
          <w:rFonts w:ascii="Times New Roman" w:hAnsi="Times New Roman" w:cs="Times New Roman"/>
          <w:b/>
          <w:sz w:val="28"/>
          <w:szCs w:val="28"/>
        </w:rPr>
      </w:pPr>
      <w:r w:rsidRPr="00501C5C">
        <w:rPr>
          <w:rFonts w:ascii="Times New Roman" w:hAnsi="Times New Roman" w:cs="Times New Roman"/>
          <w:b/>
          <w:sz w:val="28"/>
          <w:szCs w:val="28"/>
        </w:rPr>
        <w:t>The Complex Theatre of Time and Space in James Erwin’s “Rome, Sweet Rome”</w:t>
      </w:r>
    </w:p>
    <w:p w14:paraId="63D654F9" w14:textId="3D3FE368" w:rsidR="00501C5C" w:rsidRPr="00501C5C" w:rsidRDefault="00501C5C" w:rsidP="00501C5C">
      <w:pPr>
        <w:rPr>
          <w:rFonts w:ascii="Times New Roman" w:hAnsi="Times New Roman" w:cs="Times New Roman"/>
          <w:sz w:val="28"/>
          <w:szCs w:val="28"/>
        </w:rPr>
      </w:pPr>
      <w:r w:rsidRPr="00501C5C">
        <w:rPr>
          <w:rFonts w:ascii="Times New Roman" w:hAnsi="Times New Roman" w:cs="Times New Roman"/>
          <w:sz w:val="28"/>
          <w:szCs w:val="28"/>
        </w:rPr>
        <w:t xml:space="preserve">Based on James Erwin’s MILSF short story “Rome, Sweet Rome” (2011), this article explores the way in which time and space influence the violent confrontation of two major military forces: the US Marines and the Roman legions. The primary source of this article depicts the events that might happen if a Marine Expeditionary Unit (MEU) was deployed from its original base in modern-day Kabul, Afghanistan, to the time of the Roman Empire under Augustus Caesar, near the Tiber River in 23 BC. The unit consists of 2,200 men carrying their full allotment of equipment - M1 Abrams battle tanks, bulletproof vests, M249 SAW light machine guns, M16A4 rifles and grenades. However, they have no means to resupply with fuel or ammunition when depleted. In addition, they have limited intelligence regarding their location, opponent and the fighting tactics of the time. Despite their amazement at the American military strength, the Romans have the advantage of being well-versed in their battlefield and capable of reacting accordingly. The article uncovers the </w:t>
      </w:r>
      <w:r w:rsidRPr="00501C5C">
        <w:rPr>
          <w:rFonts w:ascii="Times New Roman" w:hAnsi="Times New Roman" w:cs="Times New Roman"/>
          <w:sz w:val="28"/>
          <w:szCs w:val="28"/>
        </w:rPr>
        <w:lastRenderedPageBreak/>
        <w:t>logistical challenges, strategic dilemmas, and the ultimate fate of these time-displaced warriors in the battle between modern military and ancient legions. Likewise, it highlights the dynamic blend of strategy, creativity, and practical application that shapes military endeavours in the complex theatre of time and space. The paper comes to a close with suggestions for incorporating narrative fiction into military language courses, emphasizing its usefulness as both a linguistic and professional training tool.</w:t>
      </w:r>
    </w:p>
    <w:p w14:paraId="5703D263" w14:textId="2B60B89F" w:rsidR="00501C5C" w:rsidRPr="00501C5C" w:rsidRDefault="00501C5C" w:rsidP="00501C5C">
      <w:pPr>
        <w:rPr>
          <w:rFonts w:ascii="Times New Roman" w:hAnsi="Times New Roman" w:cs="Times New Roman"/>
          <w:sz w:val="28"/>
          <w:szCs w:val="28"/>
        </w:rPr>
      </w:pPr>
      <w:r w:rsidRPr="00501C5C">
        <w:rPr>
          <w:rFonts w:ascii="Times New Roman" w:hAnsi="Times New Roman" w:cs="Times New Roman"/>
          <w:sz w:val="28"/>
          <w:szCs w:val="28"/>
        </w:rPr>
        <w:t>Keywords: military forces, Roman legions, space, time, US Marines</w:t>
      </w:r>
    </w:p>
    <w:p w14:paraId="39A24514" w14:textId="318114B3" w:rsidR="00501C5C" w:rsidRDefault="00501C5C" w:rsidP="001C080C">
      <w:pPr>
        <w:jc w:val="center"/>
        <w:rPr>
          <w:rFonts w:ascii="Times New Roman" w:hAnsi="Times New Roman" w:cs="Times New Roman"/>
          <w:sz w:val="28"/>
          <w:szCs w:val="28"/>
        </w:rPr>
      </w:pPr>
      <w:r>
        <w:rPr>
          <w:rFonts w:ascii="Times New Roman" w:hAnsi="Times New Roman" w:cs="Times New Roman"/>
          <w:sz w:val="28"/>
          <w:szCs w:val="28"/>
        </w:rPr>
        <w:t>*</w:t>
      </w:r>
    </w:p>
    <w:p w14:paraId="33A68222" w14:textId="77777777" w:rsidR="006616F4" w:rsidRPr="006616F4" w:rsidRDefault="006616F4" w:rsidP="006616F4">
      <w:pPr>
        <w:spacing w:line="360" w:lineRule="auto"/>
        <w:rPr>
          <w:rFonts w:ascii="Times New Roman" w:hAnsi="Times New Roman" w:cs="Times New Roman"/>
          <w:b/>
          <w:sz w:val="28"/>
          <w:szCs w:val="28"/>
        </w:rPr>
      </w:pPr>
      <w:r w:rsidRPr="006616F4">
        <w:rPr>
          <w:rFonts w:ascii="Times New Roman" w:hAnsi="Times New Roman" w:cs="Times New Roman"/>
          <w:b/>
          <w:sz w:val="28"/>
          <w:szCs w:val="28"/>
        </w:rPr>
        <w:t>Ece ÇAKIR</w:t>
      </w:r>
    </w:p>
    <w:p w14:paraId="15DB224E" w14:textId="77777777" w:rsidR="006616F4" w:rsidRPr="006616F4" w:rsidRDefault="006616F4" w:rsidP="006616F4">
      <w:pPr>
        <w:spacing w:line="360" w:lineRule="auto"/>
        <w:rPr>
          <w:rFonts w:ascii="Times New Roman" w:hAnsi="Times New Roman" w:cs="Times New Roman"/>
          <w:sz w:val="28"/>
          <w:szCs w:val="28"/>
        </w:rPr>
      </w:pPr>
      <w:r w:rsidRPr="006616F4">
        <w:rPr>
          <w:rFonts w:ascii="Times New Roman" w:hAnsi="Times New Roman" w:cs="Times New Roman"/>
          <w:sz w:val="28"/>
          <w:szCs w:val="28"/>
        </w:rPr>
        <w:t>Independent Scholar (Adjunct Lecturer at TED University), Ankara/TURKEY</w:t>
      </w:r>
    </w:p>
    <w:p w14:paraId="12BFB68C" w14:textId="6099CC6F" w:rsidR="006616F4" w:rsidRPr="006616F4" w:rsidRDefault="006616F4" w:rsidP="006616F4">
      <w:pPr>
        <w:spacing w:line="360" w:lineRule="auto"/>
        <w:rPr>
          <w:rFonts w:ascii="Times New Roman" w:hAnsi="Times New Roman" w:cs="Times New Roman"/>
          <w:sz w:val="28"/>
          <w:szCs w:val="28"/>
        </w:rPr>
      </w:pPr>
      <w:hyperlink r:id="rId35" w:history="1">
        <w:r w:rsidRPr="006616F4">
          <w:rPr>
            <w:rStyle w:val="Hyperlink"/>
            <w:rFonts w:ascii="Times New Roman" w:hAnsi="Times New Roman" w:cs="Times New Roman"/>
            <w:sz w:val="28"/>
            <w:szCs w:val="28"/>
          </w:rPr>
          <w:t>ececakir4@yahoo.com</w:t>
        </w:r>
      </w:hyperlink>
      <w:r w:rsidRPr="006616F4">
        <w:rPr>
          <w:rFonts w:ascii="Times New Roman" w:hAnsi="Times New Roman" w:cs="Times New Roman"/>
          <w:sz w:val="28"/>
          <w:szCs w:val="28"/>
        </w:rPr>
        <w:t xml:space="preserve"> </w:t>
      </w:r>
    </w:p>
    <w:p w14:paraId="0F2E870B" w14:textId="77777777" w:rsidR="006616F4" w:rsidRPr="006616F4" w:rsidRDefault="006616F4" w:rsidP="006616F4">
      <w:pPr>
        <w:spacing w:line="360" w:lineRule="auto"/>
        <w:rPr>
          <w:rFonts w:ascii="Times New Roman" w:hAnsi="Times New Roman" w:cs="Times New Roman"/>
          <w:b/>
          <w:color w:val="000000" w:themeColor="text1"/>
          <w:sz w:val="28"/>
          <w:szCs w:val="28"/>
        </w:rPr>
      </w:pPr>
      <w:r w:rsidRPr="006616F4">
        <w:rPr>
          <w:rFonts w:ascii="Times New Roman" w:hAnsi="Times New Roman" w:cs="Times New Roman"/>
          <w:b/>
          <w:color w:val="000000" w:themeColor="text1"/>
          <w:sz w:val="28"/>
          <w:szCs w:val="28"/>
        </w:rPr>
        <w:t xml:space="preserve">Digital Resurrectionists: </w:t>
      </w:r>
      <w:r w:rsidRPr="006616F4">
        <w:rPr>
          <w:rFonts w:ascii="Times New Roman" w:hAnsi="Times New Roman" w:cs="Times New Roman"/>
          <w:b/>
          <w:i/>
          <w:iCs/>
          <w:color w:val="000000" w:themeColor="text1"/>
          <w:sz w:val="28"/>
          <w:szCs w:val="28"/>
        </w:rPr>
        <w:t xml:space="preserve">Altered Carbon </w:t>
      </w:r>
      <w:r w:rsidRPr="006616F4">
        <w:rPr>
          <w:rFonts w:ascii="Times New Roman" w:hAnsi="Times New Roman" w:cs="Times New Roman"/>
          <w:b/>
          <w:color w:val="000000" w:themeColor="text1"/>
          <w:sz w:val="28"/>
          <w:szCs w:val="28"/>
        </w:rPr>
        <w:t>and the Dystopic Afterlives of the Disposable Body</w:t>
      </w:r>
    </w:p>
    <w:p w14:paraId="3AFFE57F" w14:textId="77777777" w:rsidR="006616F4" w:rsidRPr="006616F4" w:rsidRDefault="006616F4" w:rsidP="006616F4">
      <w:pPr>
        <w:spacing w:line="360" w:lineRule="auto"/>
        <w:jc w:val="both"/>
        <w:rPr>
          <w:rFonts w:ascii="Times New Roman" w:hAnsi="Times New Roman" w:cs="Times New Roman"/>
          <w:sz w:val="28"/>
          <w:szCs w:val="28"/>
        </w:rPr>
      </w:pPr>
      <w:r w:rsidRPr="006616F4">
        <w:rPr>
          <w:rFonts w:ascii="Times New Roman" w:hAnsi="Times New Roman" w:cs="Times New Roman"/>
          <w:sz w:val="28"/>
          <w:szCs w:val="28"/>
        </w:rPr>
        <w:t xml:space="preserve">Set in the twenty-fifth century, Richard K. Morgan’s science fiction novel </w:t>
      </w:r>
      <w:r w:rsidRPr="006616F4">
        <w:rPr>
          <w:rFonts w:ascii="Times New Roman" w:hAnsi="Times New Roman" w:cs="Times New Roman"/>
          <w:i/>
          <w:iCs/>
          <w:sz w:val="28"/>
          <w:szCs w:val="28"/>
        </w:rPr>
        <w:t xml:space="preserve">Altered Carbon </w:t>
      </w:r>
      <w:r w:rsidRPr="006616F4">
        <w:rPr>
          <w:rFonts w:ascii="Times New Roman" w:hAnsi="Times New Roman" w:cs="Times New Roman"/>
          <w:sz w:val="28"/>
          <w:szCs w:val="28"/>
        </w:rPr>
        <w:t xml:space="preserve">(2002) imagines a transhumanist future where human consciousness can be digitally stored in cortical “stacks” and transferred between interchangeable bodies or “sleeves.” Death, for the wealthy, becomes temporary. Yet this apparent utopia conceals a dystopian logic: while technology promises liberation from biological limits, bodies are reduced to property, leased, discarded, and exploited, rendering the human form radically expendable. Rather than presenting a wholly new post-human condition, the novel echoes much older Gothic concerns about the commodification of the human body. Placing Morgan’s narrative in dialogue with Robert Louis Stevenson’s “The Body Snatcher” (1884), this paper traces the ‘disposable body.’ Shaped by the Burke and Hare murders and the Victorian trade in stolen corpses, Stevenson’s story reveals anxieties about scientific progress, class power, and the reduction of the human body to exploitable material. Morgan’s futuristic society extends this logic into the digital age, where the ultra-wealthy “Meths” function as counterparts to the medical elites who benefited </w:t>
      </w:r>
      <w:r w:rsidRPr="006616F4">
        <w:rPr>
          <w:rFonts w:ascii="Times New Roman" w:hAnsi="Times New Roman" w:cs="Times New Roman"/>
          <w:sz w:val="28"/>
          <w:szCs w:val="28"/>
        </w:rPr>
        <w:lastRenderedPageBreak/>
        <w:t xml:space="preserve">from the Victorian resurrectionist trade. Accordingly, both texts depict the body as detachable from personhood and vulnerable to commodification. This paper proposes that the digital future is less an innovation than a re-stitching of the Victorian past. Digital immortality and utopia emerge not as transcendence, but as repetition. Technological advancement does not abolish bodily exploitation, but refines and systematizes it. The horror shifts from stolen corpses to rented lives, but the underlying logic remains intact. The future, in this sense, is haunted by unresolved historical violence, as technological dreams reproduce deeply familiar social monstrosities. </w:t>
      </w:r>
    </w:p>
    <w:p w14:paraId="22013EB5" w14:textId="4C622465" w:rsidR="006616F4" w:rsidRPr="006616F4" w:rsidRDefault="006616F4" w:rsidP="006616F4">
      <w:pPr>
        <w:rPr>
          <w:rFonts w:ascii="Times New Roman" w:hAnsi="Times New Roman" w:cs="Times New Roman"/>
          <w:sz w:val="28"/>
          <w:szCs w:val="28"/>
        </w:rPr>
      </w:pPr>
      <w:r w:rsidRPr="006616F4">
        <w:rPr>
          <w:rFonts w:ascii="Times New Roman" w:hAnsi="Times New Roman" w:cs="Times New Roman"/>
          <w:b/>
          <w:color w:val="000000" w:themeColor="text1"/>
          <w:sz w:val="28"/>
          <w:szCs w:val="28"/>
        </w:rPr>
        <w:t>Keywords:</w:t>
      </w:r>
      <w:r w:rsidRPr="006616F4">
        <w:rPr>
          <w:rFonts w:ascii="Times New Roman" w:hAnsi="Times New Roman" w:cs="Times New Roman"/>
          <w:color w:val="000000" w:themeColor="text1"/>
          <w:sz w:val="28"/>
          <w:szCs w:val="28"/>
        </w:rPr>
        <w:t xml:space="preserve"> Digital Dystopia, Biocapitalism, Neo-Victorianism.</w:t>
      </w:r>
    </w:p>
    <w:p w14:paraId="5C0FEAD8" w14:textId="4775CFA3" w:rsidR="006616F4" w:rsidRPr="001C080C" w:rsidRDefault="006616F4" w:rsidP="001C080C">
      <w:pPr>
        <w:jc w:val="center"/>
        <w:rPr>
          <w:rFonts w:ascii="Times New Roman" w:hAnsi="Times New Roman" w:cs="Times New Roman"/>
          <w:sz w:val="28"/>
          <w:szCs w:val="28"/>
        </w:rPr>
      </w:pPr>
      <w:r>
        <w:rPr>
          <w:rFonts w:ascii="Times New Roman" w:hAnsi="Times New Roman" w:cs="Times New Roman"/>
          <w:sz w:val="28"/>
          <w:szCs w:val="28"/>
        </w:rPr>
        <w:t>*</w:t>
      </w:r>
    </w:p>
    <w:p w14:paraId="15682978" w14:textId="77777777" w:rsidR="001C080C" w:rsidRPr="001C080C" w:rsidRDefault="001C080C" w:rsidP="001C080C">
      <w:pPr>
        <w:rPr>
          <w:rFonts w:ascii="Times New Roman" w:hAnsi="Times New Roman" w:cs="Times New Roman"/>
          <w:b/>
          <w:bCs/>
          <w:sz w:val="28"/>
          <w:szCs w:val="28"/>
        </w:rPr>
      </w:pPr>
      <w:r w:rsidRPr="001C080C">
        <w:rPr>
          <w:rFonts w:ascii="Times New Roman" w:hAnsi="Times New Roman" w:cs="Times New Roman"/>
          <w:b/>
          <w:bCs/>
          <w:sz w:val="28"/>
          <w:szCs w:val="28"/>
        </w:rPr>
        <w:t>Arzu Çevirgen</w:t>
      </w:r>
    </w:p>
    <w:p w14:paraId="580BA800" w14:textId="77777777" w:rsidR="001C080C" w:rsidRPr="001C080C" w:rsidRDefault="001C080C" w:rsidP="001C080C">
      <w:pPr>
        <w:rPr>
          <w:rFonts w:ascii="Times New Roman" w:hAnsi="Times New Roman" w:cs="Times New Roman"/>
          <w:sz w:val="28"/>
          <w:szCs w:val="28"/>
        </w:rPr>
      </w:pPr>
      <w:r w:rsidRPr="001C080C">
        <w:rPr>
          <w:rFonts w:ascii="Times New Roman" w:hAnsi="Times New Roman" w:cs="Times New Roman"/>
          <w:sz w:val="28"/>
          <w:szCs w:val="28"/>
        </w:rPr>
        <w:t>Assist. Prof. Dr.</w:t>
      </w:r>
    </w:p>
    <w:p w14:paraId="5238E5CF" w14:textId="77777777" w:rsidR="001C080C" w:rsidRPr="001C080C" w:rsidRDefault="001C080C" w:rsidP="001C080C">
      <w:pPr>
        <w:rPr>
          <w:rFonts w:ascii="Times New Roman" w:hAnsi="Times New Roman" w:cs="Times New Roman"/>
          <w:sz w:val="28"/>
          <w:szCs w:val="28"/>
        </w:rPr>
      </w:pPr>
      <w:r w:rsidRPr="001C080C">
        <w:rPr>
          <w:rFonts w:ascii="Times New Roman" w:hAnsi="Times New Roman" w:cs="Times New Roman"/>
          <w:sz w:val="28"/>
          <w:szCs w:val="28"/>
        </w:rPr>
        <w:t>Yozgat Bozok University, Turkiye</w:t>
      </w:r>
    </w:p>
    <w:p w14:paraId="6BD51FEC" w14:textId="77777777" w:rsidR="001C080C" w:rsidRPr="001C080C" w:rsidRDefault="001C080C" w:rsidP="001C080C">
      <w:pPr>
        <w:rPr>
          <w:rFonts w:ascii="Times New Roman" w:hAnsi="Times New Roman" w:cs="Times New Roman"/>
          <w:sz w:val="28"/>
          <w:szCs w:val="28"/>
        </w:rPr>
      </w:pPr>
      <w:hyperlink r:id="rId36" w:history="1">
        <w:r w:rsidRPr="001C080C">
          <w:rPr>
            <w:rStyle w:val="Hyperlink"/>
            <w:rFonts w:ascii="Times New Roman" w:hAnsi="Times New Roman" w:cs="Times New Roman"/>
            <w:sz w:val="28"/>
            <w:szCs w:val="28"/>
          </w:rPr>
          <w:t>arzucevirgen2@gmail.com</w:t>
        </w:r>
      </w:hyperlink>
    </w:p>
    <w:p w14:paraId="6A6B4D57" w14:textId="745AEDE5" w:rsidR="001C080C" w:rsidRPr="001C080C" w:rsidRDefault="001C080C" w:rsidP="001C080C">
      <w:pPr>
        <w:rPr>
          <w:rFonts w:ascii="Times New Roman" w:hAnsi="Times New Roman" w:cs="Times New Roman"/>
          <w:b/>
          <w:bCs/>
          <w:i/>
          <w:iCs/>
          <w:color w:val="000000" w:themeColor="text1"/>
          <w:sz w:val="28"/>
          <w:szCs w:val="28"/>
          <w:shd w:val="clear" w:color="auto" w:fill="FFFFFF"/>
        </w:rPr>
      </w:pPr>
      <w:r w:rsidRPr="001C080C">
        <w:rPr>
          <w:rFonts w:ascii="Times New Roman" w:hAnsi="Times New Roman" w:cs="Times New Roman"/>
          <w:b/>
          <w:bCs/>
          <w:color w:val="000000" w:themeColor="text1"/>
          <w:sz w:val="28"/>
          <w:szCs w:val="28"/>
          <w:shd w:val="clear" w:color="auto" w:fill="FFFFFF"/>
        </w:rPr>
        <w:t xml:space="preserve">Dystopian Future in the Past: Inner Psychology of a Monster Behind its Violence in Mary Shelley’s </w:t>
      </w:r>
      <w:r w:rsidRPr="001C080C">
        <w:rPr>
          <w:rFonts w:ascii="Times New Roman" w:hAnsi="Times New Roman" w:cs="Times New Roman"/>
          <w:b/>
          <w:bCs/>
          <w:i/>
          <w:iCs/>
          <w:color w:val="000000" w:themeColor="text1"/>
          <w:sz w:val="28"/>
          <w:szCs w:val="28"/>
          <w:shd w:val="clear" w:color="auto" w:fill="FFFFFF"/>
        </w:rPr>
        <w:t>Frankenstein</w:t>
      </w:r>
    </w:p>
    <w:p w14:paraId="6C80AC59" w14:textId="77777777" w:rsidR="001C080C" w:rsidRPr="001C080C" w:rsidRDefault="001C080C" w:rsidP="001C080C">
      <w:pPr>
        <w:spacing w:line="360" w:lineRule="auto"/>
        <w:jc w:val="both"/>
        <w:rPr>
          <w:rFonts w:ascii="Times New Roman" w:hAnsi="Times New Roman" w:cs="Times New Roman"/>
          <w:color w:val="000000" w:themeColor="text1"/>
          <w:sz w:val="28"/>
          <w:szCs w:val="28"/>
          <w:shd w:val="clear" w:color="auto" w:fill="FFFFFF"/>
        </w:rPr>
      </w:pPr>
      <w:r w:rsidRPr="001C080C">
        <w:rPr>
          <w:rFonts w:ascii="Times New Roman" w:hAnsi="Times New Roman" w:cs="Times New Roman"/>
          <w:color w:val="000000" w:themeColor="text1"/>
          <w:sz w:val="28"/>
          <w:szCs w:val="28"/>
          <w:shd w:val="clear" w:color="auto" w:fill="FFFFFF"/>
        </w:rPr>
        <w:t xml:space="preserve">Accepted as one of the remarkable authors of the first science-fiction novels, Mary Wollstonecraft Shelley (1797-1851) uses technology, </w:t>
      </w:r>
      <w:r w:rsidRPr="001C080C">
        <w:rPr>
          <w:rFonts w:ascii="Times New Roman" w:hAnsi="Times New Roman" w:cs="Times New Roman"/>
          <w:sz w:val="28"/>
          <w:szCs w:val="28"/>
        </w:rPr>
        <w:t xml:space="preserve">an effective tool explored in dystopian writing in particular, to present the brutal transformation of a monster that is aimed to be created for good. In Shelley’s dystopian novel </w:t>
      </w:r>
      <w:r w:rsidRPr="001C080C">
        <w:rPr>
          <w:rFonts w:ascii="Times New Roman" w:hAnsi="Times New Roman" w:cs="Times New Roman"/>
          <w:i/>
          <w:iCs/>
          <w:sz w:val="28"/>
          <w:szCs w:val="28"/>
        </w:rPr>
        <w:t xml:space="preserve">Frankenstein </w:t>
      </w:r>
      <w:r w:rsidRPr="001C080C">
        <w:rPr>
          <w:rFonts w:ascii="Times New Roman" w:hAnsi="Times New Roman" w:cs="Times New Roman"/>
          <w:sz w:val="28"/>
          <w:szCs w:val="28"/>
        </w:rPr>
        <w:t xml:space="preserve">(1818), Victor Frankenstein, who is passionate about studying the secrets of life at the University of Ingolstadt and starts studying natural philosophy, makes the decision to create a new and noble race. Tragically, when witnessing the grotesque appearance of his first creation, he comprehends that he has failed to unveil the enigma of life. After abandoning the monster, he believes it has disappeared permanently. However, he witnesses the monster’s distressing actions, most notably the murder of his creator’s youngest brother, William, </w:t>
      </w:r>
      <w:r w:rsidRPr="001C080C">
        <w:rPr>
          <w:rFonts w:ascii="Times New Roman" w:hAnsi="Times New Roman" w:cs="Times New Roman"/>
          <w:sz w:val="28"/>
          <w:szCs w:val="28"/>
        </w:rPr>
        <w:lastRenderedPageBreak/>
        <w:t xml:space="preserve">which leads to the execution of another innocent person. Moreover, Victor perceives the world as a dystopian realm, shaped by the monster's wrath stemming from humanity’s failure to recognise his innate goodness, judging him solely by his horrific outer appearance, as well as from his creator’s destruction of the female monster, which Victor, the creator, created it in response to the monster's request for love that no human would ever provide. Eventually, the monster exhibits his negative psychology by murdering Elizabeth, the beloved of his creator. The monster illustrates the consequences of his miserable existence, characterised by misery and discrimination only due to his physical appearance, through the creation of a dystopian world. </w:t>
      </w:r>
      <w:r w:rsidRPr="001C080C">
        <w:rPr>
          <w:rFonts w:ascii="Times New Roman" w:hAnsi="Times New Roman" w:cs="Times New Roman"/>
          <w:color w:val="000000" w:themeColor="text1"/>
          <w:sz w:val="28"/>
          <w:szCs w:val="28"/>
          <w:shd w:val="clear" w:color="auto" w:fill="FFFFFF"/>
        </w:rPr>
        <w:t xml:space="preserve">In this respect, the primary objective of this paper is to discuss how, in </w:t>
      </w:r>
      <w:r w:rsidRPr="001C080C">
        <w:rPr>
          <w:rFonts w:ascii="Times New Roman" w:hAnsi="Times New Roman" w:cs="Times New Roman"/>
          <w:i/>
          <w:iCs/>
          <w:color w:val="000000" w:themeColor="text1"/>
          <w:sz w:val="28"/>
          <w:szCs w:val="28"/>
          <w:shd w:val="clear" w:color="auto" w:fill="FFFFFF"/>
        </w:rPr>
        <w:t>Frankenstein</w:t>
      </w:r>
      <w:r w:rsidRPr="001C080C">
        <w:rPr>
          <w:rFonts w:ascii="Times New Roman" w:hAnsi="Times New Roman" w:cs="Times New Roman"/>
          <w:color w:val="000000" w:themeColor="text1"/>
          <w:sz w:val="28"/>
          <w:szCs w:val="28"/>
          <w:shd w:val="clear" w:color="auto" w:fill="FFFFFF"/>
        </w:rPr>
        <w:t>, Mary Shelley presents the inevitability of a dystopian future due to the inner psychology of a monster which is full of anger, loneliness and the fear of being exposed to evil by highlighting the effect of the past on the future.</w:t>
      </w:r>
    </w:p>
    <w:p w14:paraId="5F655676" w14:textId="601DBE95" w:rsidR="001C080C" w:rsidRPr="001C080C" w:rsidRDefault="001C080C" w:rsidP="001C080C">
      <w:pPr>
        <w:rPr>
          <w:rFonts w:ascii="Times New Roman" w:hAnsi="Times New Roman" w:cs="Times New Roman"/>
          <w:sz w:val="28"/>
          <w:szCs w:val="28"/>
        </w:rPr>
      </w:pPr>
      <w:r w:rsidRPr="001C080C">
        <w:rPr>
          <w:rFonts w:ascii="Times New Roman" w:hAnsi="Times New Roman" w:cs="Times New Roman"/>
          <w:b/>
          <w:bCs/>
          <w:sz w:val="28"/>
          <w:szCs w:val="28"/>
        </w:rPr>
        <w:t>Keywords:</w:t>
      </w:r>
      <w:r w:rsidRPr="001C080C">
        <w:rPr>
          <w:rFonts w:ascii="Times New Roman" w:hAnsi="Times New Roman" w:cs="Times New Roman"/>
          <w:sz w:val="28"/>
          <w:szCs w:val="28"/>
        </w:rPr>
        <w:t xml:space="preserve"> Mary Shelley, </w:t>
      </w:r>
      <w:r w:rsidRPr="001C080C">
        <w:rPr>
          <w:rFonts w:ascii="Times New Roman" w:hAnsi="Times New Roman" w:cs="Times New Roman"/>
          <w:i/>
          <w:iCs/>
          <w:sz w:val="28"/>
          <w:szCs w:val="28"/>
        </w:rPr>
        <w:t>Frankenstein</w:t>
      </w:r>
      <w:r w:rsidRPr="001C080C">
        <w:rPr>
          <w:rFonts w:ascii="Times New Roman" w:hAnsi="Times New Roman" w:cs="Times New Roman"/>
          <w:sz w:val="28"/>
          <w:szCs w:val="28"/>
        </w:rPr>
        <w:t>, Dystopian Future in the Past</w:t>
      </w:r>
    </w:p>
    <w:p w14:paraId="45C8CD27" w14:textId="77777777" w:rsidR="00342798" w:rsidRDefault="00342798" w:rsidP="00342798">
      <w:pPr>
        <w:jc w:val="both"/>
        <w:rPr>
          <w:rFonts w:ascii="Times New Roman" w:hAnsi="Times New Roman" w:cs="Times New Roman"/>
          <w:sz w:val="28"/>
          <w:szCs w:val="28"/>
          <w:lang w:val="ro-RO"/>
        </w:rPr>
      </w:pPr>
    </w:p>
    <w:p w14:paraId="6BFFC8B0" w14:textId="5C5C9AE3" w:rsidR="001267A9" w:rsidRPr="00925297" w:rsidRDefault="00342798" w:rsidP="0092529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B67819D" w14:textId="77777777" w:rsidR="00925297" w:rsidRPr="008A0CCF" w:rsidRDefault="00925297" w:rsidP="00925297">
      <w:pPr>
        <w:jc w:val="both"/>
        <w:rPr>
          <w:rFonts w:ascii="Times New Roman" w:hAnsi="Times New Roman" w:cs="Times New Roman"/>
          <w:sz w:val="28"/>
          <w:szCs w:val="28"/>
        </w:rPr>
      </w:pPr>
      <w:r w:rsidRPr="008A0CCF">
        <w:rPr>
          <w:rFonts w:ascii="Times New Roman" w:hAnsi="Times New Roman" w:cs="Times New Roman"/>
          <w:b/>
          <w:bCs/>
          <w:sz w:val="28"/>
          <w:szCs w:val="28"/>
        </w:rPr>
        <w:t>Gregory Claeys</w:t>
      </w:r>
      <w:r w:rsidRPr="008A0CCF">
        <w:rPr>
          <w:rFonts w:ascii="Times New Roman" w:hAnsi="Times New Roman" w:cs="Times New Roman"/>
          <w:sz w:val="28"/>
          <w:szCs w:val="28"/>
        </w:rPr>
        <w:t>,</w:t>
      </w:r>
      <w:r>
        <w:rPr>
          <w:rFonts w:ascii="Times New Roman" w:hAnsi="Times New Roman" w:cs="Times New Roman"/>
          <w:sz w:val="28"/>
          <w:szCs w:val="28"/>
        </w:rPr>
        <w:t xml:space="preserve"> </w:t>
      </w:r>
      <w:r w:rsidRPr="008A0CCF">
        <w:rPr>
          <w:rFonts w:ascii="Times New Roman" w:hAnsi="Times New Roman" w:cs="Times New Roman"/>
          <w:sz w:val="28"/>
          <w:szCs w:val="28"/>
        </w:rPr>
        <w:t>Professor Emeritus, University of Lond</w:t>
      </w:r>
      <w:r>
        <w:rPr>
          <w:rFonts w:ascii="Times New Roman" w:hAnsi="Times New Roman" w:cs="Times New Roman"/>
          <w:sz w:val="28"/>
          <w:szCs w:val="28"/>
        </w:rPr>
        <w:t>o</w:t>
      </w:r>
      <w:r w:rsidRPr="008A0CCF">
        <w:rPr>
          <w:rFonts w:ascii="Times New Roman" w:hAnsi="Times New Roman" w:cs="Times New Roman"/>
          <w:sz w:val="28"/>
          <w:szCs w:val="28"/>
        </w:rPr>
        <w:t>n</w:t>
      </w:r>
    </w:p>
    <w:p w14:paraId="1CE40E99" w14:textId="77777777" w:rsidR="00925297" w:rsidRPr="008A0CCF" w:rsidRDefault="00925297" w:rsidP="00925297">
      <w:pPr>
        <w:jc w:val="both"/>
        <w:rPr>
          <w:rFonts w:ascii="Times New Roman" w:hAnsi="Times New Roman" w:cs="Times New Roman"/>
          <w:sz w:val="28"/>
          <w:szCs w:val="28"/>
        </w:rPr>
      </w:pPr>
      <w:hyperlink r:id="rId37" w:tgtFrame="_blank" w:history="1">
        <w:r w:rsidRPr="008A0CCF">
          <w:rPr>
            <w:rStyle w:val="Hyperlink"/>
            <w:rFonts w:ascii="Times New Roman" w:hAnsi="Times New Roman" w:cs="Times New Roman"/>
            <w:sz w:val="28"/>
            <w:szCs w:val="28"/>
          </w:rPr>
          <w:t>g.claeys@rhul.ac.uk</w:t>
        </w:r>
      </w:hyperlink>
    </w:p>
    <w:p w14:paraId="3D193733" w14:textId="77777777" w:rsidR="00925297" w:rsidRPr="00925297" w:rsidRDefault="00925297" w:rsidP="001267A9">
      <w:pPr>
        <w:jc w:val="both"/>
        <w:rPr>
          <w:rFonts w:ascii="Times New Roman" w:hAnsi="Times New Roman" w:cs="Times New Roman"/>
          <w:sz w:val="28"/>
          <w:szCs w:val="28"/>
        </w:rPr>
      </w:pPr>
    </w:p>
    <w:p w14:paraId="4EC30631" w14:textId="77777777" w:rsidR="001267A9" w:rsidRDefault="001267A9" w:rsidP="001267A9">
      <w:pPr>
        <w:jc w:val="both"/>
        <w:rPr>
          <w:rFonts w:ascii="Times New Roman" w:hAnsi="Times New Roman" w:cs="Times New Roman"/>
          <w:b/>
          <w:bCs/>
          <w:sz w:val="28"/>
          <w:szCs w:val="28"/>
        </w:rPr>
      </w:pPr>
      <w:r w:rsidRPr="001267A9">
        <w:rPr>
          <w:rFonts w:ascii="Times New Roman" w:hAnsi="Times New Roman" w:cs="Times New Roman"/>
          <w:b/>
          <w:bCs/>
          <w:sz w:val="28"/>
          <w:szCs w:val="28"/>
        </w:rPr>
        <w:t>Eight Components of the AI Dystopia</w:t>
      </w:r>
    </w:p>
    <w:p w14:paraId="3BEF6A2D" w14:textId="77777777" w:rsidR="00925297" w:rsidRPr="001267A9" w:rsidRDefault="00925297" w:rsidP="001267A9">
      <w:pPr>
        <w:jc w:val="both"/>
        <w:rPr>
          <w:rFonts w:ascii="Times New Roman" w:hAnsi="Times New Roman" w:cs="Times New Roman"/>
          <w:b/>
          <w:bCs/>
          <w:sz w:val="28"/>
          <w:szCs w:val="28"/>
        </w:rPr>
      </w:pPr>
    </w:p>
    <w:p w14:paraId="664CFE6C" w14:textId="6D27DAB8" w:rsidR="008A0CCF" w:rsidRPr="00925297" w:rsidRDefault="001267A9" w:rsidP="008A0CCF">
      <w:pPr>
        <w:jc w:val="both"/>
        <w:rPr>
          <w:rFonts w:ascii="Times New Roman" w:hAnsi="Times New Roman" w:cs="Times New Roman"/>
          <w:sz w:val="28"/>
          <w:szCs w:val="28"/>
        </w:rPr>
      </w:pPr>
      <w:r w:rsidRPr="00925297">
        <w:rPr>
          <w:rFonts w:ascii="Times New Roman" w:hAnsi="Times New Roman" w:cs="Times New Roman"/>
          <w:sz w:val="28"/>
          <w:szCs w:val="28"/>
        </w:rPr>
        <w:t xml:space="preserve">This presentation surveys the leading issues associated with the current critique of AI, under the headings: Impediment to learning; dissimulation/fantasy, lying, hallucinating; unreliability; Levels of service; Peddling hatred; Surveillance; Environmental and economic consequences; Substitution of artificial for natural sociability; Growing integration of machines and humans; Control by malevolent entities, mainly corporate. The central argument is that AI has so far been an inadequately-tested tool capable of both benefits and harm, and that the central </w:t>
      </w:r>
      <w:r w:rsidRPr="00925297">
        <w:rPr>
          <w:rFonts w:ascii="Times New Roman" w:hAnsi="Times New Roman" w:cs="Times New Roman"/>
          <w:sz w:val="28"/>
          <w:szCs w:val="28"/>
        </w:rPr>
        <w:lastRenderedPageBreak/>
        <w:t>issue is the value-system of its owners and designers, whose produces must be brought securely under social control.</w:t>
      </w:r>
    </w:p>
    <w:p w14:paraId="08E5806C" w14:textId="677C58AB" w:rsidR="008A0CCF" w:rsidRDefault="008A0CCF"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E29F232" w14:textId="0DA4B4DE" w:rsidR="00487B39" w:rsidRPr="00487B39" w:rsidRDefault="00487B39" w:rsidP="00487B39">
      <w:pPr>
        <w:jc w:val="both"/>
        <w:rPr>
          <w:rFonts w:ascii="Times New Roman" w:hAnsi="Times New Roman" w:cs="Times New Roman"/>
          <w:sz w:val="28"/>
          <w:szCs w:val="28"/>
          <w:lang w:val="ro-RO"/>
        </w:rPr>
      </w:pPr>
      <w:r w:rsidRPr="00F8002A">
        <w:rPr>
          <w:rFonts w:ascii="Times New Roman" w:hAnsi="Times New Roman" w:cs="Times New Roman"/>
          <w:b/>
          <w:bCs/>
          <w:sz w:val="28"/>
          <w:szCs w:val="28"/>
          <w:lang w:val="ro-RO"/>
        </w:rPr>
        <w:t>Callum Copley</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Sandberg Institute, Amsterdam</w:t>
      </w:r>
      <w:r w:rsidR="00F8002A">
        <w:rPr>
          <w:rFonts w:ascii="Times New Roman" w:hAnsi="Times New Roman" w:cs="Times New Roman"/>
          <w:sz w:val="28"/>
          <w:szCs w:val="28"/>
          <w:lang w:val="ro-RO"/>
        </w:rPr>
        <w:t xml:space="preserve">, </w:t>
      </w:r>
      <w:hyperlink r:id="rId38" w:history="1">
        <w:r w:rsidR="00F8002A" w:rsidRPr="00082EF4">
          <w:rPr>
            <w:rStyle w:val="Hyperlink"/>
            <w:rFonts w:ascii="Times New Roman" w:hAnsi="Times New Roman" w:cs="Times New Roman"/>
            <w:sz w:val="28"/>
            <w:szCs w:val="28"/>
            <w:lang w:val="ro-RO"/>
          </w:rPr>
          <w:t>callum.copley@gmail.com</w:t>
        </w:r>
      </w:hyperlink>
      <w:r w:rsidR="00F8002A">
        <w:rPr>
          <w:rFonts w:ascii="Times New Roman" w:hAnsi="Times New Roman" w:cs="Times New Roman"/>
          <w:sz w:val="28"/>
          <w:szCs w:val="28"/>
          <w:lang w:val="ro-RO"/>
        </w:rPr>
        <w:t xml:space="preserve"> </w:t>
      </w:r>
    </w:p>
    <w:p w14:paraId="3E4F1955" w14:textId="25CD30F7" w:rsidR="00487B39" w:rsidRPr="00F8002A" w:rsidRDefault="00487B39" w:rsidP="00487B39">
      <w:pPr>
        <w:jc w:val="both"/>
        <w:rPr>
          <w:rFonts w:ascii="Times New Roman" w:hAnsi="Times New Roman" w:cs="Times New Roman"/>
          <w:b/>
          <w:bCs/>
          <w:sz w:val="28"/>
          <w:szCs w:val="28"/>
          <w:lang w:val="ro-RO"/>
        </w:rPr>
      </w:pPr>
      <w:r w:rsidRPr="00F8002A">
        <w:rPr>
          <w:rFonts w:ascii="Times New Roman" w:hAnsi="Times New Roman" w:cs="Times New Roman"/>
          <w:b/>
          <w:bCs/>
          <w:sz w:val="28"/>
          <w:szCs w:val="28"/>
          <w:lang w:val="ro-RO"/>
        </w:rPr>
        <w:t>Ontological Instability in Fiction and Reality: From the Strugatskys’ Zones</w:t>
      </w:r>
      <w:r w:rsidR="00F8002A" w:rsidRPr="00F8002A">
        <w:rPr>
          <w:rFonts w:ascii="Times New Roman" w:hAnsi="Times New Roman" w:cs="Times New Roman"/>
          <w:b/>
          <w:bCs/>
          <w:sz w:val="28"/>
          <w:szCs w:val="28"/>
          <w:lang w:val="ro-RO"/>
        </w:rPr>
        <w:t xml:space="preserve"> </w:t>
      </w:r>
      <w:r w:rsidRPr="00F8002A">
        <w:rPr>
          <w:rFonts w:ascii="Times New Roman" w:hAnsi="Times New Roman" w:cs="Times New Roman"/>
          <w:b/>
          <w:bCs/>
          <w:sz w:val="28"/>
          <w:szCs w:val="28"/>
          <w:lang w:val="ro-RO"/>
        </w:rPr>
        <w:t>to Special Economic Zones</w:t>
      </w:r>
    </w:p>
    <w:p w14:paraId="35030927" w14:textId="58FE1000" w:rsidR="00487B39" w:rsidRPr="00487B39" w:rsidRDefault="00487B39" w:rsidP="00487B39">
      <w:pPr>
        <w:jc w:val="both"/>
        <w:rPr>
          <w:rFonts w:ascii="Times New Roman" w:hAnsi="Times New Roman" w:cs="Times New Roman"/>
          <w:sz w:val="28"/>
          <w:szCs w:val="28"/>
          <w:lang w:val="ro-RO"/>
        </w:rPr>
      </w:pPr>
      <w:r w:rsidRPr="00487B39">
        <w:rPr>
          <w:rFonts w:ascii="Times New Roman" w:hAnsi="Times New Roman" w:cs="Times New Roman"/>
          <w:sz w:val="28"/>
          <w:szCs w:val="28"/>
          <w:lang w:val="ro-RO"/>
        </w:rPr>
        <w:t>Keywords: Worldbuilding, Zones of Exception, Speculative Realism</w:t>
      </w:r>
    </w:p>
    <w:p w14:paraId="45624134" w14:textId="57C496BD" w:rsidR="00487B39" w:rsidRPr="00487B39" w:rsidRDefault="00487B39" w:rsidP="00487B39">
      <w:pPr>
        <w:jc w:val="both"/>
        <w:rPr>
          <w:rFonts w:ascii="Times New Roman" w:hAnsi="Times New Roman" w:cs="Times New Roman"/>
          <w:sz w:val="28"/>
          <w:szCs w:val="28"/>
          <w:lang w:val="ro-RO"/>
        </w:rPr>
      </w:pPr>
      <w:r w:rsidRPr="00487B39">
        <w:rPr>
          <w:rFonts w:ascii="Times New Roman" w:hAnsi="Times New Roman" w:cs="Times New Roman"/>
          <w:sz w:val="28"/>
          <w:szCs w:val="28"/>
          <w:lang w:val="ro-RO"/>
        </w:rPr>
        <w:t>This essay will explore the phenomenon of Special Economic Zones (SEZs) and</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will argue that they function as real-world forms of speculative worldbuilding, producing</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conditions of ontological instability that are experienced rather than imagined. SEZs, discrete</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geographic areas within a country’s national borders where business rules differ from those in</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the rest of the national territory, are increasingly common. Such spaces operate under</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authorities independent of domestic laws and may benefit from bespoke physical</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infrastructure and utilities that exceed those of their host countries. They often, though not</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exclusively, exist along borders, where laws, as well as the state itself, are porous. To attract</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businesses, premium utilities and other incentives, such as tax and customs exemptions or the</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deregulation of labour and environmental laws, are also available, further altering the reality</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inside such zones (Easterling 2014).</w:t>
      </w:r>
    </w:p>
    <w:p w14:paraId="6CDBBEF8" w14:textId="528158E5" w:rsidR="00487B39" w:rsidRDefault="00487B39" w:rsidP="00487B39">
      <w:pPr>
        <w:jc w:val="both"/>
        <w:rPr>
          <w:rFonts w:ascii="Times New Roman" w:hAnsi="Times New Roman" w:cs="Times New Roman"/>
          <w:sz w:val="28"/>
          <w:szCs w:val="28"/>
          <w:lang w:val="ro-RO"/>
        </w:rPr>
      </w:pPr>
      <w:r w:rsidRPr="00487B39">
        <w:rPr>
          <w:rFonts w:ascii="Times New Roman" w:hAnsi="Times New Roman" w:cs="Times New Roman"/>
          <w:sz w:val="28"/>
          <w:szCs w:val="28"/>
          <w:lang w:val="ro-RO"/>
        </w:rPr>
        <w:t>The text will draw comparisons to spaces of similar ontological status within SF and explore</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how the variegated sovereignty and patchwork legal frameworks of SEZs can be seen to</w:t>
      </w:r>
      <w:r w:rsidR="00F8002A">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constitute a form of worldbuilding that reflects examples in fiction that are at once ordinary</w:t>
      </w:r>
      <w:r w:rsidR="00513615">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 xml:space="preserve">and contradictory. In China Miéville’s </w:t>
      </w:r>
      <w:r w:rsidRPr="00513615">
        <w:rPr>
          <w:rFonts w:ascii="Times New Roman" w:hAnsi="Times New Roman" w:cs="Times New Roman"/>
          <w:i/>
          <w:iCs/>
          <w:sz w:val="28"/>
          <w:szCs w:val="28"/>
          <w:lang w:val="ro-RO"/>
        </w:rPr>
        <w:t>The City</w:t>
      </w:r>
      <w:r w:rsidR="00513615" w:rsidRPr="00513615">
        <w:rPr>
          <w:rFonts w:ascii="Times New Roman" w:hAnsi="Times New Roman" w:cs="Times New Roman"/>
          <w:i/>
          <w:iCs/>
          <w:sz w:val="28"/>
          <w:szCs w:val="28"/>
          <w:lang w:val="ro-RO"/>
        </w:rPr>
        <w:t xml:space="preserve"> and</w:t>
      </w:r>
      <w:r w:rsidRPr="00513615">
        <w:rPr>
          <w:rFonts w:ascii="Times New Roman" w:hAnsi="Times New Roman" w:cs="Times New Roman"/>
          <w:i/>
          <w:iCs/>
          <w:sz w:val="28"/>
          <w:szCs w:val="28"/>
          <w:lang w:val="ro-RO"/>
        </w:rPr>
        <w:t xml:space="preserve"> The City</w:t>
      </w:r>
      <w:r w:rsidRPr="00487B39">
        <w:rPr>
          <w:rFonts w:ascii="Times New Roman" w:hAnsi="Times New Roman" w:cs="Times New Roman"/>
          <w:sz w:val="28"/>
          <w:szCs w:val="28"/>
          <w:lang w:val="ro-RO"/>
        </w:rPr>
        <w:t xml:space="preserve"> (2009), the cities of Besźel and Ul</w:t>
      </w:r>
      <w:r w:rsidR="00DA1B4E">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Qoma occupy the same geographical coordinates yet exist as ontologically distinct worlds,</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sustained through legal, perceptual, and political acts of separation. Citizens are obliged to</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“unsee” the other city, thereby producing a reality in which overlapping sovereignties persist</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without collapsing. I will also examine how spaces such as “the Zone” in Boris and Arkady</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 xml:space="preserve">Strugatsky’s </w:t>
      </w:r>
      <w:r w:rsidRPr="00487B39">
        <w:rPr>
          <w:rFonts w:ascii="Times New Roman" w:hAnsi="Times New Roman" w:cs="Times New Roman"/>
          <w:i/>
          <w:iCs/>
          <w:sz w:val="28"/>
          <w:szCs w:val="28"/>
          <w:lang w:val="ro-RO"/>
        </w:rPr>
        <w:t>Roadside Picnic</w:t>
      </w:r>
      <w:r w:rsidRPr="00487B39">
        <w:rPr>
          <w:rFonts w:ascii="Times New Roman" w:hAnsi="Times New Roman" w:cs="Times New Roman"/>
          <w:sz w:val="28"/>
          <w:szCs w:val="28"/>
          <w:lang w:val="ro-RO"/>
        </w:rPr>
        <w:t xml:space="preserve"> (1972), with its inexplicable physical phenomena, echo the</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uncanniness of neoliberal constructs such as SEZs. I will draw heavily on Brian Willems’s</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theories on the relationship between speculative fiction and speculative realism to unpick how</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literature intersects with the increasingly complex metaphysical reality of extraterritorial</w:t>
      </w:r>
      <w:r>
        <w:rPr>
          <w:rFonts w:ascii="Times New Roman" w:hAnsi="Times New Roman" w:cs="Times New Roman"/>
          <w:sz w:val="28"/>
          <w:szCs w:val="28"/>
          <w:lang w:val="ro-RO"/>
        </w:rPr>
        <w:t xml:space="preserve"> </w:t>
      </w:r>
      <w:r w:rsidRPr="00487B39">
        <w:rPr>
          <w:rFonts w:ascii="Times New Roman" w:hAnsi="Times New Roman" w:cs="Times New Roman"/>
          <w:sz w:val="28"/>
          <w:szCs w:val="28"/>
          <w:lang w:val="ro-RO"/>
        </w:rPr>
        <w:t>spaces.</w:t>
      </w:r>
    </w:p>
    <w:p w14:paraId="7A0CFE2F" w14:textId="5712CEA6" w:rsidR="00487B39" w:rsidRDefault="00487B39"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795A437" w14:textId="77777777" w:rsidR="00950B60" w:rsidRPr="00950B60" w:rsidRDefault="00950B60" w:rsidP="00950B60">
      <w:pPr>
        <w:rPr>
          <w:rFonts w:ascii="Times New Roman" w:hAnsi="Times New Roman" w:cs="Times New Roman"/>
          <w:sz w:val="28"/>
          <w:szCs w:val="28"/>
          <w:lang w:val="en-US"/>
        </w:rPr>
      </w:pPr>
      <w:r w:rsidRPr="00950B60">
        <w:rPr>
          <w:rFonts w:ascii="Times New Roman" w:hAnsi="Times New Roman" w:cs="Times New Roman"/>
          <w:sz w:val="28"/>
          <w:szCs w:val="28"/>
          <w:lang w:val="en-US"/>
        </w:rPr>
        <w:t>Zsolt Czigányik, ELTE BTK, Budapest, </w:t>
      </w:r>
      <w:hyperlink r:id="rId39" w:tgtFrame="_blank" w:history="1">
        <w:r w:rsidRPr="00950B60">
          <w:rPr>
            <w:rStyle w:val="Hyperlink"/>
            <w:rFonts w:ascii="Times New Roman" w:hAnsi="Times New Roman" w:cs="Times New Roman"/>
            <w:sz w:val="28"/>
            <w:szCs w:val="28"/>
            <w:lang w:val="en-US"/>
          </w:rPr>
          <w:t>cziganyik.zsolt@btk.elte.hu</w:t>
        </w:r>
      </w:hyperlink>
      <w:r w:rsidRPr="00950B60">
        <w:rPr>
          <w:rFonts w:ascii="Times New Roman" w:hAnsi="Times New Roman" w:cs="Times New Roman"/>
          <w:sz w:val="28"/>
          <w:szCs w:val="28"/>
          <w:lang w:val="en-US"/>
        </w:rPr>
        <w:t> </w:t>
      </w:r>
    </w:p>
    <w:p w14:paraId="72C9B123" w14:textId="77777777" w:rsidR="00950B60" w:rsidRPr="00950B60" w:rsidRDefault="00950B60" w:rsidP="00950B60">
      <w:pPr>
        <w:rPr>
          <w:rFonts w:ascii="Times New Roman" w:hAnsi="Times New Roman" w:cs="Times New Roman"/>
          <w:sz w:val="28"/>
          <w:szCs w:val="28"/>
          <w:lang w:val="en-US"/>
        </w:rPr>
      </w:pPr>
      <w:r w:rsidRPr="00950B60">
        <w:rPr>
          <w:rFonts w:ascii="Times New Roman" w:hAnsi="Times New Roman" w:cs="Times New Roman"/>
          <w:sz w:val="28"/>
          <w:szCs w:val="28"/>
          <w:lang w:val="en-US"/>
        </w:rPr>
        <w:lastRenderedPageBreak/>
        <w:t>Marta Komsta, Maria Curie-Skłodowska University in Lublin, </w:t>
      </w:r>
      <w:hyperlink r:id="rId40" w:tgtFrame="_blank" w:history="1">
        <w:r w:rsidRPr="00950B60">
          <w:rPr>
            <w:rStyle w:val="Hyperlink"/>
            <w:rFonts w:ascii="Times New Roman" w:hAnsi="Times New Roman" w:cs="Times New Roman"/>
            <w:sz w:val="28"/>
            <w:szCs w:val="28"/>
            <w:lang w:val="en-US"/>
          </w:rPr>
          <w:t>martakomsta@wp.pl</w:t>
        </w:r>
      </w:hyperlink>
      <w:r w:rsidRPr="00950B60">
        <w:rPr>
          <w:rFonts w:ascii="Times New Roman" w:hAnsi="Times New Roman" w:cs="Times New Roman"/>
          <w:sz w:val="28"/>
          <w:szCs w:val="28"/>
          <w:lang w:val="en-US"/>
        </w:rPr>
        <w:t> </w:t>
      </w:r>
    </w:p>
    <w:p w14:paraId="3E9D7FC7" w14:textId="77777777" w:rsidR="00950B60" w:rsidRPr="00950B60" w:rsidRDefault="00950B60" w:rsidP="00950B60">
      <w:pPr>
        <w:rPr>
          <w:rFonts w:ascii="Times New Roman" w:hAnsi="Times New Roman" w:cs="Times New Roman"/>
          <w:sz w:val="28"/>
          <w:szCs w:val="28"/>
          <w:lang w:val="en-US"/>
        </w:rPr>
      </w:pPr>
      <w:r w:rsidRPr="00950B60">
        <w:rPr>
          <w:rFonts w:ascii="Times New Roman" w:hAnsi="Times New Roman" w:cs="Times New Roman"/>
          <w:sz w:val="28"/>
          <w:szCs w:val="28"/>
          <w:lang w:val="en-US"/>
        </w:rPr>
        <w:t>Kenneth Hanshew, University of Regensburg, </w:t>
      </w:r>
      <w:hyperlink r:id="rId41" w:tgtFrame="_blank" w:history="1">
        <w:r w:rsidRPr="00950B60">
          <w:rPr>
            <w:rStyle w:val="Hyperlink"/>
            <w:rFonts w:ascii="Times New Roman" w:hAnsi="Times New Roman" w:cs="Times New Roman"/>
            <w:sz w:val="28"/>
            <w:szCs w:val="28"/>
            <w:lang w:val="en-US"/>
          </w:rPr>
          <w:t>krhanshew@yahoo.de</w:t>
        </w:r>
      </w:hyperlink>
    </w:p>
    <w:p w14:paraId="32CA3B9F" w14:textId="77777777" w:rsidR="00950B60" w:rsidRPr="00950B60" w:rsidRDefault="00950B60" w:rsidP="00950B60">
      <w:pPr>
        <w:rPr>
          <w:rFonts w:ascii="Times New Roman" w:hAnsi="Times New Roman" w:cs="Times New Roman"/>
          <w:b/>
          <w:sz w:val="28"/>
          <w:szCs w:val="28"/>
          <w:lang w:val="en-US"/>
        </w:rPr>
      </w:pPr>
      <w:r w:rsidRPr="00950B60">
        <w:rPr>
          <w:rFonts w:ascii="Times New Roman" w:hAnsi="Times New Roman" w:cs="Times New Roman"/>
          <w:b/>
          <w:sz w:val="28"/>
          <w:szCs w:val="28"/>
          <w:lang w:val="en-US"/>
        </w:rPr>
        <w:t>Utopia and Dystopia in the Heart of Europe</w:t>
      </w:r>
    </w:p>
    <w:p w14:paraId="57C810CD" w14:textId="77777777" w:rsidR="00950B60" w:rsidRPr="00950B60" w:rsidRDefault="00950B60" w:rsidP="00950B60">
      <w:pPr>
        <w:rPr>
          <w:rFonts w:ascii="Times New Roman" w:hAnsi="Times New Roman" w:cs="Times New Roman"/>
          <w:sz w:val="28"/>
          <w:szCs w:val="28"/>
          <w:lang w:val="en-US"/>
        </w:rPr>
      </w:pPr>
      <w:r w:rsidRPr="00950B60">
        <w:rPr>
          <w:rFonts w:ascii="Times New Roman" w:hAnsi="Times New Roman" w:cs="Times New Roman"/>
          <w:sz w:val="28"/>
          <w:szCs w:val="28"/>
          <w:lang w:val="en-US"/>
        </w:rPr>
        <w:t>As utopian studies turn their attention to utopias and dystopias outside the anglophone canon to those of indigenous peoples and marginalized cultures, those on the perceived European periphery have frequently been overlooked. While its literary canons have been formed in adherence to concepts of national literature and national philologies, those postulating a distinct Central European literature maintain it has a supranational arch that transcends the borders of one homeland. Our panel would like to revisit this hypothesis by analyzing select literary utopias, both positive and negative, from different languages and areas of Central Europe throughout the 20th and 21st century in regard to their cultural specificity, both in content and form, or perceived universality. In so doing, the panel will challenge conflicting binary conceptions of Central European utopias as derivative/unique or epigonal/avant-garde while at the same time shedding light on the concept of Central Europe itself. </w:t>
      </w:r>
    </w:p>
    <w:p w14:paraId="078E8BA7" w14:textId="77777777" w:rsidR="00950B60" w:rsidRDefault="00950B60" w:rsidP="00950B60">
      <w:pPr>
        <w:rPr>
          <w:rFonts w:ascii="Times New Roman" w:hAnsi="Times New Roman" w:cs="Times New Roman"/>
          <w:sz w:val="28"/>
          <w:szCs w:val="28"/>
          <w:lang w:val="ro-RO"/>
        </w:rPr>
      </w:pPr>
    </w:p>
    <w:p w14:paraId="29F78F8D" w14:textId="5E27D28A" w:rsidR="00950B60" w:rsidRDefault="00950B60"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13A3D39" w14:textId="77777777" w:rsidR="00BE702E" w:rsidRPr="00BE702E" w:rsidRDefault="00BE702E" w:rsidP="00BE702E">
      <w:pPr>
        <w:rPr>
          <w:rFonts w:ascii="Times New Roman" w:hAnsi="Times New Roman" w:cs="Times New Roman"/>
          <w:b/>
          <w:sz w:val="28"/>
          <w:szCs w:val="28"/>
        </w:rPr>
      </w:pPr>
      <w:r w:rsidRPr="00BE702E">
        <w:rPr>
          <w:rFonts w:ascii="Times New Roman" w:hAnsi="Times New Roman" w:cs="Times New Roman"/>
          <w:b/>
          <w:sz w:val="28"/>
          <w:szCs w:val="28"/>
        </w:rPr>
        <w:t>DANANI, Carla</w:t>
      </w:r>
    </w:p>
    <w:p w14:paraId="724B8035" w14:textId="77777777" w:rsidR="00BE702E" w:rsidRPr="00BE702E" w:rsidRDefault="00BE702E" w:rsidP="00BE702E">
      <w:pPr>
        <w:rPr>
          <w:rFonts w:ascii="Times New Roman" w:hAnsi="Times New Roman" w:cs="Times New Roman"/>
          <w:sz w:val="28"/>
          <w:szCs w:val="28"/>
        </w:rPr>
      </w:pPr>
      <w:r w:rsidRPr="00BE702E">
        <w:rPr>
          <w:rFonts w:ascii="Times New Roman" w:hAnsi="Times New Roman" w:cs="Times New Roman"/>
          <w:sz w:val="28"/>
          <w:szCs w:val="28"/>
        </w:rPr>
        <w:t>Università di Macerata (Italy)</w:t>
      </w:r>
    </w:p>
    <w:p w14:paraId="55825C8D" w14:textId="77777777" w:rsidR="00BE702E" w:rsidRPr="00BE702E" w:rsidRDefault="00BE702E" w:rsidP="00BE702E">
      <w:pPr>
        <w:rPr>
          <w:rFonts w:ascii="Times New Roman" w:hAnsi="Times New Roman" w:cs="Times New Roman"/>
          <w:sz w:val="28"/>
          <w:szCs w:val="28"/>
        </w:rPr>
      </w:pPr>
      <w:hyperlink r:id="rId42" w:history="1">
        <w:r w:rsidRPr="00BE702E">
          <w:rPr>
            <w:rStyle w:val="Hyperlink"/>
            <w:rFonts w:ascii="Times New Roman" w:hAnsi="Times New Roman" w:cs="Times New Roman"/>
            <w:sz w:val="28"/>
            <w:szCs w:val="28"/>
          </w:rPr>
          <w:t>carla.danani@unimc.it</w:t>
        </w:r>
      </w:hyperlink>
    </w:p>
    <w:p w14:paraId="3D83FF6D" w14:textId="18B5BC62" w:rsidR="00BE702E" w:rsidRPr="00BE702E" w:rsidRDefault="00BE702E" w:rsidP="00BE702E">
      <w:pPr>
        <w:rPr>
          <w:rFonts w:ascii="Times New Roman" w:hAnsi="Times New Roman" w:cs="Times New Roman"/>
          <w:b/>
          <w:iCs/>
          <w:sz w:val="28"/>
          <w:szCs w:val="28"/>
        </w:rPr>
      </w:pPr>
      <w:r w:rsidRPr="00BE702E">
        <w:rPr>
          <w:rFonts w:ascii="Times New Roman" w:hAnsi="Times New Roman" w:cs="Times New Roman"/>
          <w:b/>
          <w:iCs/>
          <w:sz w:val="28"/>
          <w:szCs w:val="28"/>
        </w:rPr>
        <w:t>Utopia as historical medium: between figuration and pre-figuration.</w:t>
      </w:r>
    </w:p>
    <w:p w14:paraId="38C4E408" w14:textId="0BEAC195" w:rsidR="00BE702E" w:rsidRPr="00BE702E" w:rsidRDefault="00BE702E" w:rsidP="00BE702E">
      <w:pPr>
        <w:rPr>
          <w:rFonts w:ascii="Times New Roman" w:hAnsi="Times New Roman" w:cs="Times New Roman"/>
          <w:sz w:val="28"/>
          <w:szCs w:val="28"/>
          <w:lang w:val="ro-RO"/>
        </w:rPr>
      </w:pPr>
      <w:r w:rsidRPr="00BE702E">
        <w:rPr>
          <w:rFonts w:ascii="Times New Roman" w:eastAsia="Times New Roman" w:hAnsi="Times New Roman" w:cs="Times New Roman"/>
          <w:color w:val="000000"/>
          <w:sz w:val="28"/>
          <w:szCs w:val="28"/>
          <w:lang w:eastAsia="it-IT"/>
        </w:rPr>
        <w:t xml:space="preserve">The talk proposes to reflect on the conditions of possibility for understanding utopia as a ‘historical medium’ (a scheme, one might say, recalling Kant) and to critically rethink the concept of progress, which cannot be conflated with it. It then clarifies that the historical mediation of utopia falls between two extremes: excess and deficiency, despair of possibility and despair of necessity, which, according to Kierkegaard, can be interpreted as diseases of hope. It then attempts to suggest how to address the risk of such pathologies through a critical surveillance that focuses on the formation of consciousness of time between determinacy and transcendence. On the one hand, I note that every utopian configuration shows a historical destiny in its connection with the present, where it recognizes the real possibility of transformation. While any utopia exercises judgment and tension within a historical situation, it is </w:t>
      </w:r>
      <w:r w:rsidRPr="00BE702E">
        <w:rPr>
          <w:rFonts w:ascii="Times New Roman" w:eastAsia="Times New Roman" w:hAnsi="Times New Roman" w:cs="Times New Roman"/>
          <w:color w:val="000000"/>
          <w:sz w:val="28"/>
          <w:szCs w:val="28"/>
          <w:lang w:eastAsia="it-IT"/>
        </w:rPr>
        <w:lastRenderedPageBreak/>
        <w:t>destined, as events change, to change itself as a figure and as a pattern. Yet, in maintaining each configuration in its being as a prefiguration of an inexhaustible relationship with the “good place,” and therefore in its symbolic value, it is precisely in its provisional nature that it measures its authenticity: in its tension toward its own overcoming. Its strength lies in the ambiguity that makes it both a figure and a prefigure. The claim to adhere to the fullness of good is as fatal to it as pure adherence to historical fact. Utopia cannot avoid its temporal condition of inhabiting the present, historical fact, and determinacy, yet it is not simple adherence to historical fact, to the immediacy of the event. It is tension and synthesis - a middle ground - that is continually measured and adjusted within a historical process, opening up the future through the capacity to inhabit transcendence to an otherness. This isn’t about escape but hope. Valid reasons for this are rooted in the ontological acknowledgment of how temporal consciousness is formed, spanning past, present, and future.</w:t>
      </w:r>
    </w:p>
    <w:p w14:paraId="3A48B83D" w14:textId="7EA39CA7" w:rsidR="00BE702E" w:rsidRDefault="00BE702E"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2326FFE" w14:textId="33156919" w:rsidR="00861019" w:rsidRPr="00861019" w:rsidRDefault="00861019" w:rsidP="00861019">
      <w:pPr>
        <w:jc w:val="both"/>
        <w:rPr>
          <w:rFonts w:ascii="Times New Roman" w:hAnsi="Times New Roman" w:cs="Times New Roman"/>
          <w:sz w:val="28"/>
          <w:szCs w:val="28"/>
          <w:lang w:val="ro-RO"/>
        </w:rPr>
      </w:pPr>
      <w:r w:rsidRPr="002D2518">
        <w:rPr>
          <w:rFonts w:ascii="Times New Roman" w:hAnsi="Times New Roman" w:cs="Times New Roman"/>
          <w:b/>
          <w:bCs/>
          <w:sz w:val="28"/>
          <w:szCs w:val="28"/>
          <w:lang w:val="ro-RO"/>
        </w:rPr>
        <w:t>Dr. Darren Dillman</w:t>
      </w:r>
      <w:r w:rsidR="002D2518">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San Carlos Apache College</w:t>
      </w:r>
    </w:p>
    <w:p w14:paraId="73FF47C0" w14:textId="49427A62" w:rsidR="00861019" w:rsidRPr="00861019" w:rsidRDefault="002D2518" w:rsidP="00861019">
      <w:pPr>
        <w:jc w:val="both"/>
        <w:rPr>
          <w:rFonts w:ascii="Times New Roman" w:hAnsi="Times New Roman" w:cs="Times New Roman"/>
          <w:sz w:val="28"/>
          <w:szCs w:val="28"/>
          <w:lang w:val="ro-RO"/>
        </w:rPr>
      </w:pPr>
      <w:hyperlink r:id="rId43" w:history="1">
        <w:r w:rsidRPr="00201CF2">
          <w:rPr>
            <w:rStyle w:val="Hyperlink"/>
            <w:rFonts w:ascii="Times New Roman" w:hAnsi="Times New Roman" w:cs="Times New Roman"/>
            <w:sz w:val="28"/>
            <w:szCs w:val="28"/>
            <w:lang w:val="ro-RO"/>
          </w:rPr>
          <w:t>darren.dillman@apachecollege.org</w:t>
        </w:r>
      </w:hyperlink>
      <w:r>
        <w:rPr>
          <w:rFonts w:ascii="Times New Roman" w:hAnsi="Times New Roman" w:cs="Times New Roman"/>
          <w:sz w:val="28"/>
          <w:szCs w:val="28"/>
          <w:lang w:val="ro-RO"/>
        </w:rPr>
        <w:t xml:space="preserve"> </w:t>
      </w:r>
    </w:p>
    <w:p w14:paraId="237080D8" w14:textId="42D7D866" w:rsidR="00861019" w:rsidRPr="002D2518" w:rsidRDefault="00861019" w:rsidP="00861019">
      <w:pPr>
        <w:jc w:val="both"/>
        <w:rPr>
          <w:rFonts w:ascii="Times New Roman" w:hAnsi="Times New Roman" w:cs="Times New Roman"/>
          <w:b/>
          <w:bCs/>
          <w:sz w:val="28"/>
          <w:szCs w:val="28"/>
          <w:lang w:val="ro-RO"/>
        </w:rPr>
      </w:pPr>
      <w:r w:rsidRPr="002D2518">
        <w:rPr>
          <w:rFonts w:ascii="Times New Roman" w:hAnsi="Times New Roman" w:cs="Times New Roman"/>
          <w:b/>
          <w:bCs/>
          <w:sz w:val="28"/>
          <w:szCs w:val="28"/>
          <w:lang w:val="ro-RO"/>
        </w:rPr>
        <w:t>Technological Considerations in Dystopian Fiction</w:t>
      </w:r>
    </w:p>
    <w:p w14:paraId="77EE0EDD" w14:textId="56096094" w:rsidR="00861019" w:rsidRPr="00861019" w:rsidRDefault="00861019" w:rsidP="00861019">
      <w:pPr>
        <w:jc w:val="both"/>
        <w:rPr>
          <w:rFonts w:ascii="Times New Roman" w:hAnsi="Times New Roman" w:cs="Times New Roman"/>
          <w:sz w:val="28"/>
          <w:szCs w:val="28"/>
          <w:lang w:val="ro-RO"/>
        </w:rPr>
      </w:pPr>
      <w:r w:rsidRPr="00861019">
        <w:rPr>
          <w:rFonts w:ascii="Times New Roman" w:hAnsi="Times New Roman" w:cs="Times New Roman"/>
          <w:sz w:val="28"/>
          <w:szCs w:val="28"/>
          <w:lang w:val="ro-RO"/>
        </w:rPr>
        <w:t>Keywords: technology, weaponization, counter technology</w:t>
      </w:r>
    </w:p>
    <w:p w14:paraId="2A9E7419" w14:textId="1AC93A1E" w:rsidR="00861019" w:rsidRPr="00861019" w:rsidRDefault="00861019" w:rsidP="00861019">
      <w:pPr>
        <w:jc w:val="both"/>
        <w:rPr>
          <w:rFonts w:ascii="Times New Roman" w:hAnsi="Times New Roman" w:cs="Times New Roman"/>
          <w:sz w:val="28"/>
          <w:szCs w:val="28"/>
          <w:lang w:val="ro-RO"/>
        </w:rPr>
      </w:pPr>
      <w:r w:rsidRPr="00861019">
        <w:rPr>
          <w:rFonts w:ascii="Times New Roman" w:hAnsi="Times New Roman" w:cs="Times New Roman"/>
          <w:sz w:val="28"/>
          <w:szCs w:val="28"/>
          <w:lang w:val="ro-RO"/>
        </w:rPr>
        <w:t>In dystopian fiction, technology may function either as a social liability or as societ</w:t>
      </w:r>
      <w:r w:rsidR="002D2518">
        <w:rPr>
          <w:rFonts w:ascii="Times New Roman" w:hAnsi="Times New Roman" w:cs="Times New Roman"/>
          <w:sz w:val="28"/>
          <w:szCs w:val="28"/>
          <w:lang w:val="ro-RO"/>
        </w:rPr>
        <w:t>y’</w:t>
      </w:r>
      <w:r w:rsidRPr="00861019">
        <w:rPr>
          <w:rFonts w:ascii="Times New Roman" w:hAnsi="Times New Roman" w:cs="Times New Roman"/>
          <w:sz w:val="28"/>
          <w:szCs w:val="28"/>
          <w:lang w:val="ro-RO"/>
        </w:rPr>
        <w:t>s</w:t>
      </w:r>
      <w:r w:rsidR="002D2518">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savior. This paper focuses on technology and its use by states to control citizens and, by contrast,</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its potential as a source of resistance. A major question for citizens of dystopian societies is what</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to do with the technology the state uses to suppress or supplant them. To help answer this</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question, I engage with Herbert Marcuse’s work One-Dimensional Man: Studies in the Ideology</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of Advanced Industrial Society. Marcuse warns not only of social disparities that exist behind the</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technological “veil,” but of technology’s mesmerizing appeal that enslaves humanity in the</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context of progress.</w:t>
      </w:r>
    </w:p>
    <w:p w14:paraId="79F1A16E" w14:textId="0F1D4088" w:rsidR="00861019" w:rsidRDefault="00861019" w:rsidP="00861019">
      <w:pPr>
        <w:jc w:val="both"/>
        <w:rPr>
          <w:rFonts w:ascii="Times New Roman" w:hAnsi="Times New Roman" w:cs="Times New Roman"/>
          <w:sz w:val="28"/>
          <w:szCs w:val="28"/>
          <w:lang w:val="ro-RO"/>
        </w:rPr>
      </w:pPr>
      <w:r w:rsidRPr="00861019">
        <w:rPr>
          <w:rFonts w:ascii="Times New Roman" w:hAnsi="Times New Roman" w:cs="Times New Roman"/>
          <w:sz w:val="28"/>
          <w:szCs w:val="28"/>
          <w:lang w:val="ro-RO"/>
        </w:rPr>
        <w:t>Drawing from dystopian works like E.M. Forster’s short story “The Machine Stops,”</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 xml:space="preserve">(1909) Jack London’s novel </w:t>
      </w:r>
      <w:r w:rsidRPr="00861019">
        <w:rPr>
          <w:rFonts w:ascii="Times New Roman" w:hAnsi="Times New Roman" w:cs="Times New Roman"/>
          <w:i/>
          <w:iCs/>
          <w:sz w:val="28"/>
          <w:szCs w:val="28"/>
          <w:lang w:val="ro-RO"/>
        </w:rPr>
        <w:t>The Iron Heel</w:t>
      </w:r>
      <w:r w:rsidRPr="00861019">
        <w:rPr>
          <w:rFonts w:ascii="Times New Roman" w:hAnsi="Times New Roman" w:cs="Times New Roman"/>
          <w:sz w:val="28"/>
          <w:szCs w:val="28"/>
          <w:lang w:val="ro-RO"/>
        </w:rPr>
        <w:t xml:space="preserve"> (1912), and Kurt Vonnegut’s novel </w:t>
      </w:r>
      <w:r w:rsidRPr="00861019">
        <w:rPr>
          <w:rFonts w:ascii="Times New Roman" w:hAnsi="Times New Roman" w:cs="Times New Roman"/>
          <w:i/>
          <w:iCs/>
          <w:sz w:val="28"/>
          <w:szCs w:val="28"/>
          <w:lang w:val="ro-RO"/>
        </w:rPr>
        <w:t>Player Piano</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(1952), I examine passages that reveal both the benefits and threats of technology. In all three</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works, characters’ attitudes reveal an antagonism toward machines that resembles modern-day</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uncertainties about the effects of AI. In both cases, the nature of technology, as well as its</w:t>
      </w:r>
      <w:r>
        <w:rPr>
          <w:rFonts w:ascii="Times New Roman" w:hAnsi="Times New Roman" w:cs="Times New Roman"/>
          <w:sz w:val="28"/>
          <w:szCs w:val="28"/>
          <w:lang w:val="ro-RO"/>
        </w:rPr>
        <w:t xml:space="preserve"> </w:t>
      </w:r>
      <w:r w:rsidRPr="00861019">
        <w:rPr>
          <w:rFonts w:ascii="Times New Roman" w:hAnsi="Times New Roman" w:cs="Times New Roman"/>
          <w:sz w:val="28"/>
          <w:szCs w:val="28"/>
          <w:lang w:val="ro-RO"/>
        </w:rPr>
        <w:t>definitions, will factor into the discussion.</w:t>
      </w:r>
    </w:p>
    <w:p w14:paraId="40CD873E" w14:textId="71D888CA" w:rsidR="004215B1" w:rsidRDefault="00BA35F7" w:rsidP="00BA35F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65AB032" w14:textId="696A88FD" w:rsidR="00E567F4" w:rsidRPr="00E567F4" w:rsidRDefault="00E567F4" w:rsidP="00E567F4">
      <w:pPr>
        <w:rPr>
          <w:rFonts w:ascii="Times New Roman" w:hAnsi="Times New Roman" w:cs="Times New Roman"/>
          <w:sz w:val="28"/>
          <w:szCs w:val="28"/>
        </w:rPr>
      </w:pPr>
      <w:r w:rsidRPr="00E567F4">
        <w:rPr>
          <w:rFonts w:ascii="Times New Roman" w:hAnsi="Times New Roman" w:cs="Times New Roman"/>
          <w:b/>
          <w:sz w:val="28"/>
          <w:szCs w:val="28"/>
        </w:rPr>
        <w:lastRenderedPageBreak/>
        <w:t>de Falco Mirella</w:t>
      </w:r>
      <w:r w:rsidRPr="00E567F4">
        <w:rPr>
          <w:rFonts w:ascii="Times New Roman" w:hAnsi="Times New Roman" w:cs="Times New Roman"/>
          <w:sz w:val="28"/>
          <w:szCs w:val="28"/>
        </w:rPr>
        <w:t xml:space="preserve">, Sapienza University of Rome, Italy </w:t>
      </w:r>
      <w:r w:rsidR="00823233">
        <w:rPr>
          <w:rFonts w:ascii="Times New Roman" w:hAnsi="Times New Roman" w:cs="Times New Roman"/>
          <w:sz w:val="28"/>
          <w:szCs w:val="28"/>
        </w:rPr>
        <w:t xml:space="preserve"> </w:t>
      </w:r>
      <w:r w:rsidR="00823233">
        <w:rPr>
          <w:rFonts w:ascii="Times New Roman" w:hAnsi="Times New Roman" w:cs="Times New Roman"/>
          <w:sz w:val="28"/>
          <w:szCs w:val="28"/>
        </w:rPr>
        <w:br/>
      </w:r>
      <w:r w:rsidRPr="00823233">
        <w:rPr>
          <w:rFonts w:ascii="Times New Roman" w:hAnsi="Times New Roman" w:cs="Times New Roman"/>
          <w:b/>
          <w:sz w:val="28"/>
          <w:szCs w:val="28"/>
        </w:rPr>
        <w:t>Moreira Luciano</w:t>
      </w:r>
      <w:r w:rsidRPr="00E567F4">
        <w:rPr>
          <w:rFonts w:ascii="Times New Roman" w:hAnsi="Times New Roman" w:cs="Times New Roman"/>
          <w:sz w:val="28"/>
          <w:szCs w:val="28"/>
        </w:rPr>
        <w:t>, CETAPS, University of Porto</w:t>
      </w:r>
      <w:r w:rsidRPr="00E567F4">
        <w:rPr>
          <w:rFonts w:ascii="Times New Roman" w:hAnsi="Times New Roman" w:cs="Times New Roman"/>
          <w:sz w:val="28"/>
          <w:szCs w:val="28"/>
        </w:rPr>
        <w:br/>
      </w:r>
      <w:r w:rsidRPr="00823233">
        <w:rPr>
          <w:rFonts w:ascii="Times New Roman" w:hAnsi="Times New Roman" w:cs="Times New Roman"/>
          <w:b/>
          <w:sz w:val="28"/>
          <w:szCs w:val="28"/>
        </w:rPr>
        <w:t>Sarrica Mauro</w:t>
      </w:r>
      <w:r w:rsidRPr="00E567F4">
        <w:rPr>
          <w:rFonts w:ascii="Times New Roman" w:hAnsi="Times New Roman" w:cs="Times New Roman"/>
          <w:sz w:val="28"/>
          <w:szCs w:val="28"/>
        </w:rPr>
        <w:t>, SPGI, University of Padua</w:t>
      </w:r>
    </w:p>
    <w:p w14:paraId="449FB049" w14:textId="77777777" w:rsidR="00E567F4" w:rsidRPr="00E567F4" w:rsidRDefault="00E567F4" w:rsidP="00E567F4">
      <w:pPr>
        <w:jc w:val="both"/>
        <w:rPr>
          <w:rFonts w:ascii="Times New Roman" w:hAnsi="Times New Roman" w:cs="Times New Roman"/>
          <w:b/>
          <w:bCs/>
          <w:sz w:val="28"/>
          <w:szCs w:val="28"/>
        </w:rPr>
      </w:pPr>
      <w:r w:rsidRPr="00E567F4">
        <w:rPr>
          <w:rFonts w:ascii="Times New Roman" w:hAnsi="Times New Roman" w:cs="Times New Roman"/>
          <w:b/>
          <w:bCs/>
          <w:sz w:val="28"/>
          <w:szCs w:val="28"/>
        </w:rPr>
        <w:t xml:space="preserve">Energy Futures as “Future Pasts”: Mapping Long-Term Energy Imaginaries in Utopian Literature </w:t>
      </w:r>
    </w:p>
    <w:p w14:paraId="4A6C4287" w14:textId="77777777" w:rsidR="00E567F4" w:rsidRPr="00E567F4" w:rsidRDefault="00E567F4" w:rsidP="00E567F4">
      <w:pPr>
        <w:ind w:firstLine="708"/>
        <w:jc w:val="both"/>
        <w:rPr>
          <w:rFonts w:ascii="Times New Roman" w:hAnsi="Times New Roman" w:cs="Times New Roman"/>
          <w:sz w:val="28"/>
          <w:szCs w:val="28"/>
        </w:rPr>
      </w:pPr>
      <w:r w:rsidRPr="00E567F4">
        <w:rPr>
          <w:rFonts w:ascii="Times New Roman" w:hAnsi="Times New Roman" w:cs="Times New Roman"/>
          <w:sz w:val="28"/>
          <w:szCs w:val="28"/>
        </w:rPr>
        <w:t xml:space="preserve">Debates surrounding the “end of utopia” and the perceived exhaustion of the future have renewed interest in how imagined futures are produced, preserved, shared and discussed. In this presentation, we explore long-term energy imaginaries in utopian and dystopian literature in English, drawing on Lyman Tower Sargent’s </w:t>
      </w:r>
      <w:r w:rsidRPr="00E567F4">
        <w:rPr>
          <w:rFonts w:ascii="Times New Roman" w:hAnsi="Times New Roman" w:cs="Times New Roman"/>
          <w:i/>
          <w:iCs/>
          <w:sz w:val="28"/>
          <w:szCs w:val="28"/>
        </w:rPr>
        <w:t>Utopian Literature in English: An Annotated Bibliography from 1516 to the Present</w:t>
      </w:r>
      <w:r w:rsidRPr="00E567F4">
        <w:rPr>
          <w:rFonts w:ascii="Times New Roman" w:hAnsi="Times New Roman" w:cs="Times New Roman"/>
          <w:sz w:val="28"/>
          <w:szCs w:val="28"/>
        </w:rPr>
        <w:t xml:space="preserve">. This extensive archive offers a unique view into imagined futures, including energy futures. Rather than analysing the primary literary works, we conducted a distant reading of the metadata listed in the archive, which include bibliographic information (such as title and year of publication) and annotations (such as short descriptions of the content, keywords and information about the authors). </w:t>
      </w:r>
    </w:p>
    <w:p w14:paraId="364116FA" w14:textId="77777777" w:rsidR="00E567F4" w:rsidRPr="00E567F4" w:rsidRDefault="00E567F4" w:rsidP="00E567F4">
      <w:pPr>
        <w:ind w:firstLine="708"/>
        <w:jc w:val="both"/>
        <w:rPr>
          <w:rFonts w:ascii="Times New Roman" w:hAnsi="Times New Roman" w:cs="Times New Roman"/>
          <w:sz w:val="28"/>
          <w:szCs w:val="28"/>
        </w:rPr>
      </w:pPr>
      <w:r w:rsidRPr="00E567F4">
        <w:rPr>
          <w:rFonts w:ascii="Times New Roman" w:hAnsi="Times New Roman" w:cs="Times New Roman"/>
          <w:sz w:val="28"/>
          <w:szCs w:val="28"/>
        </w:rPr>
        <w:t>Theoretically, this approach draws on Social Representations Theory, as it treats metadata as condensed interpretative traces of unrealised norms and latent possibilities through which energy systems, infrastructures, and ecological relations are framed and transmitted. The bibliography thus functions as an archive of “future pasts”: imagined energy regimes articulating hopes for abundance, fears of scarcity, and critiques of technological and social order across centuries.</w:t>
      </w:r>
    </w:p>
    <w:p w14:paraId="7A1B37CE" w14:textId="77777777" w:rsidR="00E567F4" w:rsidRPr="00E567F4" w:rsidRDefault="00E567F4" w:rsidP="00E567F4">
      <w:pPr>
        <w:ind w:firstLine="708"/>
        <w:jc w:val="both"/>
        <w:rPr>
          <w:rFonts w:ascii="Times New Roman" w:hAnsi="Times New Roman" w:cs="Times New Roman"/>
          <w:sz w:val="28"/>
          <w:szCs w:val="28"/>
        </w:rPr>
      </w:pPr>
      <w:r w:rsidRPr="00E567F4">
        <w:rPr>
          <w:rFonts w:ascii="Times New Roman" w:hAnsi="Times New Roman" w:cs="Times New Roman"/>
          <w:sz w:val="28"/>
          <w:szCs w:val="28"/>
        </w:rPr>
        <w:t xml:space="preserve">Methodologically, this approach adopts Digital Humanities methods. The annotated entries were exported as structured data and analysed through a reproducible text-mining workflow in R. Titles and abstracts were tokenised, lemmatised, and transformed into document-feature matrixes, enabling frequency, collocation, and keyword-in-context analyses. Energy-related imaginaries were operationalised through an iterative dictionary-based approach, complemented by topic modelling and exploratory correspondence analysis to identify dominant thematic clusters and their historical distribution. </w:t>
      </w:r>
    </w:p>
    <w:p w14:paraId="0138C284" w14:textId="77777777" w:rsidR="00E567F4" w:rsidRPr="00E567F4" w:rsidRDefault="00E567F4" w:rsidP="00E567F4">
      <w:pPr>
        <w:ind w:firstLine="708"/>
        <w:jc w:val="both"/>
        <w:rPr>
          <w:rFonts w:ascii="Times New Roman" w:hAnsi="Times New Roman" w:cs="Times New Roman"/>
          <w:sz w:val="28"/>
          <w:szCs w:val="28"/>
        </w:rPr>
      </w:pPr>
      <w:r w:rsidRPr="00E567F4">
        <w:rPr>
          <w:rFonts w:ascii="Times New Roman" w:hAnsi="Times New Roman" w:cs="Times New Roman"/>
          <w:sz w:val="28"/>
          <w:szCs w:val="28"/>
        </w:rPr>
        <w:t xml:space="preserve">The analysis highlights how literary imaginaries encode long-term sociotechnical expectations, revealing recurring patterns of technological optimism, environmental concern, and social critique. Moreover, this works contributes to strengthening and deepening the interdisciplinary nature of utopian studies, namely by combining Social Representations Theory and Digital Humanities. </w:t>
      </w:r>
    </w:p>
    <w:p w14:paraId="1B5DD7B2" w14:textId="2946DF9D" w:rsidR="00E567F4" w:rsidRPr="00E567F4" w:rsidRDefault="00E567F4" w:rsidP="00E567F4">
      <w:pPr>
        <w:rPr>
          <w:rFonts w:ascii="Times New Roman" w:hAnsi="Times New Roman" w:cs="Times New Roman"/>
          <w:sz w:val="28"/>
          <w:szCs w:val="28"/>
        </w:rPr>
      </w:pPr>
      <w:r w:rsidRPr="00E567F4">
        <w:rPr>
          <w:rFonts w:ascii="Times New Roman" w:hAnsi="Times New Roman" w:cs="Times New Roman"/>
          <w:b/>
          <w:bCs/>
          <w:sz w:val="28"/>
          <w:szCs w:val="28"/>
        </w:rPr>
        <w:lastRenderedPageBreak/>
        <w:t>Keywords</w:t>
      </w:r>
      <w:r w:rsidRPr="00E567F4">
        <w:rPr>
          <w:rFonts w:ascii="Times New Roman" w:hAnsi="Times New Roman" w:cs="Times New Roman"/>
          <w:sz w:val="28"/>
          <w:szCs w:val="28"/>
        </w:rPr>
        <w:t>: Energy imaginaries; Social representations; Digital humanities</w:t>
      </w:r>
    </w:p>
    <w:p w14:paraId="6EC2B73A" w14:textId="364EA8A7" w:rsidR="00E567F4" w:rsidRDefault="00E567F4" w:rsidP="00BA35F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00CE2D4" w14:textId="77777777" w:rsidR="00A71B5E" w:rsidRDefault="00A71B5E" w:rsidP="00BA35F7">
      <w:pPr>
        <w:jc w:val="center"/>
        <w:rPr>
          <w:rFonts w:ascii="Times New Roman" w:hAnsi="Times New Roman" w:cs="Times New Roman"/>
          <w:sz w:val="28"/>
          <w:szCs w:val="28"/>
          <w:lang w:val="ro-RO"/>
        </w:rPr>
      </w:pPr>
    </w:p>
    <w:p w14:paraId="5ADBDF75" w14:textId="77777777" w:rsidR="007E504F" w:rsidRPr="007E504F" w:rsidRDefault="007E504F" w:rsidP="007E504F">
      <w:pPr>
        <w:jc w:val="both"/>
        <w:rPr>
          <w:rFonts w:ascii="Times New Roman" w:hAnsi="Times New Roman" w:cs="Times New Roman"/>
          <w:b/>
          <w:bCs/>
          <w:sz w:val="28"/>
          <w:szCs w:val="28"/>
          <w:lang w:val="ro-RO"/>
        </w:rPr>
      </w:pPr>
      <w:r w:rsidRPr="007E504F">
        <w:rPr>
          <w:rFonts w:ascii="Times New Roman" w:hAnsi="Times New Roman" w:cs="Times New Roman"/>
          <w:b/>
          <w:bCs/>
          <w:sz w:val="28"/>
          <w:szCs w:val="28"/>
        </w:rPr>
        <w:t>Şeyma DİNÇ TOSUN</w:t>
      </w:r>
    </w:p>
    <w:p w14:paraId="4018663E" w14:textId="77777777" w:rsidR="007E504F" w:rsidRPr="007E504F" w:rsidRDefault="007E504F" w:rsidP="007E504F">
      <w:pPr>
        <w:jc w:val="both"/>
        <w:rPr>
          <w:rFonts w:ascii="Times New Roman" w:hAnsi="Times New Roman" w:cs="Times New Roman"/>
          <w:b/>
          <w:bCs/>
          <w:sz w:val="28"/>
          <w:szCs w:val="28"/>
        </w:rPr>
      </w:pPr>
      <w:r w:rsidRPr="007E504F">
        <w:rPr>
          <w:rFonts w:ascii="Times New Roman" w:hAnsi="Times New Roman" w:cs="Times New Roman"/>
          <w:b/>
          <w:bCs/>
          <w:sz w:val="28"/>
          <w:szCs w:val="28"/>
        </w:rPr>
        <w:t>Fatih Sultan Mehmet Vakıf University / TÜRKİYE</w:t>
      </w:r>
    </w:p>
    <w:p w14:paraId="11AAA72B" w14:textId="6CEC38EB" w:rsidR="007E504F" w:rsidRPr="007E504F" w:rsidRDefault="007E504F" w:rsidP="00A71B5E">
      <w:pPr>
        <w:jc w:val="both"/>
        <w:rPr>
          <w:rFonts w:ascii="Times New Roman" w:hAnsi="Times New Roman" w:cs="Times New Roman"/>
          <w:sz w:val="28"/>
          <w:szCs w:val="28"/>
          <w:lang w:val="ro-RO"/>
        </w:rPr>
      </w:pPr>
      <w:hyperlink r:id="rId44" w:history="1">
        <w:r w:rsidRPr="00A71B5E">
          <w:rPr>
            <w:rStyle w:val="Hyperlink"/>
            <w:rFonts w:ascii="Times New Roman" w:hAnsi="Times New Roman" w:cs="Times New Roman"/>
            <w:sz w:val="28"/>
            <w:szCs w:val="28"/>
          </w:rPr>
          <w:t>dincseyma@gmail.com</w:t>
        </w:r>
      </w:hyperlink>
      <w:r w:rsidRPr="00A71B5E">
        <w:rPr>
          <w:rFonts w:ascii="Times New Roman" w:hAnsi="Times New Roman" w:cs="Times New Roman"/>
          <w:sz w:val="28"/>
          <w:szCs w:val="28"/>
        </w:rPr>
        <w:t xml:space="preserve"> </w:t>
      </w:r>
    </w:p>
    <w:p w14:paraId="1D4F448E" w14:textId="3FAAAC8E" w:rsidR="00A71B5E" w:rsidRPr="00A71B5E" w:rsidRDefault="00A71B5E" w:rsidP="00A71B5E">
      <w:pPr>
        <w:jc w:val="both"/>
        <w:rPr>
          <w:rFonts w:ascii="Times New Roman" w:hAnsi="Times New Roman" w:cs="Times New Roman"/>
          <w:b/>
          <w:bCs/>
          <w:i/>
          <w:iCs/>
          <w:sz w:val="28"/>
          <w:szCs w:val="28"/>
          <w:lang w:val="ro-RO"/>
        </w:rPr>
      </w:pPr>
      <w:r w:rsidRPr="00A71B5E">
        <w:rPr>
          <w:rFonts w:ascii="Times New Roman" w:hAnsi="Times New Roman" w:cs="Times New Roman"/>
          <w:b/>
          <w:bCs/>
          <w:sz w:val="28"/>
          <w:szCs w:val="28"/>
        </w:rPr>
        <w:t xml:space="preserve">Now is Now: The Radical Agency of Hirayama in </w:t>
      </w:r>
      <w:r w:rsidRPr="00A71B5E">
        <w:rPr>
          <w:rFonts w:ascii="Times New Roman" w:hAnsi="Times New Roman" w:cs="Times New Roman"/>
          <w:b/>
          <w:bCs/>
          <w:i/>
          <w:iCs/>
          <w:sz w:val="28"/>
          <w:szCs w:val="28"/>
        </w:rPr>
        <w:t>Perfect Days</w:t>
      </w:r>
    </w:p>
    <w:p w14:paraId="79EBB7B6" w14:textId="77777777" w:rsidR="00A71B5E" w:rsidRPr="00A71B5E" w:rsidRDefault="00A71B5E" w:rsidP="00A71B5E">
      <w:pPr>
        <w:jc w:val="both"/>
        <w:rPr>
          <w:rFonts w:ascii="Times New Roman" w:hAnsi="Times New Roman" w:cs="Times New Roman"/>
          <w:sz w:val="28"/>
          <w:szCs w:val="28"/>
        </w:rPr>
      </w:pPr>
    </w:p>
    <w:p w14:paraId="3BC23EBE" w14:textId="34C1E64D" w:rsidR="00A71B5E" w:rsidRPr="004D5208" w:rsidRDefault="00A71B5E" w:rsidP="00A71B5E">
      <w:pPr>
        <w:jc w:val="both"/>
        <w:rPr>
          <w:rFonts w:ascii="Times New Roman" w:hAnsi="Times New Roman" w:cs="Times New Roman"/>
          <w:sz w:val="28"/>
          <w:szCs w:val="28"/>
          <w:lang w:val="ro-RO"/>
        </w:rPr>
      </w:pPr>
      <w:r w:rsidRPr="00A71B5E">
        <w:rPr>
          <w:rFonts w:ascii="Times New Roman" w:hAnsi="Times New Roman" w:cs="Times New Roman"/>
          <w:sz w:val="28"/>
          <w:szCs w:val="28"/>
        </w:rPr>
        <w:t xml:space="preserve">Wim Wenders’ 2023 film </w:t>
      </w:r>
      <w:r w:rsidRPr="00A71B5E">
        <w:rPr>
          <w:rFonts w:ascii="Times New Roman" w:hAnsi="Times New Roman" w:cs="Times New Roman"/>
          <w:i/>
          <w:iCs/>
          <w:sz w:val="28"/>
          <w:szCs w:val="28"/>
        </w:rPr>
        <w:t xml:space="preserve">Perfect Days </w:t>
      </w:r>
      <w:r w:rsidRPr="00A71B5E">
        <w:rPr>
          <w:rFonts w:ascii="Times New Roman" w:hAnsi="Times New Roman" w:cs="Times New Roman"/>
          <w:sz w:val="28"/>
          <w:szCs w:val="28"/>
        </w:rPr>
        <w:t xml:space="preserve">depicts the protagonist Hirayama as a cinematic representation of </w:t>
      </w:r>
      <w:r w:rsidRPr="00A71B5E">
        <w:rPr>
          <w:rFonts w:ascii="Times New Roman" w:hAnsi="Times New Roman" w:cs="Times New Roman"/>
          <w:i/>
          <w:iCs/>
          <w:sz w:val="28"/>
          <w:szCs w:val="28"/>
        </w:rPr>
        <w:t>homo sacer</w:t>
      </w:r>
      <w:r w:rsidRPr="00A71B5E">
        <w:rPr>
          <w:rFonts w:ascii="Times New Roman" w:hAnsi="Times New Roman" w:cs="Times New Roman"/>
          <w:sz w:val="28"/>
          <w:szCs w:val="28"/>
        </w:rPr>
        <w:t>. Unlike conventional portrayals, he is not reduced to bare life by external authority; rather, he enters this condition through personal agency. His existence does not pursue authenticity in the traditional sense. Instead, it represents a radical reclamation of a body rendered sacred, excluded, and managed by the sovereign imperatives of late capitalist productivity. As a public toilet cleaner, Hirayama inhabits the abject zone where the city’s biological necessities are regulated. Within the neoliberal order, he illustrates a contemporary homo sacer: an essential yet invisible figure. Nevertheless, Hirayama subverts this marginalisation by transforming repetitive labour into a form of life, as Agamben defines it, in which life and its form are inseparable. His meticulous approach to his work functions as a profanation, restoring a space of sovereign regulation to common human use and contemplative dignity, thereby resisting reduction to mere bare life. Additionally, Hirayama’s existence is defined by Agambenian potentiality, particularly the capacity not to act. His silence and refusal to pursue consumerist ambitions are deliberate choices, demonstrating the exercise of the power not to act within the bourgeoisie. His practice of photographing komorebi illustrates the connection between bios and zoe, as he undertakes it solely for himself, without regard to productivity or digital accumulation. Ultimately, Hirayama constructs a utopian space that rejects the social apparatus. By inhabiting the threshold of the state of exception, he renders distinctions between productivity and unproductivity inoperative. The film suggests that even under biopolitical control, life becomes ungraspable by power when it ceases to function as a resource and instead becomes a form.</w:t>
      </w:r>
    </w:p>
    <w:p w14:paraId="25EDE561" w14:textId="77777777" w:rsidR="00A71B5E" w:rsidRPr="00A71B5E" w:rsidRDefault="00A71B5E" w:rsidP="00A71B5E">
      <w:pPr>
        <w:jc w:val="both"/>
        <w:rPr>
          <w:rFonts w:ascii="Times New Roman" w:hAnsi="Times New Roman" w:cs="Times New Roman"/>
          <w:sz w:val="28"/>
          <w:szCs w:val="28"/>
        </w:rPr>
      </w:pPr>
      <w:r w:rsidRPr="00A71B5E">
        <w:rPr>
          <w:rFonts w:ascii="Times New Roman" w:hAnsi="Times New Roman" w:cs="Times New Roman"/>
          <w:sz w:val="28"/>
          <w:szCs w:val="28"/>
        </w:rPr>
        <w:t xml:space="preserve">Keywords: Wim Wenders, </w:t>
      </w:r>
      <w:r w:rsidRPr="00A71B5E">
        <w:rPr>
          <w:rFonts w:ascii="Times New Roman" w:hAnsi="Times New Roman" w:cs="Times New Roman"/>
          <w:i/>
          <w:iCs/>
          <w:sz w:val="28"/>
          <w:szCs w:val="28"/>
        </w:rPr>
        <w:t>Perfect Days</w:t>
      </w:r>
      <w:r w:rsidRPr="00A71B5E">
        <w:rPr>
          <w:rFonts w:ascii="Times New Roman" w:hAnsi="Times New Roman" w:cs="Times New Roman"/>
          <w:sz w:val="28"/>
          <w:szCs w:val="28"/>
        </w:rPr>
        <w:t>, bare life, potentiality, late capitalism</w:t>
      </w:r>
    </w:p>
    <w:p w14:paraId="2718F8B2" w14:textId="34BF0384" w:rsidR="00A71B5E" w:rsidRPr="00A71B5E" w:rsidRDefault="00A71B5E" w:rsidP="00A71B5E">
      <w:pPr>
        <w:jc w:val="both"/>
        <w:rPr>
          <w:rFonts w:ascii="Times New Roman" w:hAnsi="Times New Roman" w:cs="Times New Roman"/>
          <w:sz w:val="28"/>
          <w:szCs w:val="28"/>
          <w:lang w:val="ro-RO"/>
        </w:rPr>
      </w:pPr>
      <w:r w:rsidRPr="00A71B5E">
        <w:rPr>
          <w:rFonts w:ascii="Times New Roman" w:hAnsi="Times New Roman" w:cs="Times New Roman"/>
          <w:sz w:val="28"/>
          <w:szCs w:val="28"/>
        </w:rPr>
        <w:lastRenderedPageBreak/>
        <w:t>Bio:</w:t>
      </w:r>
      <w:r w:rsidRPr="00A71B5E">
        <w:rPr>
          <w:rFonts w:ascii="Times New Roman" w:hAnsi="Times New Roman" w:cs="Times New Roman"/>
          <w:i/>
          <w:iCs/>
          <w:sz w:val="28"/>
          <w:szCs w:val="28"/>
        </w:rPr>
        <w:t xml:space="preserve"> </w:t>
      </w:r>
      <w:r w:rsidRPr="00A71B5E">
        <w:rPr>
          <w:rFonts w:ascii="Times New Roman" w:hAnsi="Times New Roman" w:cs="Times New Roman"/>
          <w:sz w:val="28"/>
          <w:szCs w:val="28"/>
        </w:rPr>
        <w:t>Şeyma Dinç Tosun is a PhD candidate in English Literature at Istanbul Aydın University and an English Instructor at Fatih Sultan Mehmet Vakıf University. She is also a freelance creative writer, an aspiring birdwatcher, and an eight year mom of a cockatiel. Her main research interests are new nature writing, postpastorality, and the philosophy of Friedrich Nietzsche. She has been a member of the Utopian Studies Society Europe since 2024. Her latest publication is titled Revisiting Madness: A Comparative Study of A Clockwork Orange and The Power, which appears in the Hacettepe University Journal of Faculty of Letters.</w:t>
      </w:r>
    </w:p>
    <w:p w14:paraId="582E876D" w14:textId="0C0E4C59" w:rsidR="00E03234" w:rsidRDefault="00E03234" w:rsidP="00BA35F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374FA8A" w14:textId="7B4E27DF" w:rsidR="005F1ED0" w:rsidRPr="005F1ED0" w:rsidRDefault="005F1ED0" w:rsidP="005F1ED0">
      <w:pPr>
        <w:jc w:val="both"/>
        <w:rPr>
          <w:rFonts w:ascii="Times New Roman" w:hAnsi="Times New Roman" w:cs="Times New Roman"/>
          <w:b/>
          <w:bCs/>
          <w:kern w:val="0"/>
          <w:sz w:val="28"/>
          <w:szCs w:val="28"/>
        </w:rPr>
      </w:pPr>
      <w:r w:rsidRPr="005F1ED0">
        <w:rPr>
          <w:rFonts w:ascii="Times New Roman" w:hAnsi="Times New Roman" w:cs="Times New Roman"/>
          <w:b/>
          <w:bCs/>
          <w:kern w:val="0"/>
          <w:sz w:val="28"/>
          <w:szCs w:val="28"/>
        </w:rPr>
        <w:t>Linda De Feo</w:t>
      </w:r>
      <w:r>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Associate Professo</w:t>
      </w:r>
      <w:r>
        <w:rPr>
          <w:rFonts w:ascii="Times New Roman" w:hAnsi="Times New Roman" w:cs="Times New Roman"/>
          <w:kern w:val="0"/>
          <w:sz w:val="28"/>
          <w:szCs w:val="28"/>
        </w:rPr>
        <w:t xml:space="preserve">, </w:t>
      </w:r>
      <w:r w:rsidRPr="005F1ED0">
        <w:rPr>
          <w:rFonts w:ascii="Times New Roman" w:hAnsi="Times New Roman" w:cs="Times New Roman"/>
          <w:kern w:val="0"/>
          <w:sz w:val="28"/>
          <w:szCs w:val="28"/>
        </w:rPr>
        <w:t>Department of Social Sciences</w:t>
      </w:r>
      <w:r>
        <w:rPr>
          <w:rFonts w:ascii="Times New Roman" w:hAnsi="Times New Roman" w:cs="Times New Roman"/>
          <w:kern w:val="0"/>
          <w:sz w:val="28"/>
          <w:szCs w:val="28"/>
        </w:rPr>
        <w:t xml:space="preserve">, </w:t>
      </w:r>
      <w:r w:rsidRPr="005F1ED0">
        <w:rPr>
          <w:rFonts w:ascii="Times New Roman" w:hAnsi="Times New Roman" w:cs="Times New Roman"/>
          <w:kern w:val="0"/>
          <w:sz w:val="28"/>
          <w:szCs w:val="28"/>
        </w:rPr>
        <w:t>University of Naples Federico II</w:t>
      </w:r>
      <w:r>
        <w:rPr>
          <w:rFonts w:ascii="Times New Roman" w:hAnsi="Times New Roman" w:cs="Times New Roman"/>
          <w:b/>
          <w:bCs/>
          <w:kern w:val="0"/>
          <w:sz w:val="28"/>
          <w:szCs w:val="28"/>
        </w:rPr>
        <w:t xml:space="preserve">, </w:t>
      </w:r>
      <w:hyperlink r:id="rId45" w:history="1">
        <w:r w:rsidRPr="00082EF4">
          <w:rPr>
            <w:rStyle w:val="Hyperlink"/>
            <w:rFonts w:ascii="Times New Roman" w:hAnsi="Times New Roman" w:cs="Times New Roman"/>
            <w:kern w:val="0"/>
            <w:sz w:val="28"/>
            <w:szCs w:val="28"/>
          </w:rPr>
          <w:t>linda.defeo@unina.it</w:t>
        </w:r>
      </w:hyperlink>
    </w:p>
    <w:p w14:paraId="39BC248C" w14:textId="3F47E730" w:rsidR="005F1ED0" w:rsidRPr="005F1ED0" w:rsidRDefault="005F1ED0" w:rsidP="005F1ED0">
      <w:pPr>
        <w:jc w:val="both"/>
        <w:rPr>
          <w:rFonts w:ascii="Times New Roman" w:hAnsi="Times New Roman" w:cs="Times New Roman"/>
          <w:b/>
          <w:bCs/>
          <w:kern w:val="0"/>
          <w:sz w:val="28"/>
          <w:szCs w:val="28"/>
        </w:rPr>
      </w:pPr>
      <w:r w:rsidRPr="005F1ED0">
        <w:rPr>
          <w:rFonts w:ascii="Times New Roman" w:hAnsi="Times New Roman" w:cs="Times New Roman"/>
          <w:b/>
          <w:bCs/>
          <w:i/>
          <w:iCs/>
          <w:kern w:val="0"/>
          <w:sz w:val="28"/>
          <w:szCs w:val="28"/>
        </w:rPr>
        <w:t>Nosferatu</w:t>
      </w:r>
      <w:r w:rsidRPr="005F1ED0">
        <w:rPr>
          <w:rFonts w:ascii="Times New Roman" w:hAnsi="Times New Roman" w:cs="Times New Roman"/>
          <w:b/>
          <w:bCs/>
          <w:kern w:val="0"/>
          <w:sz w:val="28"/>
          <w:szCs w:val="28"/>
        </w:rPr>
        <w:t>. The Myth of Dracula Reinterpreted by Friedrich Wilhelm Murnau. For a Sociology of the Imaginary</w:t>
      </w:r>
    </w:p>
    <w:p w14:paraId="7454EFDD" w14:textId="1F8CCDD8" w:rsidR="005F1ED0" w:rsidRPr="005F1ED0" w:rsidRDefault="005F1ED0" w:rsidP="005F1ED0">
      <w:pPr>
        <w:jc w:val="both"/>
        <w:rPr>
          <w:rFonts w:ascii="Times New Roman" w:hAnsi="Times New Roman" w:cs="Times New Roman"/>
          <w:b/>
          <w:bCs/>
          <w:kern w:val="0"/>
          <w:sz w:val="28"/>
          <w:szCs w:val="28"/>
        </w:rPr>
      </w:pPr>
      <w:r w:rsidRPr="005F1ED0">
        <w:rPr>
          <w:rFonts w:ascii="Times New Roman" w:hAnsi="Times New Roman" w:cs="Times New Roman"/>
          <w:kern w:val="0"/>
          <w:sz w:val="28"/>
          <w:szCs w:val="28"/>
        </w:rPr>
        <w:t>Keywords:</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Dracula, remediation, imaginary.</w:t>
      </w:r>
    </w:p>
    <w:p w14:paraId="7982F5E8" w14:textId="77777777" w:rsidR="005F1ED0" w:rsidRPr="005F1ED0" w:rsidRDefault="005F1ED0" w:rsidP="005F1ED0">
      <w:pPr>
        <w:jc w:val="both"/>
        <w:rPr>
          <w:rFonts w:ascii="Times New Roman" w:hAnsi="Times New Roman" w:cs="Times New Roman"/>
          <w:kern w:val="0"/>
          <w:sz w:val="28"/>
          <w:szCs w:val="28"/>
        </w:rPr>
      </w:pPr>
      <w:r w:rsidRPr="005F1ED0">
        <w:rPr>
          <w:rFonts w:ascii="Times New Roman" w:hAnsi="Times New Roman" w:cs="Times New Roman"/>
          <w:kern w:val="0"/>
          <w:sz w:val="28"/>
          <w:szCs w:val="28"/>
        </w:rPr>
        <w:t>The figure of Dracula reappears in multiple imaginative reworkings, reaffirming the inexhaustibility of artwork, understood in its various facets, both aristocratic and popular.</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 xml:space="preserve">The existence of the </w:t>
      </w:r>
      <w:r w:rsidRPr="005F1ED0">
        <w:rPr>
          <w:rFonts w:ascii="Times New Roman" w:hAnsi="Times New Roman" w:cs="Times New Roman"/>
          <w:i/>
          <w:iCs/>
          <w:kern w:val="0"/>
          <w:sz w:val="28"/>
          <w:szCs w:val="28"/>
        </w:rPr>
        <w:t>tragic</w:t>
      </w:r>
      <w:r w:rsidRPr="005F1ED0">
        <w:rPr>
          <w:rFonts w:ascii="Times New Roman" w:hAnsi="Times New Roman" w:cs="Times New Roman"/>
          <w:kern w:val="0"/>
          <w:sz w:val="28"/>
          <w:szCs w:val="28"/>
        </w:rPr>
        <w:t xml:space="preserve"> character can be considered a repeatedly celebrated </w:t>
      </w:r>
      <w:r w:rsidRPr="005F1ED0">
        <w:rPr>
          <w:rFonts w:ascii="Times New Roman" w:hAnsi="Times New Roman" w:cs="Times New Roman"/>
          <w:i/>
          <w:iCs/>
          <w:kern w:val="0"/>
          <w:sz w:val="28"/>
          <w:szCs w:val="28"/>
        </w:rPr>
        <w:t>ritual</w:t>
      </w:r>
      <w:r w:rsidRPr="005F1ED0">
        <w:rPr>
          <w:rFonts w:ascii="Times New Roman" w:hAnsi="Times New Roman" w:cs="Times New Roman"/>
          <w:kern w:val="0"/>
          <w:sz w:val="28"/>
          <w:szCs w:val="28"/>
        </w:rPr>
        <w:t>, that continues to inspire numerous media transpositions.</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The spectral monster seems to possess a strength that prevents his consumption. He passes through time, thanks to reconfigurations that reflect historical transformations.</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The representation of the terrifying Count</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 xml:space="preserve">is constantly redefined in its unfolding from the ancestral archetypal plane to the folkloric, literary, audiovisual and videogame dimensions. </w:t>
      </w:r>
      <w:r w:rsidRPr="005F1ED0">
        <w:rPr>
          <w:rFonts w:ascii="Times New Roman" w:hAnsi="Times New Roman" w:cs="Times New Roman"/>
          <w:sz w:val="28"/>
          <w:szCs w:val="28"/>
        </w:rPr>
        <w:t>With his</w:t>
      </w:r>
      <w:r w:rsidRPr="005F1ED0">
        <w:rPr>
          <w:rFonts w:ascii="Times New Roman" w:hAnsi="Times New Roman" w:cs="Times New Roman"/>
          <w:i/>
          <w:iCs/>
          <w:sz w:val="28"/>
          <w:szCs w:val="28"/>
        </w:rPr>
        <w:t xml:space="preserve"> Dracula</w:t>
      </w:r>
      <w:r w:rsidRPr="005F1ED0">
        <w:rPr>
          <w:rFonts w:ascii="Times New Roman" w:hAnsi="Times New Roman" w:cs="Times New Roman"/>
          <w:sz w:val="28"/>
          <w:szCs w:val="28"/>
        </w:rPr>
        <w:t xml:space="preserve">, published in 1897, Bram Stoker revised an already existing literary heritage. Just as the writer directed a </w:t>
      </w:r>
      <w:r w:rsidRPr="005F1ED0">
        <w:rPr>
          <w:rFonts w:ascii="Times New Roman" w:hAnsi="Times New Roman" w:cs="Times New Roman"/>
          <w:i/>
          <w:iCs/>
          <w:sz w:val="28"/>
          <w:szCs w:val="28"/>
        </w:rPr>
        <w:t>comprehensive</w:t>
      </w:r>
      <w:r w:rsidRPr="005F1ED0">
        <w:rPr>
          <w:rFonts w:ascii="Times New Roman" w:hAnsi="Times New Roman" w:cs="Times New Roman"/>
          <w:sz w:val="28"/>
          <w:szCs w:val="28"/>
        </w:rPr>
        <w:t xml:space="preserve"> look at</w:t>
      </w:r>
      <w:r w:rsidRPr="005F1ED0">
        <w:rPr>
          <w:rFonts w:ascii="Times New Roman" w:hAnsi="Times New Roman" w:cs="Times New Roman"/>
          <w:kern w:val="0"/>
          <w:sz w:val="28"/>
          <w:szCs w:val="28"/>
        </w:rPr>
        <w:t xml:space="preserve"> his own age, </w:t>
      </w:r>
      <w:r w:rsidRPr="005F1ED0">
        <w:rPr>
          <w:rFonts w:ascii="Times New Roman" w:hAnsi="Times New Roman" w:cs="Times New Roman"/>
          <w:sz w:val="28"/>
          <w:szCs w:val="28"/>
        </w:rPr>
        <w:t xml:space="preserve">so the subsequent adaptations of the novel </w:t>
      </w:r>
      <w:r w:rsidRPr="005F1ED0">
        <w:rPr>
          <w:rFonts w:ascii="Times New Roman" w:hAnsi="Times New Roman" w:cs="Times New Roman"/>
          <w:kern w:val="0"/>
          <w:sz w:val="28"/>
          <w:szCs w:val="28"/>
        </w:rPr>
        <w:t xml:space="preserve">can be deemed evocative metaphors of universal themes present in both ancient myths and modern and contemporary myths. The presentation will found upon the analysis of </w:t>
      </w:r>
      <w:r w:rsidRPr="005F1ED0">
        <w:rPr>
          <w:rFonts w:ascii="Times New Roman" w:hAnsi="Times New Roman" w:cs="Times New Roman"/>
          <w:i/>
          <w:iCs/>
          <w:kern w:val="0"/>
          <w:sz w:val="28"/>
          <w:szCs w:val="28"/>
        </w:rPr>
        <w:t>Nosferatu</w:t>
      </w:r>
      <w:r w:rsidRPr="005F1ED0">
        <w:rPr>
          <w:rFonts w:ascii="Times New Roman" w:hAnsi="Times New Roman" w:cs="Times New Roman"/>
          <w:kern w:val="0"/>
          <w:sz w:val="28"/>
          <w:szCs w:val="28"/>
        </w:rPr>
        <w:t>, a 1922 cult movie directed by Friedrich Wilhelm Murnau. Witnessing the resurrection from death confronts readers and spectators with duality of repulsion and attraction, perceived as a conflict between epochs.</w:t>
      </w:r>
      <w:r w:rsidRPr="005F1ED0">
        <w:rPr>
          <w:rFonts w:ascii="Times New Roman" w:hAnsi="Times New Roman" w:cs="Times New Roman"/>
          <w:b/>
          <w:bCs/>
          <w:kern w:val="0"/>
          <w:sz w:val="28"/>
          <w:szCs w:val="28"/>
        </w:rPr>
        <w:t xml:space="preserve"> </w:t>
      </w:r>
      <w:r w:rsidRPr="005F1ED0">
        <w:rPr>
          <w:rFonts w:ascii="Times New Roman" w:hAnsi="Times New Roman" w:cs="Times New Roman"/>
          <w:kern w:val="0"/>
          <w:sz w:val="28"/>
          <w:szCs w:val="28"/>
        </w:rPr>
        <w:t xml:space="preserve">It is intended to demonstrate how Murnau like other authors who have narrated the damnation of the vampire depict a socially differentiated collective, the stigmatisation of diversity, the acceptance of monstrosity, the problematic exercise of free will, the deviation of repressed sexual appetites, as well as the antithesis between superstition and rationality. He stages truths that are never </w:t>
      </w:r>
      <w:r w:rsidRPr="005F1ED0">
        <w:rPr>
          <w:rFonts w:ascii="Times New Roman" w:hAnsi="Times New Roman" w:cs="Times New Roman"/>
          <w:kern w:val="0"/>
          <w:sz w:val="28"/>
          <w:szCs w:val="28"/>
        </w:rPr>
        <w:lastRenderedPageBreak/>
        <w:t>definitive, shedding light on the role that each social actor assumes, from time to time, in staging the world.</w:t>
      </w:r>
    </w:p>
    <w:p w14:paraId="61197F6C" w14:textId="77777777" w:rsidR="005F1ED0" w:rsidRDefault="005F1ED0" w:rsidP="005F1ED0">
      <w:pPr>
        <w:jc w:val="both"/>
        <w:rPr>
          <w:rFonts w:ascii="Times New Roman" w:hAnsi="Times New Roman" w:cs="Times New Roman"/>
          <w:sz w:val="28"/>
          <w:szCs w:val="28"/>
          <w:lang w:val="ro-RO"/>
        </w:rPr>
      </w:pPr>
    </w:p>
    <w:p w14:paraId="26C883D2" w14:textId="7575CD54" w:rsidR="005F1ED0" w:rsidRDefault="005F1ED0" w:rsidP="00BA35F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F678AEA" w14:textId="34EA9DA9" w:rsidR="00836C17" w:rsidRDefault="00836C17" w:rsidP="00836C17">
      <w:pPr>
        <w:jc w:val="both"/>
        <w:rPr>
          <w:rFonts w:ascii="Times New Roman" w:hAnsi="Times New Roman" w:cs="Times New Roman"/>
          <w:b/>
          <w:bCs/>
          <w:sz w:val="28"/>
          <w:szCs w:val="28"/>
          <w:lang w:val="ro-RO"/>
        </w:rPr>
      </w:pPr>
      <w:r w:rsidRPr="00836C17">
        <w:rPr>
          <w:rFonts w:ascii="Times New Roman" w:hAnsi="Times New Roman" w:cs="Times New Roman"/>
          <w:b/>
          <w:bCs/>
          <w:sz w:val="28"/>
          <w:szCs w:val="28"/>
          <w:lang w:val="ro-RO"/>
        </w:rPr>
        <w:t>Alessandro Dividus</w:t>
      </w:r>
      <w:r>
        <w:rPr>
          <w:rFonts w:ascii="Times New Roman" w:hAnsi="Times New Roman" w:cs="Times New Roman"/>
          <w:sz w:val="28"/>
          <w:szCs w:val="28"/>
          <w:lang w:val="ro-RO"/>
        </w:rPr>
        <w:t xml:space="preserve">, Chair, </w:t>
      </w:r>
      <w:r w:rsidRPr="00836C17">
        <w:rPr>
          <w:rFonts w:ascii="Times New Roman" w:hAnsi="Times New Roman" w:cs="Times New Roman"/>
          <w:b/>
          <w:bCs/>
          <w:sz w:val="28"/>
          <w:szCs w:val="28"/>
          <w:lang w:val="ro-RO"/>
        </w:rPr>
        <w:t>Panel</w:t>
      </w:r>
    </w:p>
    <w:p w14:paraId="22178F7B" w14:textId="299BD565" w:rsidR="00836C17" w:rsidRPr="00836C17" w:rsidRDefault="00836C17" w:rsidP="00836C17">
      <w:pPr>
        <w:jc w:val="center"/>
        <w:rPr>
          <w:rFonts w:ascii="Times New Roman" w:hAnsi="Times New Roman" w:cs="Times New Roman"/>
          <w:b/>
          <w:sz w:val="28"/>
        </w:rPr>
      </w:pPr>
      <w:r w:rsidRPr="00836C17">
        <w:rPr>
          <w:rFonts w:ascii="Times New Roman" w:hAnsi="Times New Roman" w:cs="Times New Roman"/>
          <w:b/>
          <w:sz w:val="28"/>
        </w:rPr>
        <w:t>(S)Caring Futures in Imaginary Political Landscapes: Carelessness, Neglect, Misrecognition and Disrespect in Contemporary Dystopian Fiction</w:t>
      </w:r>
    </w:p>
    <w:p w14:paraId="730143B4" w14:textId="50E9A5A0" w:rsidR="00836C17" w:rsidRPr="00836C17" w:rsidRDefault="00836C17" w:rsidP="00836C17">
      <w:pPr>
        <w:rPr>
          <w:rFonts w:ascii="Times New Roman" w:hAnsi="Times New Roman" w:cs="Times New Roman"/>
          <w:sz w:val="28"/>
          <w:szCs w:val="28"/>
        </w:rPr>
      </w:pPr>
      <w:r>
        <w:rPr>
          <w:rFonts w:ascii="Times New Roman" w:hAnsi="Times New Roman" w:cs="Times New Roman"/>
          <w:sz w:val="28"/>
          <w:szCs w:val="28"/>
        </w:rPr>
        <w:t xml:space="preserve">Panel </w:t>
      </w:r>
      <w:r w:rsidRPr="00836C17">
        <w:rPr>
          <w:rFonts w:ascii="Times New Roman" w:hAnsi="Times New Roman" w:cs="Times New Roman"/>
          <w:sz w:val="28"/>
          <w:szCs w:val="28"/>
        </w:rPr>
        <w:t>Abstract:</w:t>
      </w:r>
    </w:p>
    <w:p w14:paraId="128F4D4D"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This panel explores the ambivalent and structural relationship between dystopia and the theme of care, showing how modern and contemporary dystopian literature functions as an ethical-political laboratory in which forms of protection, responsibility, and memory are tested and often distorted. Across a range of texts and historical contexts, the contributions gathered here analyze care not only as a relational practice and moral principle, but also as a device of power, exclusion, and control.</w:t>
      </w:r>
    </w:p>
    <w:p w14:paraId="1E952EA9"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A first thematic axis concerns the relationship with the past and with collective memory. In works such as </w:t>
      </w:r>
      <w:r w:rsidRPr="00836C17">
        <w:rPr>
          <w:rFonts w:ascii="Times New Roman" w:hAnsi="Times New Roman" w:cs="Times New Roman"/>
          <w:i/>
          <w:sz w:val="28"/>
          <w:szCs w:val="28"/>
        </w:rPr>
        <w:t>Swastika Night</w:t>
      </w:r>
      <w:r w:rsidRPr="00836C17">
        <w:rPr>
          <w:rFonts w:ascii="Times New Roman" w:hAnsi="Times New Roman" w:cs="Times New Roman"/>
          <w:sz w:val="28"/>
          <w:szCs w:val="28"/>
        </w:rPr>
        <w:t xml:space="preserve">, </w:t>
      </w:r>
      <w:r w:rsidRPr="00836C17">
        <w:rPr>
          <w:rFonts w:ascii="Times New Roman" w:hAnsi="Times New Roman" w:cs="Times New Roman"/>
          <w:i/>
          <w:sz w:val="28"/>
          <w:szCs w:val="28"/>
        </w:rPr>
        <w:t>1984</w:t>
      </w:r>
      <w:r w:rsidRPr="00836C17">
        <w:rPr>
          <w:rFonts w:ascii="Times New Roman" w:hAnsi="Times New Roman" w:cs="Times New Roman"/>
          <w:sz w:val="28"/>
          <w:szCs w:val="28"/>
        </w:rPr>
        <w:t xml:space="preserve">, and </w:t>
      </w:r>
      <w:r w:rsidRPr="00836C17">
        <w:rPr>
          <w:rFonts w:ascii="Times New Roman" w:hAnsi="Times New Roman" w:cs="Times New Roman"/>
          <w:i/>
          <w:sz w:val="28"/>
          <w:szCs w:val="28"/>
        </w:rPr>
        <w:t>What We Can Know</w:t>
      </w:r>
      <w:r w:rsidRPr="00836C17">
        <w:rPr>
          <w:rFonts w:ascii="Times New Roman" w:hAnsi="Times New Roman" w:cs="Times New Roman"/>
          <w:sz w:val="28"/>
          <w:szCs w:val="28"/>
        </w:rPr>
        <w:t>, the erasure or manipulation of history emerges as a form of “carelessness” toward social memory that actively contributes to the ethical and political decay of dystopian societies. The care of the past – understood as attention to documents, narratives, and historical traces – thus appears as a fundamental condition for the very possibility of democratic community.</w:t>
      </w:r>
    </w:p>
    <w:p w14:paraId="5C2BB8E6"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A second focus addresses the transformation of care into securitarian and meritocratic logics. In John Lanchester’s </w:t>
      </w:r>
      <w:r w:rsidRPr="00836C17">
        <w:rPr>
          <w:rFonts w:ascii="Times New Roman" w:hAnsi="Times New Roman" w:cs="Times New Roman"/>
          <w:i/>
          <w:sz w:val="28"/>
          <w:szCs w:val="28"/>
        </w:rPr>
        <w:t>The Wall</w:t>
      </w:r>
      <w:r w:rsidRPr="00836C17">
        <w:rPr>
          <w:rFonts w:ascii="Times New Roman" w:hAnsi="Times New Roman" w:cs="Times New Roman"/>
          <w:sz w:val="28"/>
          <w:szCs w:val="28"/>
        </w:rPr>
        <w:t xml:space="preserve">, collective protection against climate collapse is translated into a regime of exclusion that externalizes vulnerability and narrows the moral horizon to those deemed worthy of protection. Similarly, in Lionel Shriver’s </w:t>
      </w:r>
      <w:r w:rsidRPr="00836C17">
        <w:rPr>
          <w:rFonts w:ascii="Times New Roman" w:hAnsi="Times New Roman" w:cs="Times New Roman"/>
          <w:i/>
          <w:sz w:val="28"/>
          <w:szCs w:val="28"/>
        </w:rPr>
        <w:t>Mania</w:t>
      </w:r>
      <w:r w:rsidRPr="00836C17">
        <w:rPr>
          <w:rFonts w:ascii="Times New Roman" w:hAnsi="Times New Roman" w:cs="Times New Roman"/>
          <w:sz w:val="28"/>
          <w:szCs w:val="28"/>
        </w:rPr>
        <w:t xml:space="preserve"> and other contemporary texts, the elevation of merit as a principle of justice generates new forms of stratification and weakens the relational dimension of responsibility, reducing human value to fluctuating standards of performance and ability.</w:t>
      </w:r>
    </w:p>
    <w:p w14:paraId="14612F8A"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A third axis brings dystopia into dialogue with technology and gender. From Mary Shelley’s </w:t>
      </w:r>
      <w:r w:rsidRPr="00836C17">
        <w:rPr>
          <w:rFonts w:ascii="Times New Roman" w:hAnsi="Times New Roman" w:cs="Times New Roman"/>
          <w:i/>
          <w:sz w:val="28"/>
          <w:szCs w:val="28"/>
        </w:rPr>
        <w:t>Frankenstein</w:t>
      </w:r>
      <w:r w:rsidRPr="00836C17">
        <w:rPr>
          <w:rFonts w:ascii="Times New Roman" w:hAnsi="Times New Roman" w:cs="Times New Roman"/>
          <w:sz w:val="28"/>
          <w:szCs w:val="28"/>
        </w:rPr>
        <w:t xml:space="preserve"> to Marge Piercy’s </w:t>
      </w:r>
      <w:r w:rsidRPr="00836C17">
        <w:rPr>
          <w:rFonts w:ascii="Times New Roman" w:hAnsi="Times New Roman" w:cs="Times New Roman"/>
          <w:i/>
          <w:sz w:val="28"/>
          <w:szCs w:val="28"/>
        </w:rPr>
        <w:t>He, She, It</w:t>
      </w:r>
      <w:r w:rsidRPr="00836C17">
        <w:rPr>
          <w:rFonts w:ascii="Times New Roman" w:hAnsi="Times New Roman" w:cs="Times New Roman"/>
          <w:sz w:val="28"/>
          <w:szCs w:val="28"/>
        </w:rPr>
        <w:t>, technical creation devoid of a logic of care produces monstrosity and abandonment, while the imagination of “holding environments” and interdependent relationships opens the possibility of alternative forms of coexistence. At the same time, Michel Houellebecq’s dystopian narratives depict societies shaped by hyper-</w:t>
      </w:r>
      <w:r w:rsidRPr="00836C17">
        <w:rPr>
          <w:rFonts w:ascii="Times New Roman" w:hAnsi="Times New Roman" w:cs="Times New Roman"/>
          <w:sz w:val="28"/>
          <w:szCs w:val="28"/>
        </w:rPr>
        <w:lastRenderedPageBreak/>
        <w:t>competition, consumerism, and spiritual exhaustion, where the erosion of religious, political, and communal frameworks intensifies individual isolation and undermines the very conditions for social care and solidarity. In parallel, the dystopias of authors such as Octavia Butler and Christina Dalcher reveal how care can be distorted into an instrument of domination, particularly over women’s bodies and subjectivities, exposing the entanglement of violence, inequality, and protective rhetorics.</w:t>
      </w:r>
    </w:p>
    <w:p w14:paraId="51F69948" w14:textId="54D493B6"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Taken together, these contributions frame dystopia as a critical space in which care emerges as a central stake: not only as an ethical value to be recovered, but as a contested field shaped by tensions between memory and forgetting, protection and exclusion, technology and vulnerability, merit and interdependence. The panel thus invites a rethinking of care as a transnational, intergenerational, and ecological practice capable of countering the authoritarian drifts and fragmenting logics that characterize our present.</w:t>
      </w:r>
    </w:p>
    <w:p w14:paraId="085CFFFB" w14:textId="176B84F4" w:rsidR="00836C17" w:rsidRPr="00836C17" w:rsidRDefault="00836C17" w:rsidP="00836C17">
      <w:pPr>
        <w:rPr>
          <w:rFonts w:ascii="Times New Roman" w:hAnsi="Times New Roman" w:cs="Times New Roman"/>
          <w:sz w:val="28"/>
          <w:szCs w:val="28"/>
        </w:rPr>
      </w:pPr>
      <w:r w:rsidRPr="00A5238B">
        <w:rPr>
          <w:rFonts w:ascii="Times New Roman" w:hAnsi="Times New Roman" w:cs="Times New Roman"/>
          <w:b/>
          <w:bCs/>
          <w:sz w:val="28"/>
          <w:szCs w:val="28"/>
        </w:rPr>
        <w:t>Participants</w:t>
      </w:r>
      <w:r w:rsidRPr="00836C17">
        <w:rPr>
          <w:rFonts w:ascii="Times New Roman" w:hAnsi="Times New Roman" w:cs="Times New Roman"/>
          <w:sz w:val="28"/>
          <w:szCs w:val="28"/>
        </w:rPr>
        <w:t>:</w:t>
      </w:r>
    </w:p>
    <w:p w14:paraId="72D4F8C0"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Patricia Chiantera-Stutte, Università degli Studi di Bari; </w:t>
      </w:r>
      <w:hyperlink r:id="rId46" w:history="1">
        <w:r w:rsidRPr="00836C17">
          <w:rPr>
            <w:rStyle w:val="Hyperlink"/>
            <w:rFonts w:ascii="Times New Roman" w:hAnsi="Times New Roman" w:cs="Times New Roman"/>
            <w:sz w:val="28"/>
            <w:szCs w:val="28"/>
          </w:rPr>
          <w:t>patricia@chianterastutte.eu</w:t>
        </w:r>
      </w:hyperlink>
    </w:p>
    <w:p w14:paraId="6F57E345"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Elena Cuomo, Università degli Studi di Napoli, Federico II; </w:t>
      </w:r>
      <w:hyperlink r:id="rId47" w:history="1">
        <w:r w:rsidRPr="00836C17">
          <w:rPr>
            <w:rStyle w:val="Hyperlink"/>
            <w:rFonts w:ascii="Times New Roman" w:hAnsi="Times New Roman" w:cs="Times New Roman"/>
            <w:sz w:val="28"/>
            <w:szCs w:val="28"/>
          </w:rPr>
          <w:t>elena.cuomo@unina.it</w:t>
        </w:r>
      </w:hyperlink>
    </w:p>
    <w:p w14:paraId="19B6C248"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Anna Di Bello, Università del Salento/Università degli Studi di Napoli, Federico II; </w:t>
      </w:r>
      <w:hyperlink r:id="rId48" w:history="1">
        <w:r w:rsidRPr="00836C17">
          <w:rPr>
            <w:rStyle w:val="Hyperlink"/>
            <w:rFonts w:ascii="Times New Roman" w:hAnsi="Times New Roman" w:cs="Times New Roman"/>
            <w:sz w:val="28"/>
            <w:szCs w:val="28"/>
          </w:rPr>
          <w:t>anna.dibello@unisalento.it</w:t>
        </w:r>
      </w:hyperlink>
      <w:r w:rsidRPr="00836C17">
        <w:rPr>
          <w:rFonts w:ascii="Times New Roman" w:hAnsi="Times New Roman" w:cs="Times New Roman"/>
          <w:sz w:val="28"/>
          <w:szCs w:val="28"/>
        </w:rPr>
        <w:t xml:space="preserve">; </w:t>
      </w:r>
      <w:hyperlink r:id="rId49" w:history="1">
        <w:r w:rsidRPr="00836C17">
          <w:rPr>
            <w:rStyle w:val="Hyperlink"/>
            <w:rFonts w:ascii="Times New Roman" w:hAnsi="Times New Roman" w:cs="Times New Roman"/>
            <w:sz w:val="28"/>
            <w:szCs w:val="28"/>
          </w:rPr>
          <w:t>anna.dibello@unina.it</w:t>
        </w:r>
      </w:hyperlink>
    </w:p>
    <w:p w14:paraId="13481382" w14:textId="2778A820"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Alessandro Dividus, Università della Valle d’Aosta</w:t>
      </w:r>
      <w:r w:rsidR="00A5238B">
        <w:rPr>
          <w:rFonts w:ascii="Times New Roman" w:hAnsi="Times New Roman" w:cs="Times New Roman"/>
          <w:sz w:val="28"/>
          <w:szCs w:val="28"/>
        </w:rPr>
        <w:t xml:space="preserve">, </w:t>
      </w:r>
      <w:r w:rsidR="00A5238B" w:rsidRPr="000465F0">
        <w:rPr>
          <w:rFonts w:ascii="Times New Roman" w:hAnsi="Times New Roman" w:cs="Times New Roman"/>
          <w:b/>
          <w:bCs/>
          <w:sz w:val="28"/>
          <w:szCs w:val="28"/>
        </w:rPr>
        <w:t>C</w:t>
      </w:r>
      <w:r w:rsidR="000465F0" w:rsidRPr="000465F0">
        <w:rPr>
          <w:rFonts w:ascii="Times New Roman" w:hAnsi="Times New Roman" w:cs="Times New Roman"/>
          <w:b/>
          <w:bCs/>
          <w:sz w:val="28"/>
          <w:szCs w:val="28"/>
        </w:rPr>
        <w:t>hair</w:t>
      </w:r>
      <w:r w:rsidR="000465F0">
        <w:rPr>
          <w:rFonts w:ascii="Times New Roman" w:hAnsi="Times New Roman" w:cs="Times New Roman"/>
          <w:sz w:val="28"/>
          <w:szCs w:val="28"/>
        </w:rPr>
        <w:t xml:space="preserve">, </w:t>
      </w:r>
      <w:r w:rsidRPr="00836C17">
        <w:rPr>
          <w:rFonts w:ascii="Times New Roman" w:hAnsi="Times New Roman" w:cs="Times New Roman"/>
          <w:sz w:val="28"/>
          <w:szCs w:val="28"/>
        </w:rPr>
        <w:t xml:space="preserve"> </w:t>
      </w:r>
      <w:hyperlink r:id="rId50" w:history="1">
        <w:r w:rsidRPr="00836C17">
          <w:rPr>
            <w:rStyle w:val="Hyperlink"/>
            <w:rFonts w:ascii="Times New Roman" w:hAnsi="Times New Roman" w:cs="Times New Roman"/>
            <w:sz w:val="28"/>
            <w:szCs w:val="28"/>
          </w:rPr>
          <w:t>aledividus@gmail.com</w:t>
        </w:r>
      </w:hyperlink>
    </w:p>
    <w:p w14:paraId="4F21236A" w14:textId="77777777" w:rsidR="00836C17" w:rsidRP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Maria Pia Paternò, Università degli Studi di Napoli, Federico II; </w:t>
      </w:r>
      <w:hyperlink r:id="rId51" w:history="1">
        <w:r w:rsidRPr="00836C17">
          <w:rPr>
            <w:rStyle w:val="Hyperlink"/>
            <w:rFonts w:ascii="Times New Roman" w:hAnsi="Times New Roman" w:cs="Times New Roman"/>
            <w:sz w:val="28"/>
            <w:szCs w:val="28"/>
          </w:rPr>
          <w:t>mariapia.paterno@unina.it</w:t>
        </w:r>
      </w:hyperlink>
    </w:p>
    <w:p w14:paraId="45587465" w14:textId="77777777" w:rsidR="00836C17" w:rsidRDefault="00836C17" w:rsidP="00836C17">
      <w:pPr>
        <w:rPr>
          <w:rFonts w:ascii="Times New Roman" w:hAnsi="Times New Roman" w:cs="Times New Roman"/>
          <w:sz w:val="28"/>
          <w:szCs w:val="28"/>
        </w:rPr>
      </w:pPr>
      <w:r w:rsidRPr="00836C17">
        <w:rPr>
          <w:rFonts w:ascii="Times New Roman" w:hAnsi="Times New Roman" w:cs="Times New Roman"/>
          <w:sz w:val="28"/>
          <w:szCs w:val="28"/>
        </w:rPr>
        <w:t xml:space="preserve">Giovanni Scarpato, Università degli Studi di Napoli, Federico II; </w:t>
      </w:r>
      <w:hyperlink r:id="rId52" w:history="1">
        <w:r w:rsidRPr="00836C17">
          <w:rPr>
            <w:rStyle w:val="Hyperlink"/>
            <w:rFonts w:ascii="Times New Roman" w:hAnsi="Times New Roman" w:cs="Times New Roman"/>
            <w:sz w:val="28"/>
            <w:szCs w:val="28"/>
          </w:rPr>
          <w:t>giovanni.scarpato@unina.it</w:t>
        </w:r>
      </w:hyperlink>
    </w:p>
    <w:p w14:paraId="60770F32" w14:textId="77777777" w:rsidR="00DE3113" w:rsidRDefault="00DE3113" w:rsidP="00836C17">
      <w:pPr>
        <w:rPr>
          <w:rFonts w:ascii="Times New Roman" w:hAnsi="Times New Roman" w:cs="Times New Roman"/>
          <w:sz w:val="28"/>
          <w:szCs w:val="28"/>
        </w:rPr>
      </w:pPr>
    </w:p>
    <w:p w14:paraId="6CDE0202" w14:textId="490C75A6" w:rsidR="00DE3113" w:rsidRPr="00DE3113" w:rsidRDefault="00DE3113" w:rsidP="00DE3113">
      <w:pPr>
        <w:rPr>
          <w:rFonts w:ascii="Times New Roman" w:hAnsi="Times New Roman" w:cs="Times New Roman"/>
          <w:b/>
          <w:bCs/>
          <w:sz w:val="28"/>
          <w:szCs w:val="28"/>
        </w:rPr>
      </w:pPr>
      <w:r w:rsidRPr="00DE3113">
        <w:rPr>
          <w:rFonts w:ascii="Times New Roman" w:hAnsi="Times New Roman" w:cs="Times New Roman"/>
          <w:b/>
          <w:bCs/>
          <w:sz w:val="28"/>
          <w:szCs w:val="28"/>
        </w:rPr>
        <w:t>Forgetting the History: Disregard of the past in some dystopian novels</w:t>
      </w:r>
    </w:p>
    <w:p w14:paraId="487B45C2" w14:textId="11F35D2B" w:rsidR="00DE3113" w:rsidRPr="00DE3113" w:rsidRDefault="00DE3113" w:rsidP="00DE3113">
      <w:pPr>
        <w:rPr>
          <w:rFonts w:ascii="Times New Roman" w:hAnsi="Times New Roman" w:cs="Times New Roman"/>
          <w:sz w:val="28"/>
          <w:szCs w:val="28"/>
        </w:rPr>
      </w:pPr>
      <w:r w:rsidRPr="00DE3113">
        <w:rPr>
          <w:rFonts w:ascii="Times New Roman" w:hAnsi="Times New Roman" w:cs="Times New Roman"/>
          <w:sz w:val="28"/>
          <w:szCs w:val="28"/>
        </w:rPr>
        <w:t>Patricia Chiantera-Stutte</w:t>
      </w:r>
    </w:p>
    <w:p w14:paraId="3C2FEDA8" w14:textId="77777777" w:rsidR="00DE3113" w:rsidRPr="00DE3113" w:rsidRDefault="00DE3113" w:rsidP="00DE3113">
      <w:pPr>
        <w:rPr>
          <w:rFonts w:ascii="Times New Roman" w:hAnsi="Times New Roman" w:cs="Times New Roman"/>
          <w:sz w:val="28"/>
          <w:szCs w:val="28"/>
        </w:rPr>
      </w:pPr>
      <w:r w:rsidRPr="00DE3113">
        <w:rPr>
          <w:rFonts w:ascii="Times New Roman" w:hAnsi="Times New Roman" w:cs="Times New Roman"/>
          <w:sz w:val="28"/>
          <w:szCs w:val="28"/>
        </w:rPr>
        <w:t xml:space="preserve">Some fundamental dimensions of dystopian novels are the fixation of the place and the time- actually these are the broad coordinates for the whole novel’s literary genre. However, the geographical and the temporal dimensions are normally at the forefront in the construction of the dystopian genre. They are the </w:t>
      </w:r>
      <w:r w:rsidRPr="00DE3113">
        <w:rPr>
          <w:rFonts w:ascii="Times New Roman" w:hAnsi="Times New Roman" w:cs="Times New Roman"/>
          <w:sz w:val="28"/>
          <w:szCs w:val="28"/>
        </w:rPr>
        <w:lastRenderedPageBreak/>
        <w:t>necessary settings that define a dystopia as such, as the imagination of a world in another space or time. I am considering examples of a particular dystopian novels, namely the alternative histories.</w:t>
      </w:r>
    </w:p>
    <w:p w14:paraId="15BD1921" w14:textId="77777777" w:rsidR="00DE3113" w:rsidRPr="00DE3113" w:rsidRDefault="00DE3113" w:rsidP="00DE3113">
      <w:pPr>
        <w:rPr>
          <w:rFonts w:ascii="Times New Roman" w:hAnsi="Times New Roman" w:cs="Times New Roman"/>
          <w:sz w:val="28"/>
          <w:szCs w:val="28"/>
        </w:rPr>
      </w:pPr>
      <w:r w:rsidRPr="00DE3113">
        <w:rPr>
          <w:rFonts w:ascii="Times New Roman" w:hAnsi="Times New Roman" w:cs="Times New Roman"/>
          <w:sz w:val="28"/>
          <w:szCs w:val="28"/>
        </w:rPr>
        <w:t xml:space="preserve">My contribution reconstructs the time of some exemplary dystopian novels, by stressing the particular relation of the novel’s protagonists, or society to the historical past. In other words, it aims at investigating only these dystopian novels where the nexus present-past, or rather the relation to the recorded past, is not only a necessary setting, but a subject of the novel self. I mean by recorded past, the documents, works, novels, litaruture and memories, that witness the existence and qualities of the older society in the dystopian plot. </w:t>
      </w:r>
    </w:p>
    <w:p w14:paraId="1279CB53" w14:textId="77777777" w:rsidR="00DE3113" w:rsidRDefault="00DE3113" w:rsidP="00DE3113">
      <w:pPr>
        <w:rPr>
          <w:rFonts w:ascii="Times New Roman" w:hAnsi="Times New Roman" w:cs="Times New Roman"/>
          <w:sz w:val="28"/>
          <w:szCs w:val="28"/>
        </w:rPr>
      </w:pPr>
      <w:r w:rsidRPr="00DE3113">
        <w:rPr>
          <w:rFonts w:ascii="Times New Roman" w:hAnsi="Times New Roman" w:cs="Times New Roman"/>
          <w:sz w:val="28"/>
          <w:szCs w:val="28"/>
        </w:rPr>
        <w:t>I will consider three famous exaples: Burdekin’s “Swastika Night”, Orwell’s “1984” and Ian McEwan “What we can know”. These three novels belong to and mirror three completely different political times, that offer the background of their plot: The Nationalsocialist threat, the Cold War and the fragmented contemporary post cold war society of the polycrises. I will analyse the role of the recorded past in these novels in order to stress the political context, that represents the background music to the novel’s plot. Morevoer I will show how the disregard of the past, seen as a lack of care towards one’s own memory and social history, plays a relevant role for the decay of a society in the three literary examples.</w:t>
      </w:r>
    </w:p>
    <w:p w14:paraId="354A3E26" w14:textId="77777777" w:rsidR="00E82AA1" w:rsidRPr="00DE3113" w:rsidRDefault="00E82AA1" w:rsidP="00DE3113">
      <w:pPr>
        <w:rPr>
          <w:rFonts w:ascii="Times New Roman" w:hAnsi="Times New Roman" w:cs="Times New Roman"/>
          <w:sz w:val="28"/>
          <w:szCs w:val="28"/>
        </w:rPr>
      </w:pPr>
    </w:p>
    <w:p w14:paraId="1E82625C" w14:textId="77777777" w:rsidR="006666CE" w:rsidRDefault="006666CE" w:rsidP="006666CE">
      <w:pPr>
        <w:spacing w:after="0" w:line="240" w:lineRule="auto"/>
        <w:rPr>
          <w:rFonts w:ascii="Times New Roman" w:eastAsia="Times New Roman" w:hAnsi="Times New Roman" w:cs="Times New Roman"/>
          <w:b/>
          <w:bCs/>
          <w:sz w:val="28"/>
          <w:szCs w:val="28"/>
          <w:lang w:eastAsia="it-IT"/>
        </w:rPr>
      </w:pPr>
      <w:r w:rsidRPr="00AC2758">
        <w:rPr>
          <w:rFonts w:ascii="Times New Roman" w:eastAsia="Times New Roman" w:hAnsi="Times New Roman" w:cs="Times New Roman"/>
          <w:b/>
          <w:bCs/>
          <w:sz w:val="28"/>
          <w:szCs w:val="28"/>
          <w:lang w:eastAsia="it-IT"/>
        </w:rPr>
        <w:t>Feminine Dystopias: Between Care, Domination, and the Re-Emergence of Archaic Elements</w:t>
      </w:r>
    </w:p>
    <w:p w14:paraId="11C6AEBB" w14:textId="77777777" w:rsidR="00882264" w:rsidRDefault="00882264" w:rsidP="006666CE">
      <w:pPr>
        <w:spacing w:after="0" w:line="240" w:lineRule="auto"/>
        <w:rPr>
          <w:rFonts w:ascii="Times New Roman" w:eastAsia="Times New Roman" w:hAnsi="Times New Roman" w:cs="Times New Roman"/>
          <w:b/>
          <w:bCs/>
          <w:sz w:val="28"/>
          <w:szCs w:val="28"/>
          <w:lang w:eastAsia="it-IT"/>
        </w:rPr>
      </w:pPr>
    </w:p>
    <w:p w14:paraId="7CB7FF72" w14:textId="299AEC12" w:rsidR="00882264" w:rsidRPr="00882264" w:rsidRDefault="00882264" w:rsidP="006666CE">
      <w:pPr>
        <w:spacing w:after="0" w:line="240" w:lineRule="auto"/>
        <w:rPr>
          <w:rFonts w:ascii="Times New Roman" w:eastAsia="Times New Roman" w:hAnsi="Times New Roman" w:cs="Times New Roman"/>
          <w:sz w:val="28"/>
          <w:szCs w:val="28"/>
          <w:lang w:eastAsia="it-IT"/>
        </w:rPr>
      </w:pPr>
      <w:r>
        <w:rPr>
          <w:rFonts w:ascii="Times New Roman" w:eastAsia="Times New Roman" w:hAnsi="Times New Roman" w:cs="Times New Roman"/>
          <w:sz w:val="28"/>
          <w:szCs w:val="28"/>
          <w:lang w:eastAsia="it-IT"/>
        </w:rPr>
        <w:t>Elena Cuomo</w:t>
      </w:r>
    </w:p>
    <w:p w14:paraId="0E1CFAA1" w14:textId="77777777" w:rsidR="006666CE" w:rsidRPr="00882264" w:rsidRDefault="006666CE" w:rsidP="006666CE">
      <w:pPr>
        <w:rPr>
          <w:rFonts w:ascii="Times New Roman" w:hAnsi="Times New Roman" w:cs="Times New Roman"/>
          <w:sz w:val="28"/>
          <w:szCs w:val="28"/>
        </w:rPr>
      </w:pPr>
    </w:p>
    <w:p w14:paraId="08C7B747" w14:textId="77777777" w:rsidR="006666CE" w:rsidRPr="00882264" w:rsidRDefault="006666CE" w:rsidP="006666CE">
      <w:pPr>
        <w:jc w:val="both"/>
        <w:rPr>
          <w:rFonts w:ascii="Times New Roman" w:hAnsi="Times New Roman" w:cs="Times New Roman"/>
          <w:sz w:val="28"/>
          <w:szCs w:val="28"/>
        </w:rPr>
      </w:pPr>
      <w:r w:rsidRPr="00882264">
        <w:rPr>
          <w:rFonts w:ascii="Times New Roman" w:hAnsi="Times New Roman" w:cs="Times New Roman"/>
          <w:sz w:val="28"/>
          <w:szCs w:val="28"/>
        </w:rPr>
        <w:t>In the face of the profound and multifaceted anthropological and politico-institutional crisis currently affecting Western democracies, female-authored dystopian literature has, for several years now, been offering a privileged key to accessing the complexity of this crisis. It articulates a catastrophic and paradoxical imaginary, centred on the condition of the human in an imminent future perceived as tragically looming. A privileged field of inquiry is the category of domination— specifically violent domination over women in its various forms—sometimes addressing the delicate entanglement with the dimension of care and its possible distorted interpretations.</w:t>
      </w:r>
    </w:p>
    <w:p w14:paraId="70CEC886" w14:textId="77777777" w:rsidR="006666CE" w:rsidRPr="00882264" w:rsidRDefault="006666CE" w:rsidP="006666CE">
      <w:pPr>
        <w:pStyle w:val="NormalWeb"/>
        <w:jc w:val="both"/>
        <w:rPr>
          <w:sz w:val="28"/>
          <w:szCs w:val="28"/>
        </w:rPr>
      </w:pPr>
      <w:r w:rsidRPr="00882264">
        <w:rPr>
          <w:sz w:val="28"/>
          <w:szCs w:val="28"/>
        </w:rPr>
        <w:t xml:space="preserve">This contribution aims to develop the problematic character of this strand within the context of the reinvigorated philosophical–political debate on the themes of </w:t>
      </w:r>
      <w:r w:rsidRPr="00882264">
        <w:rPr>
          <w:sz w:val="28"/>
          <w:szCs w:val="28"/>
        </w:rPr>
        <w:lastRenderedPageBreak/>
        <w:t>care, as situated within the current form of the global economy and a contemporaneity devastated by inequalities by violence, and by social degradation.</w:t>
      </w:r>
    </w:p>
    <w:p w14:paraId="2AD43CC5" w14:textId="78808CF0" w:rsidR="00E82AA1" w:rsidRPr="00E82AA1" w:rsidRDefault="006666CE" w:rsidP="00E82AA1">
      <w:pPr>
        <w:pStyle w:val="NormalWeb"/>
        <w:jc w:val="both"/>
        <w:rPr>
          <w:sz w:val="28"/>
          <w:szCs w:val="28"/>
        </w:rPr>
      </w:pPr>
      <w:r w:rsidRPr="00882264">
        <w:rPr>
          <w:sz w:val="28"/>
          <w:szCs w:val="28"/>
        </w:rPr>
        <w:t>Particular attention will be devoted to the dystopian novels of the two American authors Octavia E. Butler—</w:t>
      </w:r>
      <w:r w:rsidRPr="00882264">
        <w:rPr>
          <w:rStyle w:val="Emphasis"/>
          <w:rFonts w:eastAsiaTheme="majorEastAsia"/>
          <w:sz w:val="28"/>
          <w:szCs w:val="28"/>
        </w:rPr>
        <w:t>Parable of the Sower</w:t>
      </w:r>
      <w:r w:rsidRPr="00882264">
        <w:rPr>
          <w:sz w:val="28"/>
          <w:szCs w:val="28"/>
        </w:rPr>
        <w:t xml:space="preserve"> (1993)—and Christina Dalcher—</w:t>
      </w:r>
      <w:r w:rsidRPr="00882264">
        <w:rPr>
          <w:rStyle w:val="Emphasis"/>
          <w:rFonts w:eastAsiaTheme="majorEastAsia"/>
          <w:sz w:val="28"/>
          <w:szCs w:val="28"/>
        </w:rPr>
        <w:t>Vox</w:t>
      </w:r>
      <w:r w:rsidRPr="00882264">
        <w:rPr>
          <w:sz w:val="28"/>
          <w:szCs w:val="28"/>
        </w:rPr>
        <w:t xml:space="preserve"> (2018), </w:t>
      </w:r>
      <w:r w:rsidRPr="00882264">
        <w:rPr>
          <w:rStyle w:val="Emphasis"/>
          <w:rFonts w:eastAsiaTheme="majorEastAsia"/>
          <w:sz w:val="28"/>
          <w:szCs w:val="28"/>
        </w:rPr>
        <w:t>Master Class</w:t>
      </w:r>
      <w:r w:rsidRPr="00882264">
        <w:rPr>
          <w:sz w:val="28"/>
          <w:szCs w:val="28"/>
        </w:rPr>
        <w:t xml:space="preserve"> (2020), and </w:t>
      </w:r>
      <w:r w:rsidRPr="00882264">
        <w:rPr>
          <w:rStyle w:val="Emphasis"/>
          <w:rFonts w:eastAsiaTheme="majorEastAsia"/>
          <w:sz w:val="28"/>
          <w:szCs w:val="28"/>
        </w:rPr>
        <w:t>Femlandia</w:t>
      </w:r>
      <w:r w:rsidRPr="00882264">
        <w:rPr>
          <w:sz w:val="28"/>
          <w:szCs w:val="28"/>
        </w:rPr>
        <w:t xml:space="preserve"> (2021). These works constitute compelling elaborations of significant elements of crisis in contemporary society, oscillating between care, domination, and the re-emergence of archaic elements in the imaginary of U.S. society. They also effectively exemplify the sesibility of a new generation of women writers who adopt a dystopian gaze upon an inhospitable and tragic present and upon an apocalyptic future for humanity.</w:t>
      </w:r>
    </w:p>
    <w:p w14:paraId="2B2C2D6E" w14:textId="77777777" w:rsidR="00E82AA1" w:rsidRPr="00E82AA1" w:rsidRDefault="00E82AA1" w:rsidP="00E82AA1">
      <w:pPr>
        <w:spacing w:after="0" w:line="240" w:lineRule="auto"/>
        <w:jc w:val="both"/>
        <w:rPr>
          <w:rFonts w:ascii="Times New Roman" w:hAnsi="Times New Roman" w:cs="Times New Roman"/>
          <w:b/>
          <w:bCs/>
          <w:sz w:val="28"/>
          <w:szCs w:val="28"/>
          <w:u w:val="single" w:color="FF0000"/>
        </w:rPr>
      </w:pPr>
    </w:p>
    <w:p w14:paraId="58D7A2F6" w14:textId="2FC8A9B1" w:rsidR="00E82AA1" w:rsidRPr="00E82AA1" w:rsidRDefault="00E82AA1" w:rsidP="00E82AA1">
      <w:pPr>
        <w:shd w:val="clear" w:color="auto" w:fill="FFFFFF"/>
        <w:jc w:val="both"/>
        <w:rPr>
          <w:rFonts w:ascii="Times New Roman" w:eastAsia="Times New Roman" w:hAnsi="Times New Roman" w:cs="Times New Roman"/>
          <w:b/>
          <w:bCs/>
          <w:iCs/>
          <w:kern w:val="0"/>
          <w:sz w:val="28"/>
          <w:szCs w:val="28"/>
        </w:rPr>
      </w:pPr>
      <w:r w:rsidRPr="00E82AA1">
        <w:rPr>
          <w:rFonts w:ascii="Times New Roman" w:eastAsia="Times New Roman" w:hAnsi="Times New Roman" w:cs="Times New Roman"/>
          <w:b/>
          <w:bCs/>
          <w:iCs/>
          <w:kern w:val="0"/>
          <w:sz w:val="28"/>
          <w:szCs w:val="28"/>
        </w:rPr>
        <w:t xml:space="preserve">The Paradox of Care in Climate Dystopia: Protection, Exclusion, and Otherness in John Lanchester’s </w:t>
      </w:r>
      <w:r w:rsidRPr="00E82AA1">
        <w:rPr>
          <w:rFonts w:ascii="Times New Roman" w:eastAsia="Times New Roman" w:hAnsi="Times New Roman" w:cs="Times New Roman"/>
          <w:b/>
          <w:bCs/>
          <w:i/>
          <w:kern w:val="0"/>
          <w:sz w:val="28"/>
          <w:szCs w:val="28"/>
        </w:rPr>
        <w:t>The Wall</w:t>
      </w:r>
    </w:p>
    <w:p w14:paraId="2FB7CA1B" w14:textId="30E7CB3D" w:rsidR="00E82AA1" w:rsidRPr="00E82AA1" w:rsidRDefault="00E82AA1" w:rsidP="00E82AA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Anna Di Bello</w:t>
      </w:r>
    </w:p>
    <w:p w14:paraId="38D14D91" w14:textId="77777777" w:rsidR="00E82AA1" w:rsidRPr="00E82AA1" w:rsidRDefault="00E82AA1" w:rsidP="00E82AA1">
      <w:pPr>
        <w:autoSpaceDE w:val="0"/>
        <w:autoSpaceDN w:val="0"/>
        <w:adjustRightInd w:val="0"/>
        <w:spacing w:after="0" w:line="240" w:lineRule="auto"/>
        <w:ind w:firstLine="284"/>
        <w:jc w:val="both"/>
        <w:rPr>
          <w:rFonts w:ascii="Times New Roman" w:hAnsi="Times New Roman" w:cs="Times New Roman"/>
          <w:kern w:val="0"/>
          <w:sz w:val="28"/>
          <w:szCs w:val="28"/>
        </w:rPr>
      </w:pPr>
    </w:p>
    <w:p w14:paraId="509992C2" w14:textId="77777777" w:rsidR="00E82AA1" w:rsidRPr="00E82AA1" w:rsidRDefault="00E82AA1" w:rsidP="00E82AA1">
      <w:pPr>
        <w:pStyle w:val="NormalWeb"/>
        <w:spacing w:before="0" w:beforeAutospacing="0" w:after="0" w:afterAutospacing="0"/>
        <w:ind w:firstLine="284"/>
        <w:jc w:val="both"/>
        <w:rPr>
          <w:sz w:val="28"/>
          <w:szCs w:val="28"/>
          <w:lang w:val="en-GB"/>
        </w:rPr>
      </w:pPr>
      <w:r w:rsidRPr="00E82AA1">
        <w:rPr>
          <w:rStyle w:val="Emphasis"/>
          <w:rFonts w:eastAsiaTheme="majorEastAsia"/>
          <w:sz w:val="28"/>
          <w:szCs w:val="28"/>
          <w:lang w:val="en-GB"/>
        </w:rPr>
        <w:t>The Wall</w:t>
      </w:r>
      <w:r w:rsidRPr="00E82AA1">
        <w:rPr>
          <w:sz w:val="28"/>
          <w:szCs w:val="28"/>
          <w:lang w:val="en-GB"/>
        </w:rPr>
        <w:t xml:space="preserve"> (2019) by John Lanchester is a climate dystopia that examines the ethical and political implications of protection, responsibility, and care in a world shaped by environmental collapse. Set in a near-future Britain surrounded by a massive concrete wall designed to hold back rising sea levels and prevent the arrival of climate refugees, the novel depicts a society structured around exclusionary security practices. The Wall functions both as a material and symbolic boundary, embodying a collective attempt to preserve national stability while externalizing vulnerability and suffering.</w:t>
      </w:r>
    </w:p>
    <w:p w14:paraId="2EA00993" w14:textId="77777777" w:rsidR="00E82AA1" w:rsidRPr="00E82AA1" w:rsidRDefault="00E82AA1" w:rsidP="00E82AA1">
      <w:pPr>
        <w:pStyle w:val="NormalWeb"/>
        <w:spacing w:before="0" w:beforeAutospacing="0" w:after="0" w:afterAutospacing="0"/>
        <w:ind w:firstLine="284"/>
        <w:jc w:val="both"/>
        <w:rPr>
          <w:sz w:val="28"/>
          <w:szCs w:val="28"/>
          <w:lang w:val="en-GB"/>
        </w:rPr>
      </w:pPr>
      <w:r w:rsidRPr="00E82AA1">
        <w:rPr>
          <w:sz w:val="28"/>
          <w:szCs w:val="28"/>
          <w:lang w:val="en-GB"/>
        </w:rPr>
        <w:t xml:space="preserve">Within this framework, the novel articulates a profound ambivalence surrounding the concept of </w:t>
      </w:r>
      <w:r w:rsidRPr="00E82AA1">
        <w:rPr>
          <w:rStyle w:val="Strong"/>
          <w:rFonts w:eastAsiaTheme="majorEastAsia"/>
          <w:sz w:val="28"/>
          <w:szCs w:val="28"/>
          <w:lang w:val="en-GB"/>
        </w:rPr>
        <w:t>care</w:t>
      </w:r>
      <w:r w:rsidRPr="00E82AA1">
        <w:rPr>
          <w:sz w:val="28"/>
          <w:szCs w:val="28"/>
          <w:lang w:val="en-GB"/>
        </w:rPr>
        <w:t>. On the surface, the Wall represents an extreme form of collective care, justified as a necessary measure to safeguard the population from ecological and social threats. However, Lanchester exposes how this protective logic evolves into a system of coercion and abandonment. Care is displaced onto a militarized apparatus sustained through compulsory service imposed on younger generations, who are forced to defend a world they did not damage and whose future has been foreclosed by the failures of their predecessors.</w:t>
      </w:r>
    </w:p>
    <w:p w14:paraId="4C9C11DC" w14:textId="77777777" w:rsidR="00E82AA1" w:rsidRPr="00E82AA1" w:rsidRDefault="00E82AA1" w:rsidP="00E82AA1">
      <w:pPr>
        <w:pStyle w:val="NormalWeb"/>
        <w:spacing w:before="0" w:beforeAutospacing="0" w:after="0" w:afterAutospacing="0"/>
        <w:ind w:firstLine="284"/>
        <w:jc w:val="both"/>
        <w:rPr>
          <w:sz w:val="28"/>
          <w:szCs w:val="28"/>
          <w:lang w:val="en-GB"/>
        </w:rPr>
      </w:pPr>
      <w:r w:rsidRPr="00E82AA1">
        <w:rPr>
          <w:sz w:val="28"/>
          <w:szCs w:val="28"/>
          <w:lang w:val="en-GB"/>
        </w:rPr>
        <w:t xml:space="preserve">The dystopian dimension of </w:t>
      </w:r>
      <w:r w:rsidRPr="00E82AA1">
        <w:rPr>
          <w:rStyle w:val="Emphasis"/>
          <w:rFonts w:eastAsiaTheme="majorEastAsia"/>
          <w:sz w:val="28"/>
          <w:szCs w:val="28"/>
          <w:lang w:val="en-GB"/>
        </w:rPr>
        <w:t>The Wall</w:t>
      </w:r>
      <w:r w:rsidRPr="00E82AA1">
        <w:rPr>
          <w:sz w:val="28"/>
          <w:szCs w:val="28"/>
          <w:lang w:val="en-GB"/>
        </w:rPr>
        <w:t xml:space="preserve"> thus emerges from the distortion of care into a securitarian paradigm, where responsibility is narrowly defined in national terms and ethical concern is restricted to those deemed worthy of protection. Refugees, labeled as “Others,” are excluded from any moral framework of care, revealing the fragility and conditional nature of supposedly universal values. Through this dynamic, the novel critiques contemporary political responses to </w:t>
      </w:r>
      <w:r w:rsidRPr="00E82AA1">
        <w:rPr>
          <w:sz w:val="28"/>
          <w:szCs w:val="28"/>
          <w:lang w:val="en-GB"/>
        </w:rPr>
        <w:lastRenderedPageBreak/>
        <w:t>climate change that prioritize border control and containment over global solidarity and ecological accountability.</w:t>
      </w:r>
    </w:p>
    <w:p w14:paraId="1A660D60" w14:textId="77777777" w:rsidR="00E82AA1" w:rsidRPr="00E82AA1" w:rsidRDefault="00E82AA1" w:rsidP="00E82AA1">
      <w:pPr>
        <w:pStyle w:val="NormalWeb"/>
        <w:spacing w:before="0" w:beforeAutospacing="0" w:after="0" w:afterAutospacing="0"/>
        <w:ind w:firstLine="284"/>
        <w:jc w:val="both"/>
        <w:rPr>
          <w:sz w:val="28"/>
          <w:szCs w:val="28"/>
          <w:lang w:val="en-GB"/>
        </w:rPr>
      </w:pPr>
      <w:r w:rsidRPr="00E82AA1">
        <w:rPr>
          <w:sz w:val="28"/>
          <w:szCs w:val="28"/>
          <w:lang w:val="en-GB"/>
        </w:rPr>
        <w:t xml:space="preserve">Ultimately, </w:t>
      </w:r>
      <w:r w:rsidRPr="00E82AA1">
        <w:rPr>
          <w:rStyle w:val="Emphasis"/>
          <w:rFonts w:eastAsiaTheme="majorEastAsia"/>
          <w:sz w:val="28"/>
          <w:szCs w:val="28"/>
          <w:lang w:val="en-GB"/>
        </w:rPr>
        <w:t>The Wall</w:t>
      </w:r>
      <w:r w:rsidRPr="00E82AA1">
        <w:rPr>
          <w:sz w:val="28"/>
          <w:szCs w:val="28"/>
          <w:lang w:val="en-GB"/>
        </w:rPr>
        <w:t xml:space="preserve"> suggests that care, when detached from relationality, interdependence, and intergenerational justice, becomes a mechanism of control rather than an ethical practice. Lanchester’s dystopia functions not as a speculative warning but as an extrapolation of present tendencies, underscoring the necessity of reimagining care as a transnational and ecological imperative if catastrophic futures are to be avoided.</w:t>
      </w:r>
    </w:p>
    <w:p w14:paraId="581BD74B" w14:textId="77777777" w:rsidR="00E82AA1" w:rsidRPr="00E82AA1" w:rsidRDefault="00E82AA1" w:rsidP="00E82AA1">
      <w:pPr>
        <w:spacing w:after="0" w:line="240" w:lineRule="auto"/>
        <w:rPr>
          <w:rFonts w:ascii="Times New Roman" w:hAnsi="Times New Roman" w:cs="Times New Roman"/>
          <w:b/>
          <w:sz w:val="28"/>
          <w:szCs w:val="28"/>
          <w:u w:val="single" w:color="FF0000"/>
        </w:rPr>
      </w:pPr>
    </w:p>
    <w:p w14:paraId="3F1F33A9" w14:textId="77777777" w:rsidR="00E82AA1" w:rsidRDefault="00E82AA1" w:rsidP="00E82AA1">
      <w:pPr>
        <w:spacing w:after="0" w:line="240" w:lineRule="auto"/>
        <w:jc w:val="both"/>
        <w:rPr>
          <w:rFonts w:ascii="Times New Roman" w:hAnsi="Times New Roman" w:cs="Times New Roman"/>
          <w:i/>
          <w:color w:val="222222"/>
          <w:sz w:val="28"/>
          <w:szCs w:val="28"/>
          <w:shd w:val="clear" w:color="auto" w:fill="FFFFFF"/>
        </w:rPr>
      </w:pPr>
      <w:r w:rsidRPr="00E82AA1">
        <w:rPr>
          <w:rFonts w:ascii="Times New Roman" w:hAnsi="Times New Roman" w:cs="Times New Roman"/>
          <w:b/>
          <w:color w:val="222222"/>
          <w:sz w:val="28"/>
          <w:szCs w:val="28"/>
          <w:u w:val="single" w:color="FF0000"/>
          <w:shd w:val="clear" w:color="auto" w:fill="FFFFFF"/>
        </w:rPr>
        <w:t xml:space="preserve">Key words: </w:t>
      </w:r>
      <w:r w:rsidRPr="00E82AA1">
        <w:rPr>
          <w:rFonts w:ascii="Times New Roman" w:hAnsi="Times New Roman" w:cs="Times New Roman"/>
          <w:i/>
          <w:color w:val="222222"/>
          <w:sz w:val="28"/>
          <w:szCs w:val="28"/>
          <w:shd w:val="clear" w:color="auto" w:fill="FFFFFF"/>
        </w:rPr>
        <w:t>Exclusionary security, Otherness, Ethics of Care</w:t>
      </w:r>
    </w:p>
    <w:p w14:paraId="6A63C718" w14:textId="77777777" w:rsidR="005F6BFC" w:rsidRPr="00E82AA1" w:rsidRDefault="005F6BFC" w:rsidP="00E82AA1">
      <w:pPr>
        <w:spacing w:after="0" w:line="240" w:lineRule="auto"/>
        <w:jc w:val="both"/>
        <w:rPr>
          <w:rFonts w:ascii="Times New Roman" w:hAnsi="Times New Roman" w:cs="Times New Roman"/>
          <w:b/>
          <w:color w:val="222222"/>
          <w:sz w:val="28"/>
          <w:szCs w:val="28"/>
          <w:u w:val="single" w:color="FF0000"/>
          <w:shd w:val="clear" w:color="auto" w:fill="FFFFFF"/>
        </w:rPr>
      </w:pPr>
    </w:p>
    <w:p w14:paraId="4FE59F4C" w14:textId="77777777" w:rsidR="00DE3113" w:rsidRPr="00836C17" w:rsidRDefault="00DE3113" w:rsidP="00836C17">
      <w:pPr>
        <w:rPr>
          <w:rFonts w:ascii="Times New Roman" w:hAnsi="Times New Roman" w:cs="Times New Roman"/>
          <w:sz w:val="28"/>
          <w:szCs w:val="28"/>
        </w:rPr>
      </w:pPr>
    </w:p>
    <w:p w14:paraId="6BC6908A" w14:textId="2A944080" w:rsidR="005F6BFC" w:rsidRDefault="005F6BFC" w:rsidP="005F6BFC">
      <w:pPr>
        <w:rPr>
          <w:rFonts w:ascii="Times New Roman" w:hAnsi="Times New Roman" w:cs="Times New Roman"/>
          <w:b/>
          <w:sz w:val="28"/>
          <w:szCs w:val="28"/>
        </w:rPr>
      </w:pPr>
      <w:r w:rsidRPr="005F6BFC">
        <w:rPr>
          <w:rFonts w:ascii="Times New Roman" w:hAnsi="Times New Roman" w:cs="Times New Roman"/>
          <w:b/>
          <w:sz w:val="28"/>
          <w:szCs w:val="28"/>
        </w:rPr>
        <w:t>Between Achievement and Vulnerability: Meritocracy and the Ethics of</w:t>
      </w:r>
      <w:r>
        <w:rPr>
          <w:rFonts w:ascii="Times New Roman" w:hAnsi="Times New Roman" w:cs="Times New Roman"/>
          <w:b/>
          <w:sz w:val="28"/>
          <w:szCs w:val="28"/>
        </w:rPr>
        <w:t xml:space="preserve"> </w:t>
      </w:r>
      <w:r w:rsidRPr="005F6BFC">
        <w:rPr>
          <w:rFonts w:ascii="Times New Roman" w:hAnsi="Times New Roman" w:cs="Times New Roman"/>
          <w:b/>
          <w:sz w:val="28"/>
          <w:szCs w:val="28"/>
        </w:rPr>
        <w:t>Care in Contemporary Dystopian Fiction</w:t>
      </w:r>
    </w:p>
    <w:p w14:paraId="11A22B11" w14:textId="75EFB1C3" w:rsidR="005F6BFC" w:rsidRPr="005F6BFC" w:rsidRDefault="005F6BFC" w:rsidP="005F6BFC">
      <w:pPr>
        <w:rPr>
          <w:rFonts w:ascii="Times New Roman" w:hAnsi="Times New Roman" w:cs="Times New Roman"/>
          <w:bCs/>
          <w:sz w:val="28"/>
          <w:szCs w:val="28"/>
        </w:rPr>
      </w:pPr>
      <w:r>
        <w:rPr>
          <w:rFonts w:ascii="Times New Roman" w:hAnsi="Times New Roman" w:cs="Times New Roman"/>
          <w:bCs/>
          <w:sz w:val="28"/>
          <w:szCs w:val="28"/>
        </w:rPr>
        <w:t>Alessandro Dividus</w:t>
      </w:r>
    </w:p>
    <w:p w14:paraId="3BA3F1D3" w14:textId="77777777" w:rsidR="005F6BFC" w:rsidRPr="005F6BFC" w:rsidRDefault="005F6BFC" w:rsidP="005F6BFC">
      <w:pPr>
        <w:rPr>
          <w:rFonts w:ascii="Times New Roman" w:hAnsi="Times New Roman" w:cs="Times New Roman"/>
          <w:sz w:val="28"/>
          <w:szCs w:val="28"/>
        </w:rPr>
      </w:pPr>
      <w:r w:rsidRPr="005F6BFC">
        <w:rPr>
          <w:rFonts w:ascii="Times New Roman" w:hAnsi="Times New Roman" w:cs="Times New Roman"/>
          <w:sz w:val="28"/>
          <w:szCs w:val="28"/>
        </w:rPr>
        <w:t>This paper examines the ethical tensions between meritocratic ideology and the ethics of care as they are represented and problematized in contemporary dystopian fiction. While meritocracy is frequently framed as a morally progressive system that rewards individual effort and ability, dystopian narratives increasingly reveal its ambivalent ethical implications for social cohesion, vulnerability, and moral responsibility.</w:t>
      </w:r>
    </w:p>
    <w:p w14:paraId="1B80F084" w14:textId="77777777" w:rsidR="005F6BFC" w:rsidRPr="005F6BFC" w:rsidRDefault="005F6BFC" w:rsidP="005F6BFC">
      <w:pPr>
        <w:rPr>
          <w:rFonts w:ascii="Times New Roman" w:hAnsi="Times New Roman" w:cs="Times New Roman"/>
          <w:sz w:val="28"/>
          <w:szCs w:val="28"/>
        </w:rPr>
      </w:pPr>
      <w:r w:rsidRPr="005F6BFC">
        <w:rPr>
          <w:rFonts w:ascii="Times New Roman" w:hAnsi="Times New Roman" w:cs="Times New Roman"/>
          <w:sz w:val="28"/>
          <w:szCs w:val="28"/>
        </w:rPr>
        <w:t xml:space="preserve">Focusing primarily on Lionel Shriver’s </w:t>
      </w:r>
      <w:r w:rsidRPr="005F6BFC">
        <w:rPr>
          <w:rFonts w:ascii="Times New Roman" w:hAnsi="Times New Roman" w:cs="Times New Roman"/>
          <w:i/>
          <w:sz w:val="28"/>
          <w:szCs w:val="28"/>
        </w:rPr>
        <w:t>Mania</w:t>
      </w:r>
      <w:r w:rsidRPr="005F6BFC">
        <w:rPr>
          <w:rFonts w:ascii="Times New Roman" w:hAnsi="Times New Roman" w:cs="Times New Roman"/>
          <w:sz w:val="28"/>
          <w:szCs w:val="28"/>
        </w:rPr>
        <w:t>, the paper explores how the novel stages both the promises and failures of merit-based valuation. On the one hand, Shriver’s imagined society highlights the positive appeal of meritocracy as a principle of fairness, transparency, and resistance to inherited privilege, suggesting that measurable ability can function as a corrective to arbitrary hierarchies. On the other hand, the novel exposes the negative consequences of reducing human worth to fluctuating standards of cognitive performance, including social exclusion, moral detachment, and the erosion of relational care. Through this tension, Mania portrays merit not as a stable ethical foundation but as a volatile social mechanism that reshapes both intimacy and belonging.</w:t>
      </w:r>
    </w:p>
    <w:p w14:paraId="3C97A8A8" w14:textId="77777777" w:rsidR="005F6BFC" w:rsidRPr="005F6BFC" w:rsidRDefault="005F6BFC" w:rsidP="005F6BFC">
      <w:pPr>
        <w:rPr>
          <w:rFonts w:ascii="Times New Roman" w:hAnsi="Times New Roman" w:cs="Times New Roman"/>
          <w:sz w:val="28"/>
          <w:szCs w:val="28"/>
        </w:rPr>
      </w:pPr>
      <w:r w:rsidRPr="005F6BFC">
        <w:rPr>
          <w:rFonts w:ascii="Times New Roman" w:hAnsi="Times New Roman" w:cs="Times New Roman"/>
          <w:sz w:val="28"/>
          <w:szCs w:val="28"/>
        </w:rPr>
        <w:t xml:space="preserve">The analysis situates </w:t>
      </w:r>
      <w:r w:rsidRPr="005F6BFC">
        <w:rPr>
          <w:rFonts w:ascii="Times New Roman" w:hAnsi="Times New Roman" w:cs="Times New Roman"/>
          <w:i/>
          <w:sz w:val="28"/>
          <w:szCs w:val="28"/>
        </w:rPr>
        <w:t>Mania</w:t>
      </w:r>
      <w:r w:rsidRPr="005F6BFC">
        <w:rPr>
          <w:rFonts w:ascii="Times New Roman" w:hAnsi="Times New Roman" w:cs="Times New Roman"/>
          <w:sz w:val="28"/>
          <w:szCs w:val="28"/>
        </w:rPr>
        <w:t xml:space="preserve"> alongside selected contemporary dystopian texts, including works by Kazuo Ishiguro and Margaret Atwood, to trace a broader literary pattern in which systems of merit operate as tools of stratification while simultaneously claiming ethical legitimacy. Drawing on care ethics theory, particularly the work of Carol Gilligan and Joan Tronto, the paper argues that these narratives foreground interdependence and vulnerability as critical counterpoints to achievement-based models of justice.</w:t>
      </w:r>
    </w:p>
    <w:p w14:paraId="7F5F0E48" w14:textId="0B35F099" w:rsidR="005F6BFC" w:rsidRPr="005F6BFC" w:rsidRDefault="005F6BFC" w:rsidP="005F6BFC">
      <w:pPr>
        <w:rPr>
          <w:rFonts w:ascii="Times New Roman" w:hAnsi="Times New Roman" w:cs="Times New Roman"/>
          <w:sz w:val="28"/>
          <w:szCs w:val="28"/>
        </w:rPr>
      </w:pPr>
      <w:r w:rsidRPr="005F6BFC">
        <w:rPr>
          <w:rFonts w:ascii="Times New Roman" w:hAnsi="Times New Roman" w:cs="Times New Roman"/>
          <w:sz w:val="28"/>
          <w:szCs w:val="28"/>
        </w:rPr>
        <w:lastRenderedPageBreak/>
        <w:t>By reading dystopia as a site of ethical experimentation, the paper demonstrates how contemporary fiction challenges dominant narratives of success and human value, ultimately proposing care as a necessary corrective to the moral limits of meritocratic thought.</w:t>
      </w:r>
    </w:p>
    <w:p w14:paraId="7CB3ED3E" w14:textId="77777777" w:rsidR="005F6BFC" w:rsidRDefault="005F6BFC" w:rsidP="005F6BFC">
      <w:pPr>
        <w:rPr>
          <w:rFonts w:ascii="Times New Roman" w:hAnsi="Times New Roman" w:cs="Times New Roman"/>
          <w:sz w:val="28"/>
          <w:szCs w:val="28"/>
        </w:rPr>
      </w:pPr>
      <w:r w:rsidRPr="005F6BFC">
        <w:rPr>
          <w:rFonts w:ascii="Times New Roman" w:hAnsi="Times New Roman" w:cs="Times New Roman"/>
          <w:sz w:val="28"/>
          <w:szCs w:val="28"/>
        </w:rPr>
        <w:t>Keywords: Merit; Care; Dystopia</w:t>
      </w:r>
    </w:p>
    <w:p w14:paraId="0F1882F8" w14:textId="77777777" w:rsidR="00545F7C" w:rsidRPr="00545F7C" w:rsidRDefault="00545F7C" w:rsidP="00545F7C">
      <w:pPr>
        <w:jc w:val="both"/>
        <w:rPr>
          <w:rFonts w:ascii="Times New Roman" w:hAnsi="Times New Roman" w:cs="Times New Roman"/>
          <w:b/>
          <w:bCs/>
          <w:sz w:val="28"/>
          <w:szCs w:val="28"/>
        </w:rPr>
      </w:pPr>
      <w:r w:rsidRPr="00545F7C">
        <w:rPr>
          <w:rFonts w:ascii="Times New Roman" w:hAnsi="Times New Roman" w:cs="Times New Roman"/>
          <w:b/>
          <w:bCs/>
          <w:sz w:val="28"/>
          <w:szCs w:val="28"/>
        </w:rPr>
        <w:t>Holding Environments and Uncaring Worlds: Frankenstein in modern and contemporary dystopian novels</w:t>
      </w:r>
    </w:p>
    <w:p w14:paraId="3A651BEA" w14:textId="77777777" w:rsidR="00545F7C" w:rsidRP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t>Maria Pia Paternò</w:t>
      </w:r>
    </w:p>
    <w:p w14:paraId="53ECC636" w14:textId="77777777" w:rsidR="00545F7C" w:rsidRP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t xml:space="preserve">The purpose of this paper is to analyse the relationship between dystopia, technology, and neglect by comparing some modern and contemporary novels, which are read against the backdrop of the political theories of care developed in recent years by Joan Tronto and other influent scholars. </w:t>
      </w:r>
    </w:p>
    <w:p w14:paraId="3D7CD62A" w14:textId="77777777" w:rsidR="00545F7C" w:rsidRP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t xml:space="preserve">The starting point is Mary Shelley's </w:t>
      </w:r>
      <w:r w:rsidRPr="00545F7C">
        <w:rPr>
          <w:rFonts w:ascii="Times New Roman" w:hAnsi="Times New Roman" w:cs="Times New Roman"/>
          <w:i/>
          <w:iCs/>
          <w:sz w:val="28"/>
          <w:szCs w:val="28"/>
        </w:rPr>
        <w:t>Frankenstein</w:t>
      </w:r>
      <w:r w:rsidRPr="00545F7C">
        <w:rPr>
          <w:rFonts w:ascii="Times New Roman" w:hAnsi="Times New Roman" w:cs="Times New Roman"/>
          <w:sz w:val="28"/>
          <w:szCs w:val="28"/>
        </w:rPr>
        <w:t xml:space="preserve">: a novel published in 1818 and developed through close collaboration with some of the greatest minds of European Romanticism, notably Byron and Percy Shelley, but also John Polidori, author of the first ever vampire novel, </w:t>
      </w:r>
      <w:r w:rsidRPr="00545F7C">
        <w:rPr>
          <w:rFonts w:ascii="Times New Roman" w:hAnsi="Times New Roman" w:cs="Times New Roman"/>
          <w:i/>
          <w:iCs/>
          <w:sz w:val="28"/>
          <w:szCs w:val="28"/>
        </w:rPr>
        <w:t>The Vampyre</w:t>
      </w:r>
      <w:r w:rsidRPr="00545F7C">
        <w:rPr>
          <w:rFonts w:ascii="Times New Roman" w:hAnsi="Times New Roman" w:cs="Times New Roman"/>
          <w:sz w:val="28"/>
          <w:szCs w:val="28"/>
        </w:rPr>
        <w:t xml:space="preserve"> (1819). In Mary Shelley's novel, Frankenstein is the product of a technical rationality devoid of a logic of care.</w:t>
      </w:r>
    </w:p>
    <w:p w14:paraId="7930ED36" w14:textId="77777777" w:rsidR="00545F7C" w:rsidRP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t xml:space="preserve">The point of arrival is represented by </w:t>
      </w:r>
      <w:r w:rsidRPr="00545F7C">
        <w:rPr>
          <w:rFonts w:ascii="Times New Roman" w:hAnsi="Times New Roman" w:cs="Times New Roman"/>
          <w:i/>
          <w:iCs/>
          <w:sz w:val="28"/>
          <w:szCs w:val="28"/>
        </w:rPr>
        <w:t>He, She, It</w:t>
      </w:r>
      <w:r w:rsidRPr="00545F7C">
        <w:rPr>
          <w:rFonts w:ascii="Times New Roman" w:hAnsi="Times New Roman" w:cs="Times New Roman"/>
          <w:sz w:val="28"/>
          <w:szCs w:val="28"/>
        </w:rPr>
        <w:t xml:space="preserve">, and, in particular, by a chapter of the work entitled </w:t>
      </w:r>
      <w:r w:rsidRPr="00545F7C">
        <w:rPr>
          <w:rFonts w:ascii="Times New Roman" w:hAnsi="Times New Roman" w:cs="Times New Roman"/>
          <w:i/>
          <w:iCs/>
          <w:sz w:val="28"/>
          <w:szCs w:val="28"/>
        </w:rPr>
        <w:t>The Son of Frankenstein</w:t>
      </w:r>
      <w:r w:rsidRPr="00545F7C">
        <w:rPr>
          <w:rFonts w:ascii="Times New Roman" w:hAnsi="Times New Roman" w:cs="Times New Roman"/>
          <w:sz w:val="28"/>
          <w:szCs w:val="28"/>
        </w:rPr>
        <w:t xml:space="preserve">. The cyberpunk novel by Marge Piercy was published in 1991, just a few years after the appearance of Donna Haraway's famous </w:t>
      </w:r>
      <w:r w:rsidRPr="00545F7C">
        <w:rPr>
          <w:rFonts w:ascii="Times New Roman" w:hAnsi="Times New Roman" w:cs="Times New Roman"/>
          <w:i/>
          <w:iCs/>
          <w:sz w:val="28"/>
          <w:szCs w:val="28"/>
        </w:rPr>
        <w:t>Cyborg Manifesto</w:t>
      </w:r>
      <w:r w:rsidRPr="00545F7C">
        <w:rPr>
          <w:rFonts w:ascii="Times New Roman" w:hAnsi="Times New Roman" w:cs="Times New Roman"/>
          <w:sz w:val="28"/>
          <w:szCs w:val="28"/>
        </w:rPr>
        <w:t xml:space="preserve"> (1985), to which it owes some of its positions on the relationship between gender and technology. In </w:t>
      </w:r>
      <w:r w:rsidRPr="00545F7C">
        <w:rPr>
          <w:rFonts w:ascii="Times New Roman" w:hAnsi="Times New Roman" w:cs="Times New Roman"/>
          <w:i/>
          <w:iCs/>
          <w:sz w:val="28"/>
          <w:szCs w:val="28"/>
        </w:rPr>
        <w:t>He, She, It</w:t>
      </w:r>
      <w:r w:rsidRPr="00545F7C">
        <w:rPr>
          <w:rFonts w:ascii="Times New Roman" w:hAnsi="Times New Roman" w:cs="Times New Roman"/>
          <w:sz w:val="28"/>
          <w:szCs w:val="28"/>
        </w:rPr>
        <w:t>, Marge Piercy analyses issues related to technology and gender roles in ways that are both similar and different to those of Mary Shelley: the conclusion she arrives at does not create a gulf between technical rationality and the logic of care.</w:t>
      </w:r>
    </w:p>
    <w:p w14:paraId="28A927D2" w14:textId="621BA072" w:rsidR="00545F7C" w:rsidRP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t>What makes the difference, in particular, is Piercy's ability to imagine a “holding environment” (the reference here is to Winnicott's theories) for her creature. No longer monstrous and no longer part of the 19th-century patriarchal family context, the new creature is inserted into the different reality of a free and highly technological society. Like his famous ancestor, he too is born from a technique developed by a scientist, but alongside Avram, the female figures of Malkah and Shira also work on its design: women with technological and emotional skills who complement the path imagined by the new Frankenstein (Avram) and make Yod a creature very different from Mary Shelley's misunderstood and mistreated one.</w:t>
      </w:r>
    </w:p>
    <w:p w14:paraId="7C695E54" w14:textId="77777777" w:rsidR="00545F7C" w:rsidRDefault="00545F7C" w:rsidP="00545F7C">
      <w:pPr>
        <w:jc w:val="both"/>
        <w:rPr>
          <w:rFonts w:ascii="Times New Roman" w:hAnsi="Times New Roman" w:cs="Times New Roman"/>
          <w:sz w:val="28"/>
          <w:szCs w:val="28"/>
        </w:rPr>
      </w:pPr>
      <w:r w:rsidRPr="00545F7C">
        <w:rPr>
          <w:rFonts w:ascii="Times New Roman" w:hAnsi="Times New Roman" w:cs="Times New Roman"/>
          <w:sz w:val="28"/>
          <w:szCs w:val="28"/>
        </w:rPr>
        <w:lastRenderedPageBreak/>
        <w:t>Keywords: Care, Science and Technology, Frankenstein</w:t>
      </w:r>
    </w:p>
    <w:p w14:paraId="0EC493BB" w14:textId="77777777" w:rsidR="0081538E" w:rsidRDefault="0081538E" w:rsidP="00545F7C">
      <w:pPr>
        <w:jc w:val="both"/>
        <w:rPr>
          <w:rFonts w:ascii="Times New Roman" w:hAnsi="Times New Roman" w:cs="Times New Roman"/>
          <w:sz w:val="28"/>
          <w:szCs w:val="28"/>
        </w:rPr>
      </w:pPr>
    </w:p>
    <w:p w14:paraId="5460D10B" w14:textId="77777777" w:rsidR="0081538E" w:rsidRPr="001A03A3" w:rsidRDefault="0081538E" w:rsidP="0081538E">
      <w:pPr>
        <w:jc w:val="both"/>
        <w:rPr>
          <w:rFonts w:ascii="Times New Roman" w:eastAsia="Aptos" w:hAnsi="Times New Roman" w:cs="Times New Roman"/>
          <w:sz w:val="28"/>
          <w:szCs w:val="28"/>
        </w:rPr>
      </w:pPr>
    </w:p>
    <w:p w14:paraId="42707ED3" w14:textId="15E63834" w:rsidR="0081538E" w:rsidRPr="0081538E" w:rsidRDefault="0081538E" w:rsidP="0081538E">
      <w:pPr>
        <w:jc w:val="both"/>
        <w:rPr>
          <w:rFonts w:ascii="Times New Roman" w:eastAsia="Aptos" w:hAnsi="Times New Roman" w:cs="Times New Roman"/>
          <w:b/>
          <w:bCs/>
          <w:sz w:val="28"/>
          <w:szCs w:val="28"/>
        </w:rPr>
      </w:pPr>
      <w:r w:rsidRPr="0081538E">
        <w:rPr>
          <w:rFonts w:ascii="Times New Roman" w:eastAsia="Aptos" w:hAnsi="Times New Roman" w:cs="Times New Roman"/>
          <w:b/>
          <w:bCs/>
          <w:sz w:val="28"/>
          <w:szCs w:val="28"/>
        </w:rPr>
        <w:t>Michel Houellebecq and the dystopia of the present</w:t>
      </w:r>
    </w:p>
    <w:p w14:paraId="4DCB4465" w14:textId="59780EFA" w:rsidR="0081538E" w:rsidRPr="0081538E" w:rsidRDefault="0081538E" w:rsidP="0081538E">
      <w:pPr>
        <w:jc w:val="both"/>
        <w:rPr>
          <w:rFonts w:ascii="Times New Roman" w:eastAsia="Aptos" w:hAnsi="Times New Roman" w:cs="Times New Roman"/>
          <w:sz w:val="28"/>
          <w:szCs w:val="28"/>
        </w:rPr>
      </w:pPr>
      <w:r w:rsidRPr="001A03A3">
        <w:rPr>
          <w:rFonts w:ascii="Times New Roman" w:eastAsia="Aptos" w:hAnsi="Times New Roman" w:cs="Times New Roman"/>
          <w:sz w:val="28"/>
          <w:szCs w:val="28"/>
        </w:rPr>
        <w:t>Giovanni Scarpato</w:t>
      </w:r>
    </w:p>
    <w:p w14:paraId="0A0BBB8C" w14:textId="77777777" w:rsidR="0081538E" w:rsidRPr="001A03A3" w:rsidRDefault="0081538E" w:rsidP="0081538E">
      <w:pPr>
        <w:jc w:val="both"/>
        <w:rPr>
          <w:rFonts w:ascii="Times New Roman" w:hAnsi="Times New Roman" w:cs="Times New Roman"/>
          <w:sz w:val="28"/>
          <w:szCs w:val="28"/>
        </w:rPr>
      </w:pPr>
      <w:r w:rsidRPr="001A03A3">
        <w:rPr>
          <w:rFonts w:ascii="Times New Roman" w:hAnsi="Times New Roman" w:cs="Times New Roman"/>
          <w:i/>
          <w:iCs/>
          <w:sz w:val="28"/>
          <w:szCs w:val="28"/>
        </w:rPr>
        <w:t>Abstract</w:t>
      </w:r>
      <w:r w:rsidRPr="001A03A3">
        <w:rPr>
          <w:rFonts w:ascii="Times New Roman" w:hAnsi="Times New Roman" w:cs="Times New Roman"/>
          <w:sz w:val="28"/>
          <w:szCs w:val="28"/>
        </w:rPr>
        <w:t>: The article examines Michel Houellebecq’s dystopian novels. The French writer often uses this narrative strategy, which is very similar to science fiction. According to Houellebecq, science fiction is one of the most important aspects of 20th-century culture. In his dystopian novels, the French writer shows us a world left to decay, dominated by a culture of competition and social atomism, summarised in the expres</w:t>
      </w:r>
      <w:r w:rsidRPr="001A03A3">
        <w:rPr>
          <w:rFonts w:ascii="Times New Roman" w:hAnsi="Times New Roman" w:cs="Times New Roman"/>
          <w:sz w:val="28"/>
          <w:szCs w:val="28"/>
        </w:rPr>
        <w:softHyphen/>
        <w:t>sion “hypermarket logic.</w:t>
      </w:r>
    </w:p>
    <w:p w14:paraId="7F26B010" w14:textId="77777777" w:rsidR="0081538E" w:rsidRPr="001A03A3" w:rsidRDefault="0081538E" w:rsidP="0081538E">
      <w:pPr>
        <w:jc w:val="both"/>
        <w:rPr>
          <w:rFonts w:ascii="Times New Roman" w:hAnsi="Times New Roman" w:cs="Times New Roman"/>
          <w:sz w:val="28"/>
          <w:szCs w:val="28"/>
        </w:rPr>
      </w:pPr>
      <w:r w:rsidRPr="001A03A3">
        <w:rPr>
          <w:rFonts w:ascii="Times New Roman" w:hAnsi="Times New Roman" w:cs="Times New Roman"/>
          <w:sz w:val="28"/>
          <w:szCs w:val="28"/>
        </w:rPr>
        <w:t>Using dystopia, the French writer analyses the typical anxieties of the contemporary world: the relationship between existence and technology, the end of democracy, depression as the result of a consumerist society. The novel “Submission” plays a central role, in which the French writer constructs a dystopia based on the Islamisation of France. It is a story that draws on ideas and suggestions typical of European political thought, particularly in the 19th century.</w:t>
      </w:r>
    </w:p>
    <w:p w14:paraId="6B41D0F8" w14:textId="52AAE38D" w:rsidR="0081538E" w:rsidRPr="001A03A3" w:rsidRDefault="0081538E" w:rsidP="0081538E">
      <w:pPr>
        <w:jc w:val="both"/>
        <w:rPr>
          <w:rFonts w:ascii="Times New Roman" w:hAnsi="Times New Roman" w:cs="Times New Roman"/>
          <w:sz w:val="28"/>
          <w:szCs w:val="28"/>
        </w:rPr>
      </w:pPr>
      <w:r w:rsidRPr="001A03A3">
        <w:rPr>
          <w:rFonts w:ascii="Times New Roman" w:hAnsi="Times New Roman" w:cs="Times New Roman"/>
          <w:sz w:val="28"/>
          <w:szCs w:val="28"/>
        </w:rPr>
        <w:t xml:space="preserve">Houellebecq’s questions whether European societies can survive without the support of religious ideas, reaching conclusions not dissimilar to those of Tocqueville, one of his favourite authors, who believed that democracy risks increasing the isolation of individuals within society. Furthermore, although H. claims to be an author far removed from politics, </w:t>
      </w:r>
      <w:r w:rsidRPr="001A03A3">
        <w:rPr>
          <w:rFonts w:ascii="Times New Roman" w:hAnsi="Times New Roman" w:cs="Times New Roman"/>
          <w:i/>
          <w:iCs/>
          <w:sz w:val="28"/>
          <w:szCs w:val="28"/>
        </w:rPr>
        <w:t>Submission</w:t>
      </w:r>
      <w:r w:rsidRPr="001A03A3">
        <w:rPr>
          <w:rFonts w:ascii="Times New Roman" w:hAnsi="Times New Roman" w:cs="Times New Roman"/>
          <w:sz w:val="28"/>
          <w:szCs w:val="28"/>
        </w:rPr>
        <w:t xml:space="preserve"> reveals his affinity with certain ideas typical of the new European right, such as ethnic replacement.</w:t>
      </w:r>
    </w:p>
    <w:p w14:paraId="15A5A786" w14:textId="5D969DD7" w:rsidR="00545F7C" w:rsidRDefault="0081538E" w:rsidP="00C23DC2">
      <w:pPr>
        <w:jc w:val="both"/>
        <w:rPr>
          <w:rFonts w:ascii="Times New Roman" w:hAnsi="Times New Roman" w:cs="Times New Roman"/>
          <w:sz w:val="28"/>
          <w:szCs w:val="28"/>
        </w:rPr>
      </w:pPr>
      <w:r w:rsidRPr="001A03A3">
        <w:rPr>
          <w:rFonts w:ascii="Times New Roman" w:hAnsi="Times New Roman" w:cs="Times New Roman"/>
          <w:i/>
          <w:iCs/>
          <w:sz w:val="28"/>
          <w:szCs w:val="28"/>
        </w:rPr>
        <w:t>Keywords</w:t>
      </w:r>
      <w:r w:rsidRPr="001A03A3">
        <w:rPr>
          <w:rFonts w:ascii="Times New Roman" w:hAnsi="Times New Roman" w:cs="Times New Roman"/>
          <w:sz w:val="28"/>
          <w:szCs w:val="28"/>
        </w:rPr>
        <w:t>: Dystopian novels; Houellebecq</w:t>
      </w:r>
    </w:p>
    <w:p w14:paraId="12B277DC" w14:textId="3303410E" w:rsidR="00BB7920" w:rsidRDefault="00BB7920" w:rsidP="00BB7920">
      <w:pPr>
        <w:jc w:val="center"/>
        <w:rPr>
          <w:rFonts w:ascii="Times New Roman" w:hAnsi="Times New Roman" w:cs="Times New Roman"/>
          <w:sz w:val="28"/>
          <w:szCs w:val="28"/>
        </w:rPr>
      </w:pPr>
      <w:r>
        <w:rPr>
          <w:rFonts w:ascii="Times New Roman" w:hAnsi="Times New Roman" w:cs="Times New Roman"/>
          <w:sz w:val="28"/>
          <w:szCs w:val="28"/>
        </w:rPr>
        <w:t>*</w:t>
      </w:r>
    </w:p>
    <w:p w14:paraId="3C33EEDC" w14:textId="77777777" w:rsidR="000C19C1" w:rsidRPr="000C19C1" w:rsidRDefault="000C19C1" w:rsidP="000C19C1">
      <w:pPr>
        <w:spacing w:line="240" w:lineRule="auto"/>
        <w:rPr>
          <w:rFonts w:ascii="Times New Roman" w:hAnsi="Times New Roman" w:cs="Times New Roman"/>
          <w:sz w:val="28"/>
          <w:szCs w:val="28"/>
        </w:rPr>
      </w:pPr>
      <w:r w:rsidRPr="000C19C1">
        <w:rPr>
          <w:rFonts w:ascii="Times New Roman" w:hAnsi="Times New Roman" w:cs="Times New Roman"/>
          <w:sz w:val="28"/>
          <w:szCs w:val="28"/>
        </w:rPr>
        <w:t>Magdalena Dziurzyńska</w:t>
      </w:r>
      <w:r w:rsidRPr="000C19C1">
        <w:rPr>
          <w:rFonts w:ascii="Times New Roman" w:hAnsi="Times New Roman" w:cs="Times New Roman"/>
          <w:sz w:val="28"/>
          <w:szCs w:val="28"/>
        </w:rPr>
        <w:br/>
        <w:t>Institute of Literature and New Media</w:t>
      </w:r>
      <w:r w:rsidRPr="000C19C1">
        <w:rPr>
          <w:rFonts w:ascii="Times New Roman" w:hAnsi="Times New Roman" w:cs="Times New Roman"/>
          <w:sz w:val="28"/>
          <w:szCs w:val="28"/>
        </w:rPr>
        <w:br/>
        <w:t>University of Szczecin, Poland</w:t>
      </w:r>
      <w:r w:rsidRPr="000C19C1">
        <w:rPr>
          <w:rFonts w:ascii="Times New Roman" w:hAnsi="Times New Roman" w:cs="Times New Roman"/>
          <w:sz w:val="28"/>
          <w:szCs w:val="28"/>
        </w:rPr>
        <w:br/>
      </w:r>
      <w:hyperlink r:id="rId53" w:history="1">
        <w:r w:rsidRPr="000C19C1">
          <w:rPr>
            <w:rStyle w:val="Hyperlink"/>
            <w:rFonts w:ascii="Times New Roman" w:hAnsi="Times New Roman" w:cs="Times New Roman"/>
            <w:sz w:val="28"/>
            <w:szCs w:val="28"/>
          </w:rPr>
          <w:t>magdalena.dziurzynska@usz.edu.pl</w:t>
        </w:r>
      </w:hyperlink>
    </w:p>
    <w:p w14:paraId="2F5F39FA" w14:textId="77777777" w:rsidR="000C19C1" w:rsidRPr="000C19C1" w:rsidRDefault="000C19C1" w:rsidP="000C19C1">
      <w:pPr>
        <w:spacing w:line="240" w:lineRule="auto"/>
        <w:rPr>
          <w:rFonts w:ascii="Times New Roman" w:hAnsi="Times New Roman" w:cs="Times New Roman"/>
          <w:sz w:val="28"/>
          <w:szCs w:val="28"/>
        </w:rPr>
      </w:pPr>
    </w:p>
    <w:p w14:paraId="733FED4E" w14:textId="77777777" w:rsidR="000C19C1" w:rsidRPr="000C19C1" w:rsidRDefault="000C19C1" w:rsidP="000C19C1">
      <w:pPr>
        <w:jc w:val="center"/>
        <w:rPr>
          <w:rFonts w:ascii="Times New Roman" w:hAnsi="Times New Roman" w:cs="Times New Roman"/>
          <w:b/>
          <w:bCs/>
          <w:sz w:val="28"/>
          <w:szCs w:val="28"/>
        </w:rPr>
      </w:pPr>
      <w:r w:rsidRPr="000C19C1">
        <w:rPr>
          <w:rFonts w:ascii="Times New Roman" w:hAnsi="Times New Roman" w:cs="Times New Roman"/>
          <w:b/>
          <w:bCs/>
          <w:sz w:val="28"/>
          <w:szCs w:val="28"/>
        </w:rPr>
        <w:t>Feminist Futures as Future Past: Failed Utopias and Dystopian Separatism in 1920s Pulp Fiction</w:t>
      </w:r>
    </w:p>
    <w:p w14:paraId="767FC018" w14:textId="77777777" w:rsidR="000C19C1" w:rsidRPr="000C19C1" w:rsidRDefault="000C19C1" w:rsidP="000C19C1">
      <w:pPr>
        <w:jc w:val="both"/>
        <w:rPr>
          <w:rFonts w:ascii="Times New Roman" w:hAnsi="Times New Roman" w:cs="Times New Roman"/>
          <w:sz w:val="28"/>
          <w:szCs w:val="28"/>
        </w:rPr>
      </w:pPr>
      <w:r w:rsidRPr="000C19C1">
        <w:rPr>
          <w:rFonts w:ascii="Times New Roman" w:hAnsi="Times New Roman" w:cs="Times New Roman"/>
          <w:sz w:val="28"/>
          <w:szCs w:val="28"/>
        </w:rPr>
        <w:t xml:space="preserve">The early twentieth century witnessed both the expansion of feminist political rights and the emergence of speculative narratives imagining their long-term </w:t>
      </w:r>
      <w:r w:rsidRPr="000C19C1">
        <w:rPr>
          <w:rFonts w:ascii="Times New Roman" w:hAnsi="Times New Roman" w:cs="Times New Roman"/>
          <w:sz w:val="28"/>
          <w:szCs w:val="28"/>
        </w:rPr>
        <w:lastRenderedPageBreak/>
        <w:t xml:space="preserve">consequences. This paper examines three dystopian separatist stories published in American pulp magazines—John D. Swain’s </w:t>
      </w:r>
      <w:r w:rsidRPr="000C19C1">
        <w:rPr>
          <w:rFonts w:ascii="Times New Roman" w:hAnsi="Times New Roman" w:cs="Times New Roman"/>
          <w:i/>
          <w:iCs/>
          <w:sz w:val="28"/>
          <w:szCs w:val="28"/>
        </w:rPr>
        <w:t>The Last Man on Earth</w:t>
      </w:r>
      <w:r w:rsidRPr="000C19C1">
        <w:rPr>
          <w:rFonts w:ascii="Times New Roman" w:hAnsi="Times New Roman" w:cs="Times New Roman"/>
          <w:sz w:val="28"/>
          <w:szCs w:val="28"/>
        </w:rPr>
        <w:t xml:space="preserve"> (1923), A. Hyatt Verrill’s </w:t>
      </w:r>
      <w:r w:rsidRPr="000C19C1">
        <w:rPr>
          <w:rFonts w:ascii="Times New Roman" w:hAnsi="Times New Roman" w:cs="Times New Roman"/>
          <w:i/>
          <w:iCs/>
          <w:sz w:val="28"/>
          <w:szCs w:val="28"/>
        </w:rPr>
        <w:t>The Voice from the Inner World</w:t>
      </w:r>
      <w:r w:rsidRPr="000C19C1">
        <w:rPr>
          <w:rFonts w:ascii="Times New Roman" w:hAnsi="Times New Roman" w:cs="Times New Roman"/>
          <w:sz w:val="28"/>
          <w:szCs w:val="28"/>
        </w:rPr>
        <w:t xml:space="preserve"> (1927), and Wallace G. West’s </w:t>
      </w:r>
      <w:r w:rsidRPr="000C19C1">
        <w:rPr>
          <w:rFonts w:ascii="Times New Roman" w:hAnsi="Times New Roman" w:cs="Times New Roman"/>
          <w:i/>
          <w:iCs/>
          <w:sz w:val="28"/>
          <w:szCs w:val="28"/>
        </w:rPr>
        <w:t>The Last Men</w:t>
      </w:r>
      <w:r w:rsidRPr="000C19C1">
        <w:rPr>
          <w:rFonts w:ascii="Times New Roman" w:hAnsi="Times New Roman" w:cs="Times New Roman"/>
          <w:sz w:val="28"/>
          <w:szCs w:val="28"/>
        </w:rPr>
        <w:t xml:space="preserve"> (1929)—which depict female-only societies not as utopian achievements, but as failed futures. Rather than simply rejecting feminist separatism, these texts perform a more complex ideological operation: they construct feminist utopia as a speculative possibility only to recode it as dystopian collapse.</w:t>
      </w:r>
    </w:p>
    <w:p w14:paraId="1DF9552D" w14:textId="77777777" w:rsidR="000C19C1" w:rsidRPr="000C19C1" w:rsidRDefault="000C19C1" w:rsidP="000C19C1">
      <w:pPr>
        <w:jc w:val="both"/>
        <w:rPr>
          <w:rFonts w:ascii="Times New Roman" w:hAnsi="Times New Roman" w:cs="Times New Roman"/>
          <w:sz w:val="28"/>
          <w:szCs w:val="28"/>
        </w:rPr>
      </w:pPr>
      <w:r w:rsidRPr="000C19C1">
        <w:rPr>
          <w:rFonts w:ascii="Times New Roman" w:hAnsi="Times New Roman" w:cs="Times New Roman"/>
          <w:sz w:val="28"/>
          <w:szCs w:val="28"/>
        </w:rPr>
        <w:t>Drawing on the concept of the “future past,” this paper argues that these narratives transform feminist futurity into something already obsolete. Female separatist worlds emerge through technological reproduction, biological catastrophe, or political revolution, yet they inevitably descend into sterility, stagnation, or monstrosity. Central to these narratives is the recurring figure of the “last man,” preserved as relic, captive, or savior, who functions as a temporal remnant of patriarchal order and a mechanism for its restoration. Feminist utopia is thus permitted to exist only as a temporary speculative deviation, before being narratively dismantled and relegated to the status of failed historical experiment.</w:t>
      </w:r>
    </w:p>
    <w:p w14:paraId="01456DF4" w14:textId="77777777" w:rsidR="000C19C1" w:rsidRPr="000C19C1" w:rsidRDefault="000C19C1" w:rsidP="000C19C1">
      <w:pPr>
        <w:jc w:val="both"/>
        <w:rPr>
          <w:rFonts w:ascii="Times New Roman" w:hAnsi="Times New Roman" w:cs="Times New Roman"/>
          <w:sz w:val="28"/>
          <w:szCs w:val="28"/>
        </w:rPr>
      </w:pPr>
      <w:r w:rsidRPr="000C19C1">
        <w:rPr>
          <w:rFonts w:ascii="Times New Roman" w:hAnsi="Times New Roman" w:cs="Times New Roman"/>
          <w:sz w:val="28"/>
          <w:szCs w:val="28"/>
        </w:rPr>
        <w:t>Situating these texts within the cultural backlash against first-wave feminism, this paper argues that early pulp fiction participates in a broader effort to regulate the boundaries of utopian imagination. These dystopian narratives do not merely reflect anxieties about changing gender roles; they actively work to foreclose feminist futures by rendering separatist utopia inherently self-destructive. In doing so, they recast patriarchal order not as one possible future among others, but as the only viable horizon of social continuity.</w:t>
      </w:r>
    </w:p>
    <w:p w14:paraId="1EE37900" w14:textId="5F97CB82" w:rsidR="000C19C1" w:rsidRPr="000C19C1" w:rsidRDefault="000C19C1" w:rsidP="000C19C1">
      <w:pPr>
        <w:rPr>
          <w:rFonts w:ascii="Times New Roman" w:hAnsi="Times New Roman" w:cs="Times New Roman"/>
          <w:sz w:val="28"/>
          <w:szCs w:val="28"/>
        </w:rPr>
      </w:pPr>
      <w:r w:rsidRPr="000C19C1">
        <w:rPr>
          <w:rFonts w:ascii="Times New Roman" w:hAnsi="Times New Roman" w:cs="Times New Roman"/>
          <w:b/>
          <w:bCs/>
          <w:sz w:val="28"/>
          <w:szCs w:val="28"/>
        </w:rPr>
        <w:t>Keywords:</w:t>
      </w:r>
      <w:r w:rsidRPr="000C19C1">
        <w:rPr>
          <w:rFonts w:ascii="Times New Roman" w:hAnsi="Times New Roman" w:cs="Times New Roman"/>
          <w:sz w:val="28"/>
          <w:szCs w:val="28"/>
        </w:rPr>
        <w:t xml:space="preserve"> feminist utopianism; separatism; pulp fiction</w:t>
      </w:r>
    </w:p>
    <w:p w14:paraId="75AFF69C" w14:textId="7FFAC501" w:rsidR="000C19C1" w:rsidRDefault="000C19C1" w:rsidP="00BB7920">
      <w:pPr>
        <w:jc w:val="center"/>
        <w:rPr>
          <w:rFonts w:ascii="Times New Roman" w:hAnsi="Times New Roman" w:cs="Times New Roman"/>
          <w:sz w:val="28"/>
          <w:szCs w:val="28"/>
        </w:rPr>
      </w:pPr>
      <w:r>
        <w:rPr>
          <w:rFonts w:ascii="Times New Roman" w:hAnsi="Times New Roman" w:cs="Times New Roman"/>
          <w:sz w:val="28"/>
          <w:szCs w:val="28"/>
        </w:rPr>
        <w:t>*</w:t>
      </w:r>
    </w:p>
    <w:p w14:paraId="49E9976D" w14:textId="77777777" w:rsidR="00BB7920" w:rsidRPr="00BB7920" w:rsidRDefault="00BB7920" w:rsidP="00BB7920">
      <w:pPr>
        <w:rPr>
          <w:rFonts w:ascii="Times New Roman" w:hAnsi="Times New Roman" w:cs="Times New Roman"/>
          <w:b/>
          <w:bCs/>
          <w:sz w:val="28"/>
          <w:szCs w:val="28"/>
        </w:rPr>
      </w:pPr>
      <w:r w:rsidRPr="00BB7920">
        <w:rPr>
          <w:rFonts w:ascii="Times New Roman" w:hAnsi="Times New Roman" w:cs="Times New Roman"/>
          <w:b/>
          <w:bCs/>
          <w:sz w:val="28"/>
          <w:szCs w:val="28"/>
        </w:rPr>
        <w:t>The crisis of utopia? Notes on the reception of utopian classics during fascism.</w:t>
      </w:r>
    </w:p>
    <w:p w14:paraId="21631D3F" w14:textId="36D484FF" w:rsidR="00BB7920" w:rsidRPr="00BB7920" w:rsidRDefault="00BB7920" w:rsidP="00BB7920">
      <w:pPr>
        <w:rPr>
          <w:rFonts w:ascii="Times New Roman" w:hAnsi="Times New Roman" w:cs="Times New Roman"/>
          <w:b/>
          <w:bCs/>
          <w:sz w:val="28"/>
          <w:szCs w:val="28"/>
        </w:rPr>
      </w:pPr>
      <w:r w:rsidRPr="00BB7920">
        <w:rPr>
          <w:rFonts w:ascii="Times New Roman" w:hAnsi="Times New Roman" w:cs="Times New Roman"/>
          <w:b/>
          <w:bCs/>
          <w:sz w:val="28"/>
          <w:szCs w:val="28"/>
        </w:rPr>
        <w:t xml:space="preserve">Lorenzo Ferraro, </w:t>
      </w:r>
      <w:r w:rsidRPr="00BB7920">
        <w:rPr>
          <w:rFonts w:ascii="Times New Roman" w:hAnsi="Times New Roman" w:cs="Times New Roman"/>
          <w:sz w:val="28"/>
          <w:szCs w:val="28"/>
        </w:rPr>
        <w:t>University of Genova (DAFIST Department)</w:t>
      </w:r>
      <w:r w:rsidRPr="00BB7920">
        <w:rPr>
          <w:rFonts w:ascii="Times New Roman" w:hAnsi="Times New Roman" w:cs="Times New Roman"/>
          <w:b/>
          <w:bCs/>
          <w:sz w:val="28"/>
          <w:szCs w:val="28"/>
        </w:rPr>
        <w:t xml:space="preserve"> </w:t>
      </w:r>
      <w:hyperlink r:id="rId54" w:history="1">
        <w:r w:rsidRPr="00082EF4">
          <w:rPr>
            <w:rStyle w:val="Hyperlink"/>
            <w:rFonts w:ascii="Times New Roman" w:hAnsi="Times New Roman" w:cs="Times New Roman"/>
            <w:sz w:val="28"/>
            <w:szCs w:val="28"/>
          </w:rPr>
          <w:t>lorenzo.ferraro@edu.unige.it</w:t>
        </w:r>
      </w:hyperlink>
      <w:r>
        <w:rPr>
          <w:rFonts w:ascii="Times New Roman" w:hAnsi="Times New Roman" w:cs="Times New Roman"/>
          <w:sz w:val="28"/>
          <w:szCs w:val="28"/>
        </w:rPr>
        <w:t xml:space="preserve"> </w:t>
      </w:r>
    </w:p>
    <w:p w14:paraId="41160DC1" w14:textId="20BD4A1F" w:rsidR="00BB7920" w:rsidRPr="00BB7920" w:rsidRDefault="00BB7920" w:rsidP="00BB7920">
      <w:pPr>
        <w:rPr>
          <w:rFonts w:ascii="Times New Roman" w:hAnsi="Times New Roman" w:cs="Times New Roman"/>
          <w:sz w:val="28"/>
          <w:szCs w:val="28"/>
        </w:rPr>
      </w:pPr>
      <w:r w:rsidRPr="00BB7920">
        <w:rPr>
          <w:rFonts w:ascii="Times New Roman" w:hAnsi="Times New Roman" w:cs="Times New Roman"/>
          <w:sz w:val="28"/>
          <w:szCs w:val="28"/>
        </w:rPr>
        <w:t>Keywords: utopian classics – fascism – antifascism</w:t>
      </w:r>
    </w:p>
    <w:p w14:paraId="061A785D" w14:textId="77777777" w:rsidR="00BB7920" w:rsidRPr="00BB7920" w:rsidRDefault="00BB7920" w:rsidP="00BB7920">
      <w:pPr>
        <w:rPr>
          <w:rFonts w:ascii="Times New Roman" w:hAnsi="Times New Roman" w:cs="Times New Roman"/>
          <w:sz w:val="28"/>
          <w:szCs w:val="28"/>
        </w:rPr>
      </w:pPr>
      <w:r w:rsidRPr="00BB7920">
        <w:rPr>
          <w:rFonts w:ascii="Times New Roman" w:hAnsi="Times New Roman" w:cs="Times New Roman"/>
          <w:sz w:val="28"/>
          <w:szCs w:val="28"/>
        </w:rPr>
        <w:t xml:space="preserve">If utopia arises as an expression of rejection or, at the very least, disruption of the present, how could it find room in Mussolini’s Italy, a nation regimented by the Panglossian rhetoric of living in the best of all possible worlds? This paper investigates the reception during Fascism of utopian classics (More’s </w:t>
      </w:r>
      <w:r w:rsidRPr="00BB7920">
        <w:rPr>
          <w:rFonts w:ascii="Times New Roman" w:hAnsi="Times New Roman" w:cs="Times New Roman"/>
          <w:i/>
          <w:iCs/>
          <w:sz w:val="28"/>
          <w:szCs w:val="28"/>
        </w:rPr>
        <w:t>Utopia</w:t>
      </w:r>
      <w:r w:rsidRPr="00BB7920">
        <w:rPr>
          <w:rFonts w:ascii="Times New Roman" w:hAnsi="Times New Roman" w:cs="Times New Roman"/>
          <w:sz w:val="28"/>
          <w:szCs w:val="28"/>
        </w:rPr>
        <w:t xml:space="preserve">, Campanella’s </w:t>
      </w:r>
      <w:r w:rsidRPr="00BB7920">
        <w:rPr>
          <w:rFonts w:ascii="Times New Roman" w:hAnsi="Times New Roman" w:cs="Times New Roman"/>
          <w:i/>
          <w:iCs/>
          <w:sz w:val="28"/>
          <w:szCs w:val="28"/>
        </w:rPr>
        <w:t>The City of the Sun</w:t>
      </w:r>
      <w:r w:rsidRPr="00BB7920">
        <w:rPr>
          <w:rFonts w:ascii="Times New Roman" w:hAnsi="Times New Roman" w:cs="Times New Roman"/>
          <w:sz w:val="28"/>
          <w:szCs w:val="28"/>
        </w:rPr>
        <w:t xml:space="preserve">, Bacon’s </w:t>
      </w:r>
      <w:r w:rsidRPr="00BB7920">
        <w:rPr>
          <w:rFonts w:ascii="Times New Roman" w:hAnsi="Times New Roman" w:cs="Times New Roman"/>
          <w:i/>
          <w:iCs/>
          <w:sz w:val="28"/>
          <w:szCs w:val="28"/>
        </w:rPr>
        <w:t>The New Atlantis</w:t>
      </w:r>
      <w:r w:rsidRPr="00BB7920">
        <w:rPr>
          <w:rFonts w:ascii="Times New Roman" w:hAnsi="Times New Roman" w:cs="Times New Roman"/>
          <w:sz w:val="28"/>
          <w:szCs w:val="28"/>
        </w:rPr>
        <w:t xml:space="preserve">) to assess the </w:t>
      </w:r>
      <w:r w:rsidRPr="00BB7920">
        <w:rPr>
          <w:rFonts w:ascii="Times New Roman" w:hAnsi="Times New Roman" w:cs="Times New Roman"/>
          <w:sz w:val="28"/>
          <w:szCs w:val="28"/>
        </w:rPr>
        <w:lastRenderedPageBreak/>
        <w:t xml:space="preserve">presence of utopian thought within the discourse shaped by the regime and to trace the channels through which the transmission of those text occurred: which classics were privileged, which themes were emphasized and by whom, and which, conversely, were marginalized or suppressed? Can reflecting on alternatives and investigating historical projections toward a different model of society be considered subversive, or even antifascist? Luigi Russo, a prominent antifascist intellectual, in an article in 1932 lamented the crisis of utopia in a society inclined to prefer the “myth”, drawing from Georges Sorel’s writings since it was considered a key tool for the nationalization of the masses. Russo’s defence of utopia under the iron heel of fascism, however, needed some precautions, in fact he published this </w:t>
      </w:r>
      <w:r w:rsidRPr="00BB7920">
        <w:rPr>
          <w:rFonts w:ascii="Times New Roman" w:hAnsi="Times New Roman" w:cs="Times New Roman"/>
          <w:i/>
          <w:iCs/>
          <w:sz w:val="28"/>
          <w:szCs w:val="28"/>
        </w:rPr>
        <w:t>untimely</w:t>
      </w:r>
      <w:r w:rsidRPr="00BB7920">
        <w:rPr>
          <w:rFonts w:ascii="Times New Roman" w:hAnsi="Times New Roman" w:cs="Times New Roman"/>
          <w:sz w:val="28"/>
          <w:szCs w:val="28"/>
        </w:rPr>
        <w:t xml:space="preserve"> praise under a pseudonym.</w:t>
      </w:r>
    </w:p>
    <w:p w14:paraId="408833B2" w14:textId="77777777" w:rsidR="00BB7920" w:rsidRPr="00BB7920" w:rsidRDefault="00BB7920" w:rsidP="00BB7920">
      <w:pPr>
        <w:rPr>
          <w:rFonts w:ascii="Times New Roman" w:hAnsi="Times New Roman" w:cs="Times New Roman"/>
          <w:sz w:val="28"/>
          <w:szCs w:val="28"/>
        </w:rPr>
      </w:pPr>
      <w:r w:rsidRPr="00BB7920">
        <w:rPr>
          <w:rFonts w:ascii="Times New Roman" w:hAnsi="Times New Roman" w:cs="Times New Roman"/>
          <w:sz w:val="28"/>
          <w:szCs w:val="28"/>
        </w:rPr>
        <w:t>An examination of the publications and the networks of intellectuals involved may provide elements for determining whether a coherent political-cultural project existed and the ideological nexus in which fascism, antifascism and utopia intertwine.</w:t>
      </w:r>
    </w:p>
    <w:p w14:paraId="4433F813" w14:textId="77777777" w:rsidR="00BB7920" w:rsidRPr="00BB7920" w:rsidRDefault="00BB7920" w:rsidP="00BB7920">
      <w:pPr>
        <w:rPr>
          <w:rFonts w:ascii="Times New Roman" w:hAnsi="Times New Roman" w:cs="Times New Roman"/>
          <w:sz w:val="28"/>
          <w:szCs w:val="28"/>
        </w:rPr>
      </w:pPr>
      <w:r w:rsidRPr="00BB7920">
        <w:rPr>
          <w:rFonts w:ascii="Times New Roman" w:hAnsi="Times New Roman" w:cs="Times New Roman"/>
          <w:sz w:val="28"/>
          <w:szCs w:val="28"/>
        </w:rPr>
        <w:t>I will develop this research by focusing on the editions of the aforementioned classics established during Fascism, examining their editorial strategies and the interpretative framework (for instance through paratext) used to present them to readers, as well as aspects of the debates which arose following those publications and contributed to shaping the canon.</w:t>
      </w:r>
    </w:p>
    <w:p w14:paraId="5924E3DF" w14:textId="5D19F855" w:rsidR="00A13D91" w:rsidRDefault="00A13D91" w:rsidP="00A13D91">
      <w:pPr>
        <w:jc w:val="center"/>
        <w:rPr>
          <w:rFonts w:ascii="Times New Roman" w:hAnsi="Times New Roman" w:cs="Times New Roman"/>
          <w:sz w:val="28"/>
          <w:szCs w:val="28"/>
        </w:rPr>
      </w:pPr>
      <w:r>
        <w:rPr>
          <w:rFonts w:ascii="Times New Roman" w:hAnsi="Times New Roman" w:cs="Times New Roman"/>
          <w:sz w:val="28"/>
          <w:szCs w:val="28"/>
        </w:rPr>
        <w:t>*</w:t>
      </w:r>
    </w:p>
    <w:p w14:paraId="3F11B743" w14:textId="272610F5" w:rsidR="0022601A" w:rsidRPr="0022601A" w:rsidRDefault="0022601A" w:rsidP="0022601A">
      <w:pPr>
        <w:rPr>
          <w:rFonts w:ascii="Times New Roman" w:hAnsi="Times New Roman" w:cs="Times New Roman"/>
          <w:sz w:val="28"/>
          <w:szCs w:val="28"/>
        </w:rPr>
      </w:pPr>
      <w:r w:rsidRPr="0022601A">
        <w:rPr>
          <w:rFonts w:ascii="Times New Roman" w:hAnsi="Times New Roman" w:cs="Times New Roman"/>
          <w:b/>
          <w:bCs/>
          <w:sz w:val="28"/>
          <w:szCs w:val="28"/>
        </w:rPr>
        <w:t>Carlos Ferrera Cuesta</w:t>
      </w:r>
      <w:r>
        <w:rPr>
          <w:rFonts w:ascii="Times New Roman" w:hAnsi="Times New Roman" w:cs="Times New Roman"/>
          <w:sz w:val="28"/>
          <w:szCs w:val="28"/>
        </w:rPr>
        <w:t xml:space="preserve">, </w:t>
      </w:r>
      <w:r w:rsidRPr="0022601A">
        <w:rPr>
          <w:rFonts w:ascii="Times New Roman" w:hAnsi="Times New Roman" w:cs="Times New Roman"/>
          <w:sz w:val="28"/>
          <w:szCs w:val="28"/>
        </w:rPr>
        <w:t xml:space="preserve">Autonomous </w:t>
      </w:r>
      <w:r>
        <w:rPr>
          <w:rFonts w:ascii="Times New Roman" w:hAnsi="Times New Roman" w:cs="Times New Roman"/>
          <w:sz w:val="28"/>
          <w:szCs w:val="28"/>
        </w:rPr>
        <w:t xml:space="preserve">University </w:t>
      </w:r>
      <w:r w:rsidRPr="0022601A">
        <w:rPr>
          <w:rFonts w:ascii="Times New Roman" w:hAnsi="Times New Roman" w:cs="Times New Roman"/>
          <w:sz w:val="28"/>
          <w:szCs w:val="28"/>
        </w:rPr>
        <w:t>of Madrid</w:t>
      </w:r>
      <w:r>
        <w:rPr>
          <w:rFonts w:ascii="Times New Roman" w:hAnsi="Times New Roman" w:cs="Times New Roman"/>
          <w:sz w:val="28"/>
          <w:szCs w:val="28"/>
        </w:rPr>
        <w:t>,</w:t>
      </w:r>
      <w:r w:rsidR="00C45FC5">
        <w:rPr>
          <w:rFonts w:ascii="Times New Roman" w:hAnsi="Times New Roman" w:cs="Times New Roman"/>
          <w:sz w:val="28"/>
          <w:szCs w:val="28"/>
        </w:rPr>
        <w:t xml:space="preserve"> </w:t>
      </w:r>
      <w:hyperlink r:id="rId55" w:history="1">
        <w:r w:rsidR="00C45FC5" w:rsidRPr="00B4612E">
          <w:rPr>
            <w:rStyle w:val="Hyperlink"/>
            <w:rFonts w:ascii="Times New Roman" w:hAnsi="Times New Roman" w:cs="Times New Roman"/>
            <w:sz w:val="28"/>
            <w:szCs w:val="28"/>
          </w:rPr>
          <w:t>josecarlos.ferrera@uam.es</w:t>
        </w:r>
      </w:hyperlink>
      <w:r w:rsidR="00C45FC5">
        <w:rPr>
          <w:rFonts w:ascii="Times New Roman" w:hAnsi="Times New Roman" w:cs="Times New Roman"/>
          <w:sz w:val="28"/>
          <w:szCs w:val="28"/>
        </w:rPr>
        <w:t xml:space="preserve"> </w:t>
      </w:r>
    </w:p>
    <w:p w14:paraId="25B049E7" w14:textId="77981013" w:rsidR="0022601A" w:rsidRPr="0022601A" w:rsidRDefault="0022601A" w:rsidP="0022601A">
      <w:pPr>
        <w:rPr>
          <w:rFonts w:ascii="Times New Roman" w:hAnsi="Times New Roman" w:cs="Times New Roman"/>
          <w:b/>
          <w:bCs/>
          <w:sz w:val="28"/>
          <w:szCs w:val="28"/>
        </w:rPr>
      </w:pPr>
      <w:r w:rsidRPr="0022601A">
        <w:rPr>
          <w:rFonts w:ascii="Times New Roman" w:hAnsi="Times New Roman" w:cs="Times New Roman"/>
          <w:b/>
          <w:bCs/>
          <w:sz w:val="28"/>
          <w:szCs w:val="28"/>
        </w:rPr>
        <w:t>From anxiety to hope. Uses of alternate history in 19th- and 20th-century Spanish literature.</w:t>
      </w:r>
    </w:p>
    <w:p w14:paraId="4F3C0DFD" w14:textId="77777777" w:rsidR="0022601A" w:rsidRPr="0022601A" w:rsidRDefault="0022601A" w:rsidP="0022601A">
      <w:pPr>
        <w:jc w:val="both"/>
        <w:rPr>
          <w:rFonts w:ascii="Times New Roman" w:hAnsi="Times New Roman" w:cs="Times New Roman"/>
          <w:sz w:val="28"/>
          <w:szCs w:val="28"/>
        </w:rPr>
      </w:pPr>
      <w:r w:rsidRPr="0022601A">
        <w:rPr>
          <w:rFonts w:ascii="Times New Roman" w:hAnsi="Times New Roman" w:cs="Times New Roman"/>
          <w:sz w:val="28"/>
          <w:szCs w:val="28"/>
        </w:rPr>
        <w:t xml:space="preserve">The approach to events based on uchronia or alternative history goes back a long way, as we find literary examples as early as the 17th century with Epigone (1659) attributed to Jacques Guttin. Its presence intensified from the end of the 19th century onwards when the temporal vision of modernity was challenged. The idea of linear, unrepeatable and progressive time was accompanied by an idea of temporal circularity, which had never disappeared, along with notions of subjective time (Bergson). The discoveries of microphysics dismantled the measurable and mechanical universe, changed notions of causality, and space and time became uncoupled. From then on, certainty about the possibility of parallel universes in the past and present increased. History had followed a course with certain results, but that did not imply accepting its determinism: other options had existed and could be recovered. This connected uchronia with utopia, understood </w:t>
      </w:r>
      <w:r w:rsidRPr="0022601A">
        <w:rPr>
          <w:rFonts w:ascii="Times New Roman" w:hAnsi="Times New Roman" w:cs="Times New Roman"/>
          <w:sz w:val="28"/>
          <w:szCs w:val="28"/>
        </w:rPr>
        <w:lastRenderedPageBreak/>
        <w:t xml:space="preserve">as the world of possibilities. This paper examines the incidence of alternate history in Spanish literature through three examples. It reflects the anxieties and fears in contemporary Spanish history that many saw as a failure compared to the brilliance of the medieval past and the early modern era. The play </w:t>
      </w:r>
      <w:r w:rsidRPr="0022601A">
        <w:rPr>
          <w:rFonts w:ascii="Times New Roman" w:hAnsi="Times New Roman" w:cs="Times New Roman"/>
          <w:i/>
          <w:iCs/>
          <w:sz w:val="28"/>
          <w:szCs w:val="28"/>
        </w:rPr>
        <w:t>El zapatero y el rey</w:t>
      </w:r>
      <w:r w:rsidRPr="0022601A">
        <w:rPr>
          <w:rFonts w:ascii="Times New Roman" w:hAnsi="Times New Roman" w:cs="Times New Roman"/>
          <w:sz w:val="28"/>
          <w:szCs w:val="28"/>
        </w:rPr>
        <w:t xml:space="preserve"> (The Shoemaker and the King, 1840) by José Zorrilla, </w:t>
      </w:r>
      <w:r w:rsidRPr="0022601A">
        <w:rPr>
          <w:rFonts w:ascii="Times New Roman" w:hAnsi="Times New Roman" w:cs="Times New Roman"/>
          <w:i/>
          <w:iCs/>
          <w:sz w:val="28"/>
          <w:szCs w:val="28"/>
        </w:rPr>
        <w:t>El caballero encantado</w:t>
      </w:r>
      <w:r w:rsidRPr="0022601A">
        <w:rPr>
          <w:rFonts w:ascii="Times New Roman" w:hAnsi="Times New Roman" w:cs="Times New Roman"/>
          <w:sz w:val="28"/>
          <w:szCs w:val="28"/>
        </w:rPr>
        <w:t xml:space="preserve"> (The Enchanted Knight, 1909) by Benito Pérez Galdós, and </w:t>
      </w:r>
      <w:r w:rsidRPr="0022601A">
        <w:rPr>
          <w:rFonts w:ascii="Times New Roman" w:hAnsi="Times New Roman" w:cs="Times New Roman"/>
          <w:i/>
          <w:iCs/>
          <w:sz w:val="28"/>
          <w:szCs w:val="28"/>
        </w:rPr>
        <w:t>La tierra que pisamos</w:t>
      </w:r>
      <w:r w:rsidRPr="0022601A">
        <w:rPr>
          <w:rFonts w:ascii="Times New Roman" w:hAnsi="Times New Roman" w:cs="Times New Roman"/>
          <w:sz w:val="28"/>
          <w:szCs w:val="28"/>
        </w:rPr>
        <w:t xml:space="preserve"> (The Land We Walk On, 2016) by Jesús Carrasco capture three moments of crisis in the country's history. However, they also reflect the hope that the country could return to the path of progress if it corrected the mistakes of the past and dusted off options that had been shelved.</w:t>
      </w:r>
    </w:p>
    <w:p w14:paraId="4DF17854" w14:textId="77777777" w:rsidR="0022601A" w:rsidRPr="0022601A" w:rsidRDefault="0022601A" w:rsidP="0022601A">
      <w:pPr>
        <w:jc w:val="both"/>
        <w:rPr>
          <w:rFonts w:ascii="Times New Roman" w:hAnsi="Times New Roman" w:cs="Times New Roman"/>
          <w:sz w:val="28"/>
          <w:szCs w:val="28"/>
        </w:rPr>
      </w:pPr>
      <w:r w:rsidRPr="0022601A">
        <w:rPr>
          <w:rFonts w:ascii="Times New Roman" w:hAnsi="Times New Roman" w:cs="Times New Roman"/>
          <w:sz w:val="28"/>
          <w:szCs w:val="28"/>
        </w:rPr>
        <w:t>Keywords: Alternate history, temporality, history of Spain.</w:t>
      </w:r>
    </w:p>
    <w:p w14:paraId="6918E949" w14:textId="77777777" w:rsidR="0022601A" w:rsidRDefault="0022601A" w:rsidP="0022601A">
      <w:pPr>
        <w:jc w:val="both"/>
        <w:rPr>
          <w:rFonts w:ascii="Times New Roman" w:hAnsi="Times New Roman" w:cs="Times New Roman"/>
          <w:sz w:val="28"/>
          <w:szCs w:val="28"/>
        </w:rPr>
      </w:pPr>
    </w:p>
    <w:p w14:paraId="7F3FBD70" w14:textId="561BAB9A" w:rsidR="0022601A" w:rsidRDefault="0022601A" w:rsidP="00A13D91">
      <w:pPr>
        <w:jc w:val="center"/>
        <w:rPr>
          <w:rFonts w:ascii="Times New Roman" w:hAnsi="Times New Roman" w:cs="Times New Roman"/>
          <w:sz w:val="28"/>
          <w:szCs w:val="28"/>
        </w:rPr>
      </w:pPr>
      <w:r>
        <w:rPr>
          <w:rFonts w:ascii="Times New Roman" w:hAnsi="Times New Roman" w:cs="Times New Roman"/>
          <w:sz w:val="28"/>
          <w:szCs w:val="28"/>
        </w:rPr>
        <w:t>*</w:t>
      </w:r>
    </w:p>
    <w:p w14:paraId="5A8B6E8C" w14:textId="77777777" w:rsidR="008D472D" w:rsidRPr="008D472D" w:rsidRDefault="008D472D" w:rsidP="008D472D">
      <w:pPr>
        <w:rPr>
          <w:rFonts w:ascii="Times New Roman" w:hAnsi="Times New Roman" w:cs="Times New Roman"/>
          <w:b/>
          <w:bCs/>
          <w:sz w:val="28"/>
          <w:szCs w:val="28"/>
        </w:rPr>
      </w:pPr>
      <w:r w:rsidRPr="008D472D">
        <w:rPr>
          <w:rFonts w:ascii="Times New Roman" w:hAnsi="Times New Roman" w:cs="Times New Roman"/>
          <w:b/>
          <w:bCs/>
          <w:sz w:val="28"/>
          <w:szCs w:val="28"/>
        </w:rPr>
        <w:t>Early Career Research Panel</w:t>
      </w:r>
    </w:p>
    <w:p w14:paraId="321CE081" w14:textId="77777777" w:rsidR="008D472D" w:rsidRPr="008D472D" w:rsidRDefault="008D472D" w:rsidP="008D472D">
      <w:pPr>
        <w:rPr>
          <w:rFonts w:ascii="Times New Roman" w:hAnsi="Times New Roman" w:cs="Times New Roman"/>
          <w:sz w:val="28"/>
          <w:szCs w:val="28"/>
        </w:rPr>
      </w:pPr>
    </w:p>
    <w:p w14:paraId="18DD8111"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 xml:space="preserve">This panel is designed to address some of the main concerns facing early career researchers (ECRs) as they navigate an increasingly complex academic landscape. Drawing on first-hand experiences of ECRs at different career stages, the panel offers a practical and reflective overview of key aspects of academic life during and beyond the PhD. We will focus on a few areas, including strategies for publishing in the contemporary academic environment, conference organization, applications for project funding and ECR job positions, and well-being in academia. </w:t>
      </w:r>
    </w:p>
    <w:p w14:paraId="04AD389B"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The panel will be introduced by Professor Gregory Claeys, Chair of the Utopian Studies Society/Europe, who has been instrumental in organizing events catered to the interests of ECRs within the Society. In his introductory remarks, Professor Claeys will reflect on conference presentation style.</w:t>
      </w:r>
    </w:p>
    <w:p w14:paraId="0461341B"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Drawing on her own experience as an executive editor of an academic journal, Joana Caetano will talk about how to turn ongoing research into publishable outputs, addressing journal selection, navigating peer review and revision, and open access requirements. Teaching will also be discussed as key but often undervalued components of early career work, alongside practical advice on job applications, interviews, and the transition between fixed-term contracts. Andrea Burgos Mascarell will share her experiences covering teaching, conference organization, networking and publishing as an assistant professor.</w:t>
      </w:r>
    </w:p>
    <w:p w14:paraId="2018A037"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lastRenderedPageBreak/>
        <w:t>We will also discuss in further detail grant writing and research funding, with contributions focusing on major schemes relevant to ECRs, such as the Marie Skłodowska-Curie Actions, Horizon Europe, and national funding programs, in accordance with the panelists’ experiences. Liam Benison and Andrea Burgos Mascarell will share insights into developing competitive project proposals, building research profiles, and aligning individual research agendas with funding priorities.</w:t>
      </w:r>
    </w:p>
    <w:p w14:paraId="6BC71E7E"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Finally, Miłosz Wojtna will speak on what seems to always fall last on the researcher’s list of priorities: their own well-being. With academia plagued by some of characteristic manifestations of late capitalism (pursuit of efficiency and self-optimization, reliance on output, metrics, and exploitative managerial models, celebration of entrepreneurial mindset, and the inevitable economic precarity of large groups of professionals), a sharper focus on cognitive hygiene, managing burnout and failure, understanding emotional labor, and the concealed costs of academic careers are not merely challenges we want to acknowledge for our individual careers but also tasks for our organizations to systematically address. If there is to be a future for academia, it is a future beyond the exploitations of the achievement society.</w:t>
      </w:r>
    </w:p>
    <w:p w14:paraId="50E9B0AC" w14:textId="77777777" w:rsidR="008D472D" w:rsidRPr="008D472D" w:rsidRDefault="008D472D" w:rsidP="008D472D">
      <w:pPr>
        <w:rPr>
          <w:rFonts w:ascii="Times New Roman" w:hAnsi="Times New Roman" w:cs="Times New Roman"/>
          <w:sz w:val="28"/>
          <w:szCs w:val="28"/>
        </w:rPr>
      </w:pPr>
    </w:p>
    <w:p w14:paraId="302B9BB7" w14:textId="77777777" w:rsidR="008D472D" w:rsidRPr="008D472D" w:rsidRDefault="008D472D" w:rsidP="008D472D">
      <w:pPr>
        <w:rPr>
          <w:rFonts w:ascii="Times New Roman" w:hAnsi="Times New Roman" w:cs="Times New Roman"/>
          <w:sz w:val="28"/>
          <w:szCs w:val="28"/>
        </w:rPr>
      </w:pPr>
    </w:p>
    <w:p w14:paraId="14017E2B"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 xml:space="preserve">Moderator: </w:t>
      </w:r>
    </w:p>
    <w:p w14:paraId="1852046D" w14:textId="77777777" w:rsidR="008D472D" w:rsidRPr="008D472D" w:rsidRDefault="008D472D" w:rsidP="008D472D">
      <w:pPr>
        <w:spacing w:after="0" w:line="240" w:lineRule="auto"/>
        <w:contextualSpacing/>
        <w:rPr>
          <w:rFonts w:ascii="Times New Roman" w:hAnsi="Times New Roman" w:cs="Times New Roman"/>
          <w:sz w:val="28"/>
          <w:szCs w:val="28"/>
        </w:rPr>
      </w:pPr>
      <w:r w:rsidRPr="008D472D">
        <w:rPr>
          <w:rFonts w:ascii="Times New Roman" w:hAnsi="Times New Roman" w:cs="Times New Roman"/>
          <w:sz w:val="28"/>
          <w:szCs w:val="28"/>
        </w:rPr>
        <w:t xml:space="preserve">Iva Dimovska, ECR Officer of the USSE </w:t>
      </w:r>
    </w:p>
    <w:p w14:paraId="1D80840B" w14:textId="77777777" w:rsidR="008D472D" w:rsidRPr="008D472D" w:rsidRDefault="008D472D" w:rsidP="008D472D">
      <w:pPr>
        <w:spacing w:after="0" w:line="240" w:lineRule="auto"/>
        <w:contextualSpacing/>
        <w:rPr>
          <w:rFonts w:ascii="Times New Roman" w:hAnsi="Times New Roman" w:cs="Times New Roman"/>
          <w:sz w:val="28"/>
          <w:szCs w:val="28"/>
        </w:rPr>
      </w:pPr>
      <w:r w:rsidRPr="008D472D">
        <w:rPr>
          <w:rFonts w:ascii="Times New Roman" w:hAnsi="Times New Roman" w:cs="Times New Roman"/>
          <w:sz w:val="28"/>
          <w:szCs w:val="28"/>
        </w:rPr>
        <w:t xml:space="preserve">Marie Skłodowska-Curie/ERA Postdoctoral Fellow, Center for English, Translation, and Anglo-Portuguese Studies (CETAPS), University of Porto; email: </w:t>
      </w:r>
      <w:hyperlink r:id="rId56" w:history="1">
        <w:r w:rsidRPr="008D472D">
          <w:rPr>
            <w:rStyle w:val="Hyperlink"/>
            <w:rFonts w:ascii="Times New Roman" w:hAnsi="Times New Roman" w:cs="Times New Roman"/>
            <w:sz w:val="28"/>
            <w:szCs w:val="28"/>
          </w:rPr>
          <w:t>idimovska@letras.up.pt</w:t>
        </w:r>
      </w:hyperlink>
      <w:r w:rsidRPr="008D472D">
        <w:rPr>
          <w:rFonts w:ascii="Times New Roman" w:hAnsi="Times New Roman" w:cs="Times New Roman"/>
          <w:sz w:val="28"/>
          <w:szCs w:val="28"/>
        </w:rPr>
        <w:t xml:space="preserve"> </w:t>
      </w:r>
    </w:p>
    <w:p w14:paraId="6656678B" w14:textId="77777777" w:rsidR="008D472D" w:rsidRPr="008D472D" w:rsidRDefault="008D472D" w:rsidP="008D472D">
      <w:pPr>
        <w:rPr>
          <w:rFonts w:ascii="Times New Roman" w:hAnsi="Times New Roman" w:cs="Times New Roman"/>
          <w:sz w:val="28"/>
          <w:szCs w:val="28"/>
        </w:rPr>
      </w:pPr>
    </w:p>
    <w:p w14:paraId="1BCF3FA0" w14:textId="77777777" w:rsidR="008D472D" w:rsidRPr="008D472D" w:rsidRDefault="008D472D" w:rsidP="008D472D">
      <w:pPr>
        <w:rPr>
          <w:rFonts w:ascii="Times New Roman" w:hAnsi="Times New Roman" w:cs="Times New Roman"/>
          <w:sz w:val="28"/>
          <w:szCs w:val="28"/>
        </w:rPr>
      </w:pPr>
      <w:r w:rsidRPr="008D472D">
        <w:rPr>
          <w:rFonts w:ascii="Times New Roman" w:hAnsi="Times New Roman" w:cs="Times New Roman"/>
          <w:sz w:val="28"/>
          <w:szCs w:val="28"/>
        </w:rPr>
        <w:t>Panelists:</w:t>
      </w:r>
    </w:p>
    <w:p w14:paraId="78C8A7D3" w14:textId="77777777" w:rsidR="008D472D" w:rsidRPr="008D472D" w:rsidRDefault="008D472D" w:rsidP="008D472D">
      <w:pPr>
        <w:pStyle w:val="ListParagraph"/>
        <w:numPr>
          <w:ilvl w:val="0"/>
          <w:numId w:val="7"/>
        </w:numPr>
        <w:spacing w:line="278" w:lineRule="auto"/>
        <w:rPr>
          <w:rFonts w:ascii="Times New Roman" w:hAnsi="Times New Roman" w:cs="Times New Roman"/>
          <w:sz w:val="28"/>
          <w:szCs w:val="28"/>
        </w:rPr>
      </w:pPr>
      <w:r w:rsidRPr="008D472D">
        <w:rPr>
          <w:rFonts w:ascii="Times New Roman" w:hAnsi="Times New Roman" w:cs="Times New Roman"/>
          <w:sz w:val="28"/>
          <w:szCs w:val="28"/>
        </w:rPr>
        <w:t xml:space="preserve">Liam Benison, Researcher, Centre for English Translation and Anglo-Portuguese Studies (CETAPS), University of Porto &amp; Affiliated scholar, Centre for Privacy Studies, University of Copenhagen; email: </w:t>
      </w:r>
      <w:hyperlink r:id="rId57" w:history="1">
        <w:r w:rsidRPr="008D472D">
          <w:rPr>
            <w:rStyle w:val="Hyperlink"/>
            <w:rFonts w:ascii="Times New Roman" w:hAnsi="Times New Roman" w:cs="Times New Roman"/>
            <w:sz w:val="28"/>
            <w:szCs w:val="28"/>
          </w:rPr>
          <w:t>lbenison@letras.up.pt</w:t>
        </w:r>
      </w:hyperlink>
      <w:r w:rsidRPr="008D472D">
        <w:rPr>
          <w:rFonts w:ascii="Times New Roman" w:hAnsi="Times New Roman" w:cs="Times New Roman"/>
          <w:sz w:val="28"/>
          <w:szCs w:val="28"/>
        </w:rPr>
        <w:t xml:space="preserve"> </w:t>
      </w:r>
    </w:p>
    <w:p w14:paraId="44DB4D87" w14:textId="77777777" w:rsidR="008D472D" w:rsidRPr="008D472D" w:rsidRDefault="008D472D" w:rsidP="008D472D">
      <w:pPr>
        <w:pStyle w:val="ListParagraph"/>
        <w:numPr>
          <w:ilvl w:val="0"/>
          <w:numId w:val="7"/>
        </w:numPr>
        <w:spacing w:line="278" w:lineRule="auto"/>
        <w:rPr>
          <w:rFonts w:ascii="Times New Roman" w:hAnsi="Times New Roman" w:cs="Times New Roman"/>
          <w:sz w:val="28"/>
          <w:szCs w:val="28"/>
        </w:rPr>
      </w:pPr>
      <w:r w:rsidRPr="008D472D">
        <w:rPr>
          <w:rFonts w:ascii="Times New Roman" w:hAnsi="Times New Roman" w:cs="Times New Roman"/>
          <w:sz w:val="28"/>
          <w:szCs w:val="28"/>
        </w:rPr>
        <w:t xml:space="preserve">Joana Caetano, Executive Editor of </w:t>
      </w:r>
      <w:r w:rsidRPr="008D472D">
        <w:rPr>
          <w:rFonts w:ascii="Times New Roman" w:hAnsi="Times New Roman" w:cs="Times New Roman"/>
          <w:i/>
          <w:iCs/>
          <w:sz w:val="28"/>
          <w:szCs w:val="28"/>
        </w:rPr>
        <w:t>VIA PANORAMICA: An Academic Journal of Anglo-American Studies</w:t>
      </w:r>
      <w:r w:rsidRPr="008D472D">
        <w:rPr>
          <w:rFonts w:ascii="Times New Roman" w:hAnsi="Times New Roman" w:cs="Times New Roman"/>
          <w:sz w:val="28"/>
          <w:szCs w:val="28"/>
        </w:rPr>
        <w:t xml:space="preserve">, Center for English, Translation, and Anglo-Portuguese Studies (CETAPS), University of Porto; email: </w:t>
      </w:r>
      <w:hyperlink r:id="rId58" w:history="1">
        <w:r w:rsidRPr="008D472D">
          <w:rPr>
            <w:rStyle w:val="Hyperlink"/>
            <w:rFonts w:ascii="Times New Roman" w:hAnsi="Times New Roman" w:cs="Times New Roman"/>
            <w:sz w:val="28"/>
            <w:szCs w:val="28"/>
          </w:rPr>
          <w:t>jcaetano@reit.up.pt</w:t>
        </w:r>
      </w:hyperlink>
    </w:p>
    <w:p w14:paraId="2C3A01E5" w14:textId="77777777" w:rsidR="008D472D" w:rsidRPr="008D472D" w:rsidRDefault="008D472D" w:rsidP="008D472D">
      <w:pPr>
        <w:pStyle w:val="ListParagraph"/>
        <w:numPr>
          <w:ilvl w:val="0"/>
          <w:numId w:val="7"/>
        </w:numPr>
        <w:spacing w:line="278" w:lineRule="auto"/>
        <w:rPr>
          <w:rFonts w:ascii="Times New Roman" w:hAnsi="Times New Roman" w:cs="Times New Roman"/>
          <w:sz w:val="28"/>
          <w:szCs w:val="28"/>
        </w:rPr>
      </w:pPr>
      <w:r w:rsidRPr="008D472D">
        <w:rPr>
          <w:rFonts w:ascii="Times New Roman" w:hAnsi="Times New Roman" w:cs="Times New Roman"/>
          <w:color w:val="212121"/>
          <w:sz w:val="28"/>
          <w:szCs w:val="28"/>
          <w:shd w:val="clear" w:color="auto" w:fill="FFFFFF"/>
        </w:rPr>
        <w:lastRenderedPageBreak/>
        <w:t xml:space="preserve">Andrea Burgos Mascarell, Assistant Professor, University of Valencia; email: </w:t>
      </w:r>
      <w:hyperlink r:id="rId59" w:history="1">
        <w:r w:rsidRPr="008D472D">
          <w:rPr>
            <w:rStyle w:val="Hyperlink"/>
            <w:rFonts w:ascii="Times New Roman" w:hAnsi="Times New Roman" w:cs="Times New Roman"/>
            <w:sz w:val="28"/>
            <w:szCs w:val="28"/>
            <w:shd w:val="clear" w:color="auto" w:fill="FFFFFF"/>
          </w:rPr>
          <w:t>andrea.burgos@uv.es</w:t>
        </w:r>
      </w:hyperlink>
    </w:p>
    <w:p w14:paraId="7E931061" w14:textId="0EB0467F" w:rsidR="008D472D" w:rsidRPr="008D472D" w:rsidRDefault="008D472D" w:rsidP="008D472D">
      <w:pPr>
        <w:pStyle w:val="ListParagraph"/>
        <w:numPr>
          <w:ilvl w:val="0"/>
          <w:numId w:val="7"/>
        </w:numPr>
        <w:rPr>
          <w:rFonts w:ascii="Times New Roman" w:hAnsi="Times New Roman" w:cs="Times New Roman"/>
          <w:sz w:val="28"/>
          <w:szCs w:val="28"/>
        </w:rPr>
      </w:pPr>
      <w:r w:rsidRPr="008D472D">
        <w:rPr>
          <w:rFonts w:ascii="Times New Roman" w:hAnsi="Times New Roman" w:cs="Times New Roman"/>
          <w:color w:val="000000"/>
          <w:sz w:val="28"/>
          <w:szCs w:val="28"/>
        </w:rPr>
        <w:t xml:space="preserve">Miłosz Wojtyna, Assistant Professor, Institute of English and American Studies, University of Gdańsk, email: </w:t>
      </w:r>
      <w:hyperlink r:id="rId60" w:history="1">
        <w:r w:rsidRPr="008D472D">
          <w:rPr>
            <w:rStyle w:val="Hyperlink"/>
            <w:rFonts w:ascii="Times New Roman" w:hAnsi="Times New Roman" w:cs="Times New Roman"/>
            <w:sz w:val="28"/>
            <w:szCs w:val="28"/>
          </w:rPr>
          <w:t>milosz.wojtyna@ug.edu.pl</w:t>
        </w:r>
      </w:hyperlink>
    </w:p>
    <w:p w14:paraId="1941BDEE" w14:textId="41409D12" w:rsidR="008D472D" w:rsidRDefault="008D472D" w:rsidP="00A13D91">
      <w:pPr>
        <w:jc w:val="center"/>
        <w:rPr>
          <w:rFonts w:ascii="Times New Roman" w:hAnsi="Times New Roman" w:cs="Times New Roman"/>
          <w:sz w:val="28"/>
          <w:szCs w:val="28"/>
        </w:rPr>
      </w:pPr>
      <w:r>
        <w:rPr>
          <w:rFonts w:ascii="Times New Roman" w:hAnsi="Times New Roman" w:cs="Times New Roman"/>
          <w:sz w:val="28"/>
          <w:szCs w:val="28"/>
        </w:rPr>
        <w:t>*</w:t>
      </w:r>
    </w:p>
    <w:p w14:paraId="62357363" w14:textId="77777777" w:rsidR="00601B6F" w:rsidRPr="00601B6F" w:rsidRDefault="00601B6F" w:rsidP="00601B6F">
      <w:pPr>
        <w:rPr>
          <w:rFonts w:ascii="Times New Roman" w:hAnsi="Times New Roman" w:cs="Times New Roman"/>
          <w:b/>
          <w:sz w:val="28"/>
          <w:szCs w:val="28"/>
          <w:lang w:val="en-US"/>
        </w:rPr>
      </w:pPr>
      <w:r w:rsidRPr="00601B6F">
        <w:rPr>
          <w:rFonts w:ascii="Times New Roman" w:hAnsi="Times New Roman" w:cs="Times New Roman"/>
          <w:b/>
          <w:sz w:val="28"/>
          <w:szCs w:val="28"/>
          <w:lang w:val="en-US"/>
        </w:rPr>
        <w:t>Teppo Eskelinen, University of Eastern Finland</w:t>
      </w:r>
    </w:p>
    <w:p w14:paraId="3B897E59" w14:textId="36D1F859" w:rsidR="00601B6F" w:rsidRPr="00601B6F" w:rsidRDefault="00601B6F" w:rsidP="00601B6F">
      <w:pPr>
        <w:rPr>
          <w:rStyle w:val="Hyperlink"/>
          <w:rFonts w:ascii="Times New Roman" w:hAnsi="Times New Roman" w:cs="Times New Roman"/>
          <w:sz w:val="28"/>
          <w:szCs w:val="28"/>
          <w:lang w:val="en-US"/>
        </w:rPr>
      </w:pPr>
      <w:hyperlink r:id="rId61" w:history="1">
        <w:r w:rsidRPr="00601B6F">
          <w:rPr>
            <w:rStyle w:val="Hyperlink"/>
            <w:rFonts w:ascii="Times New Roman" w:hAnsi="Times New Roman" w:cs="Times New Roman"/>
            <w:sz w:val="28"/>
            <w:szCs w:val="28"/>
            <w:lang w:val="en-US"/>
          </w:rPr>
          <w:t>teppo.eskelinen@uef.fi</w:t>
        </w:r>
      </w:hyperlink>
    </w:p>
    <w:p w14:paraId="77FB685F" w14:textId="6ECD82E8" w:rsidR="00601B6F" w:rsidRPr="00601B6F" w:rsidRDefault="00601B6F" w:rsidP="00601B6F">
      <w:pPr>
        <w:rPr>
          <w:rFonts w:ascii="Times New Roman" w:hAnsi="Times New Roman" w:cs="Times New Roman"/>
          <w:b/>
          <w:bCs/>
          <w:sz w:val="28"/>
          <w:szCs w:val="28"/>
          <w:lang w:val="en-US"/>
        </w:rPr>
      </w:pPr>
      <w:r w:rsidRPr="00601B6F">
        <w:rPr>
          <w:rFonts w:ascii="Times New Roman" w:hAnsi="Times New Roman" w:cs="Times New Roman"/>
          <w:b/>
          <w:bCs/>
          <w:sz w:val="28"/>
          <w:szCs w:val="28"/>
          <w:lang w:val="en-US"/>
        </w:rPr>
        <w:t>Reflections on utopian pedagogics in social science</w:t>
      </w:r>
    </w:p>
    <w:p w14:paraId="638D5140" w14:textId="77777777" w:rsidR="00601B6F" w:rsidRPr="00601B6F" w:rsidRDefault="00601B6F" w:rsidP="00601B6F">
      <w:pPr>
        <w:rPr>
          <w:rFonts w:ascii="Times New Roman" w:hAnsi="Times New Roman" w:cs="Times New Roman"/>
          <w:sz w:val="28"/>
          <w:szCs w:val="28"/>
          <w:lang w:val="en-US"/>
        </w:rPr>
      </w:pPr>
      <w:r w:rsidRPr="00601B6F">
        <w:rPr>
          <w:rFonts w:ascii="Times New Roman" w:hAnsi="Times New Roman" w:cs="Times New Roman"/>
          <w:sz w:val="28"/>
          <w:szCs w:val="28"/>
          <w:lang w:val="en-US"/>
        </w:rPr>
        <w:t xml:space="preserve">Utopias are typically understood as imagined societies or alternative communities. Yet a crucial function of utopias is to provide tools for the criticism of existing society: ideas about the present and the possible always have a dynamic relation. Recently there have been theoretical and methodological developments related to how utopias (the possible) can inform understanding of the existing. Yet social science, the task of which is to understand the complexities and problems of current society, seldom asks what utopias could reveal about it. </w:t>
      </w:r>
    </w:p>
    <w:p w14:paraId="3F72DF37" w14:textId="77777777" w:rsidR="00601B6F" w:rsidRPr="00601B6F" w:rsidRDefault="00601B6F" w:rsidP="00601B6F">
      <w:pPr>
        <w:rPr>
          <w:rFonts w:ascii="Times New Roman" w:hAnsi="Times New Roman" w:cs="Times New Roman"/>
          <w:sz w:val="28"/>
          <w:szCs w:val="28"/>
          <w:lang w:val="en-US"/>
        </w:rPr>
      </w:pPr>
      <w:r w:rsidRPr="00601B6F">
        <w:rPr>
          <w:rFonts w:ascii="Times New Roman" w:hAnsi="Times New Roman" w:cs="Times New Roman"/>
          <w:sz w:val="28"/>
          <w:szCs w:val="28"/>
          <w:lang w:val="en-US"/>
        </w:rPr>
        <w:t>The connection between utopia and existing society becomes particularly important as we turn to the pedagogics of social science. Teaching social science means equipping students with tools for understanding society, and utopias could be amongst these tools. But utopias cannot be just taught like any methodology: teaching how to think with utopias is a more challenging endeavour. Thinking with utopias is a collective effort, and teaching collective thinking requires creative pedagogical approaches. Furthermore, utopian pedagogics always involves the need to balance between preparing for the future and looking beyond likely futures into utopian horizons.</w:t>
      </w:r>
    </w:p>
    <w:p w14:paraId="5D23F1E5" w14:textId="34EA0817" w:rsidR="00601B6F" w:rsidRPr="00601B6F" w:rsidRDefault="00601B6F" w:rsidP="00601B6F">
      <w:pPr>
        <w:rPr>
          <w:rFonts w:ascii="Times New Roman" w:hAnsi="Times New Roman" w:cs="Times New Roman"/>
          <w:sz w:val="28"/>
          <w:szCs w:val="28"/>
        </w:rPr>
      </w:pPr>
      <w:r w:rsidRPr="00601B6F">
        <w:rPr>
          <w:rFonts w:ascii="Times New Roman" w:hAnsi="Times New Roman" w:cs="Times New Roman"/>
          <w:sz w:val="28"/>
          <w:szCs w:val="28"/>
          <w:lang w:val="en-US"/>
        </w:rPr>
        <w:t>In my presentation, I will summarise some observations related to understanding the present through utopias and teaching social science with utopias. How can the notion of utopia assist in helping students assume tools for understanding society? How can collective imagination be fostered in a pedagogical setting? The presentation is based on theoretical work, personal pedagogical experience, and discussions with colleagues.</w:t>
      </w:r>
    </w:p>
    <w:p w14:paraId="4370D245" w14:textId="6E7FEE37" w:rsidR="00601B6F" w:rsidRDefault="00601B6F" w:rsidP="00A13D91">
      <w:pPr>
        <w:jc w:val="center"/>
        <w:rPr>
          <w:rFonts w:ascii="Times New Roman" w:hAnsi="Times New Roman" w:cs="Times New Roman"/>
          <w:sz w:val="28"/>
          <w:szCs w:val="28"/>
        </w:rPr>
      </w:pPr>
      <w:r>
        <w:rPr>
          <w:rFonts w:ascii="Times New Roman" w:hAnsi="Times New Roman" w:cs="Times New Roman"/>
          <w:sz w:val="28"/>
          <w:szCs w:val="28"/>
        </w:rPr>
        <w:t>*</w:t>
      </w:r>
    </w:p>
    <w:p w14:paraId="628A6C73" w14:textId="77777777" w:rsidR="00F72FD6" w:rsidRPr="008306DA" w:rsidRDefault="00F72FD6" w:rsidP="00F72FD6">
      <w:pPr>
        <w:autoSpaceDE w:val="0"/>
        <w:autoSpaceDN w:val="0"/>
        <w:adjustRightInd w:val="0"/>
        <w:spacing w:after="0" w:line="240" w:lineRule="auto"/>
        <w:rPr>
          <w:rFonts w:ascii="Times New Roman" w:hAnsi="Times New Roman" w:cs="Times New Roman"/>
          <w:b/>
          <w:bCs/>
          <w:kern w:val="0"/>
          <w:sz w:val="28"/>
          <w:szCs w:val="28"/>
        </w:rPr>
      </w:pPr>
      <w:r w:rsidRPr="008306DA">
        <w:rPr>
          <w:rFonts w:ascii="Times New Roman" w:hAnsi="Times New Roman" w:cs="Times New Roman"/>
          <w:b/>
          <w:bCs/>
          <w:kern w:val="0"/>
          <w:sz w:val="28"/>
          <w:szCs w:val="28"/>
        </w:rPr>
        <w:t>Justyna Galant</w:t>
      </w:r>
    </w:p>
    <w:p w14:paraId="736F51D7" w14:textId="77777777" w:rsidR="00F72FD6" w:rsidRPr="008306DA" w:rsidRDefault="00F72FD6" w:rsidP="00F72FD6">
      <w:pPr>
        <w:autoSpaceDE w:val="0"/>
        <w:autoSpaceDN w:val="0"/>
        <w:adjustRightInd w:val="0"/>
        <w:spacing w:after="0" w:line="240" w:lineRule="auto"/>
        <w:rPr>
          <w:rFonts w:ascii="Times New Roman" w:hAnsi="Times New Roman" w:cs="Times New Roman"/>
          <w:kern w:val="0"/>
          <w:sz w:val="28"/>
          <w:szCs w:val="28"/>
        </w:rPr>
      </w:pPr>
      <w:r w:rsidRPr="008306DA">
        <w:rPr>
          <w:rFonts w:ascii="Times New Roman" w:hAnsi="Times New Roman" w:cs="Times New Roman"/>
          <w:kern w:val="0"/>
          <w:sz w:val="28"/>
          <w:szCs w:val="28"/>
        </w:rPr>
        <w:t xml:space="preserve">University of Gdańsk, Poland </w:t>
      </w:r>
    </w:p>
    <w:p w14:paraId="10A38BAF" w14:textId="77777777" w:rsidR="00F72FD6" w:rsidRPr="008306DA" w:rsidRDefault="00F72FD6" w:rsidP="00F72FD6">
      <w:pPr>
        <w:autoSpaceDE w:val="0"/>
        <w:autoSpaceDN w:val="0"/>
        <w:adjustRightInd w:val="0"/>
        <w:spacing w:after="0" w:line="240" w:lineRule="auto"/>
        <w:rPr>
          <w:rFonts w:ascii="Times New Roman" w:hAnsi="Times New Roman" w:cs="Times New Roman"/>
          <w:kern w:val="0"/>
          <w:sz w:val="28"/>
          <w:szCs w:val="28"/>
        </w:rPr>
      </w:pPr>
      <w:hyperlink r:id="rId62" w:history="1">
        <w:r w:rsidRPr="008B3014">
          <w:rPr>
            <w:rStyle w:val="Hyperlink"/>
            <w:rFonts w:ascii="Times New Roman" w:hAnsi="Times New Roman" w:cs="Times New Roman"/>
            <w:kern w:val="0"/>
            <w:sz w:val="28"/>
            <w:szCs w:val="28"/>
          </w:rPr>
          <w:t>justynagalant@gmail.com</w:t>
        </w:r>
      </w:hyperlink>
      <w:r>
        <w:rPr>
          <w:rFonts w:ascii="Times New Roman" w:hAnsi="Times New Roman" w:cs="Times New Roman"/>
          <w:kern w:val="0"/>
          <w:sz w:val="28"/>
          <w:szCs w:val="28"/>
        </w:rPr>
        <w:t xml:space="preserve"> </w:t>
      </w:r>
    </w:p>
    <w:p w14:paraId="243363DA" w14:textId="77777777" w:rsidR="00F72FD6" w:rsidRDefault="00F72FD6" w:rsidP="00F72FD6">
      <w:pPr>
        <w:jc w:val="both"/>
        <w:rPr>
          <w:rFonts w:ascii="Times New Roman" w:hAnsi="Times New Roman" w:cs="Times New Roman"/>
          <w:sz w:val="28"/>
          <w:szCs w:val="28"/>
        </w:rPr>
      </w:pPr>
    </w:p>
    <w:p w14:paraId="1B5454AE" w14:textId="77777777" w:rsidR="003E7FF7" w:rsidRPr="003E7FF7" w:rsidRDefault="003E7FF7" w:rsidP="003E7FF7">
      <w:pPr>
        <w:jc w:val="both"/>
        <w:rPr>
          <w:rFonts w:ascii="Times New Roman" w:hAnsi="Times New Roman" w:cs="Times New Roman"/>
          <w:sz w:val="28"/>
          <w:szCs w:val="28"/>
        </w:rPr>
      </w:pPr>
      <w:r w:rsidRPr="003E7FF7">
        <w:rPr>
          <w:rFonts w:ascii="Times New Roman" w:hAnsi="Times New Roman" w:cs="Times New Roman"/>
          <w:b/>
          <w:bCs/>
          <w:sz w:val="28"/>
          <w:szCs w:val="28"/>
        </w:rPr>
        <w:lastRenderedPageBreak/>
        <w:t>Explaining Utopia. The Academic Legacy of Artur Blaim</w:t>
      </w:r>
    </w:p>
    <w:p w14:paraId="0D4150C2" w14:textId="77777777" w:rsidR="003E7FF7" w:rsidRPr="003E7FF7" w:rsidRDefault="003E7FF7" w:rsidP="003E7FF7">
      <w:pPr>
        <w:jc w:val="both"/>
        <w:rPr>
          <w:rFonts w:ascii="Times New Roman" w:hAnsi="Times New Roman" w:cs="Times New Roman"/>
          <w:sz w:val="28"/>
          <w:szCs w:val="28"/>
        </w:rPr>
      </w:pPr>
      <w:r w:rsidRPr="003E7FF7">
        <w:rPr>
          <w:rFonts w:ascii="Times New Roman" w:hAnsi="Times New Roman" w:cs="Times New Roman"/>
          <w:sz w:val="28"/>
          <w:szCs w:val="28"/>
        </w:rPr>
        <w:t>Artur Blaim was a distinguished utopian scholar known especially for his work on robinsonades, early modern and eighteenth-century utopian literature, and genre theory. As a Pole, he brought an East-Central European perspective to the field – and with it, a keen sensitivity to the constructedness of discourses of power, which enabled him to read – with equal acuity – the dynamics of monologism and the production of the enemy “other” in both classic utopian literature and in the doctrinal speak of European communism. A playful erudite to the core, he wrote texts that range from analysis of echoes of utopia in Shakespeare’s </w:t>
      </w:r>
      <w:r w:rsidRPr="003E7FF7">
        <w:rPr>
          <w:rFonts w:ascii="Times New Roman" w:hAnsi="Times New Roman" w:cs="Times New Roman"/>
          <w:i/>
          <w:iCs/>
          <w:sz w:val="28"/>
          <w:szCs w:val="28"/>
        </w:rPr>
        <w:t>ourve</w:t>
      </w:r>
      <w:r w:rsidRPr="003E7FF7">
        <w:rPr>
          <w:rFonts w:ascii="Times New Roman" w:hAnsi="Times New Roman" w:cs="Times New Roman"/>
          <w:sz w:val="28"/>
          <w:szCs w:val="28"/>
        </w:rPr>
        <w:t> to the dissection of the speeches delivered at the First Soviet Writers’ Congress. As a participant in the ongoing discussion regarding generic labels and functions, he redefined one of the key concepts within utopian literary studies. His lifelong engagement with semiotics, especially the Tartu–Moscow Semiotic School and the theories of Yuri Lotman – allowed him (together with Ludmiła Gruszewska-Blaim) to formulate a concept of a utopian semiosphere – a characteristically elegant explanation of the utopian universe potentially applicable to a wide range of contexts. The lecture will be an opportunity to revisit selected concepts and analytical approaches developed by Artur – to consider their implications, see where we may take them further, and engage with them critically – something he would no doubt much enjoy.  </w:t>
      </w:r>
    </w:p>
    <w:p w14:paraId="682F3869" w14:textId="77777777" w:rsidR="003E7FF7" w:rsidRDefault="003E7FF7" w:rsidP="003E7FF7">
      <w:pPr>
        <w:jc w:val="both"/>
        <w:rPr>
          <w:rFonts w:ascii="Times New Roman" w:hAnsi="Times New Roman" w:cs="Times New Roman"/>
          <w:sz w:val="28"/>
          <w:szCs w:val="28"/>
        </w:rPr>
      </w:pPr>
    </w:p>
    <w:p w14:paraId="1D689DB3" w14:textId="77777777" w:rsidR="00463CD4" w:rsidRDefault="00463CD4" w:rsidP="00A13D91">
      <w:pPr>
        <w:jc w:val="center"/>
        <w:rPr>
          <w:rFonts w:ascii="Times New Roman" w:hAnsi="Times New Roman" w:cs="Times New Roman"/>
          <w:sz w:val="28"/>
          <w:szCs w:val="28"/>
        </w:rPr>
      </w:pPr>
    </w:p>
    <w:p w14:paraId="4F7156BF" w14:textId="052DC1EA" w:rsidR="00463CD4" w:rsidRDefault="003E7FF7" w:rsidP="003E7FF7">
      <w:pPr>
        <w:jc w:val="center"/>
        <w:rPr>
          <w:rFonts w:ascii="Times New Roman" w:hAnsi="Times New Roman" w:cs="Times New Roman"/>
          <w:sz w:val="28"/>
          <w:szCs w:val="28"/>
        </w:rPr>
      </w:pPr>
      <w:r>
        <w:rPr>
          <w:rFonts w:ascii="Times New Roman" w:hAnsi="Times New Roman" w:cs="Times New Roman"/>
          <w:sz w:val="28"/>
          <w:szCs w:val="28"/>
        </w:rPr>
        <w:t>*</w:t>
      </w:r>
    </w:p>
    <w:p w14:paraId="1614F6AD" w14:textId="77777777" w:rsidR="008306DA" w:rsidRPr="008306DA" w:rsidRDefault="008306DA" w:rsidP="008306DA">
      <w:pPr>
        <w:autoSpaceDE w:val="0"/>
        <w:autoSpaceDN w:val="0"/>
        <w:adjustRightInd w:val="0"/>
        <w:spacing w:after="0" w:line="240" w:lineRule="auto"/>
        <w:rPr>
          <w:rFonts w:ascii="Times New Roman" w:hAnsi="Times New Roman" w:cs="Times New Roman"/>
          <w:b/>
          <w:bCs/>
          <w:kern w:val="0"/>
          <w:sz w:val="28"/>
          <w:szCs w:val="28"/>
        </w:rPr>
      </w:pPr>
      <w:r w:rsidRPr="008306DA">
        <w:rPr>
          <w:rFonts w:ascii="Times New Roman" w:hAnsi="Times New Roman" w:cs="Times New Roman"/>
          <w:b/>
          <w:bCs/>
          <w:kern w:val="0"/>
          <w:sz w:val="28"/>
          <w:szCs w:val="28"/>
        </w:rPr>
        <w:t>Justyna Galant</w:t>
      </w:r>
    </w:p>
    <w:p w14:paraId="3D480A50" w14:textId="77777777" w:rsidR="008306DA" w:rsidRPr="008306DA" w:rsidRDefault="008306DA" w:rsidP="008306DA">
      <w:pPr>
        <w:autoSpaceDE w:val="0"/>
        <w:autoSpaceDN w:val="0"/>
        <w:adjustRightInd w:val="0"/>
        <w:spacing w:after="0" w:line="240" w:lineRule="auto"/>
        <w:rPr>
          <w:rFonts w:ascii="Times New Roman" w:hAnsi="Times New Roman" w:cs="Times New Roman"/>
          <w:kern w:val="0"/>
          <w:sz w:val="28"/>
          <w:szCs w:val="28"/>
        </w:rPr>
      </w:pPr>
      <w:r w:rsidRPr="008306DA">
        <w:rPr>
          <w:rFonts w:ascii="Times New Roman" w:hAnsi="Times New Roman" w:cs="Times New Roman"/>
          <w:kern w:val="0"/>
          <w:sz w:val="28"/>
          <w:szCs w:val="28"/>
        </w:rPr>
        <w:t xml:space="preserve">University of Gdańsk, Poland </w:t>
      </w:r>
    </w:p>
    <w:p w14:paraId="0FC07323" w14:textId="367A5388" w:rsidR="008306DA" w:rsidRPr="008306DA" w:rsidRDefault="00920DCF" w:rsidP="008306DA">
      <w:pPr>
        <w:autoSpaceDE w:val="0"/>
        <w:autoSpaceDN w:val="0"/>
        <w:adjustRightInd w:val="0"/>
        <w:spacing w:after="0" w:line="240" w:lineRule="auto"/>
        <w:rPr>
          <w:rFonts w:ascii="Times New Roman" w:hAnsi="Times New Roman" w:cs="Times New Roman"/>
          <w:kern w:val="0"/>
          <w:sz w:val="28"/>
          <w:szCs w:val="28"/>
        </w:rPr>
      </w:pPr>
      <w:hyperlink r:id="rId63" w:history="1">
        <w:r w:rsidRPr="008B3014">
          <w:rPr>
            <w:rStyle w:val="Hyperlink"/>
            <w:rFonts w:ascii="Times New Roman" w:hAnsi="Times New Roman" w:cs="Times New Roman"/>
            <w:kern w:val="0"/>
            <w:sz w:val="28"/>
            <w:szCs w:val="28"/>
          </w:rPr>
          <w:t>justynagalant@gmail.com</w:t>
        </w:r>
      </w:hyperlink>
      <w:r>
        <w:rPr>
          <w:rFonts w:ascii="Times New Roman" w:hAnsi="Times New Roman" w:cs="Times New Roman"/>
          <w:kern w:val="0"/>
          <w:sz w:val="28"/>
          <w:szCs w:val="28"/>
        </w:rPr>
        <w:t xml:space="preserve"> </w:t>
      </w:r>
    </w:p>
    <w:p w14:paraId="650DB18C" w14:textId="77777777" w:rsidR="008306DA" w:rsidRPr="008306DA" w:rsidRDefault="008306DA" w:rsidP="008306DA">
      <w:pPr>
        <w:autoSpaceDE w:val="0"/>
        <w:autoSpaceDN w:val="0"/>
        <w:adjustRightInd w:val="0"/>
        <w:spacing w:after="0" w:line="240" w:lineRule="auto"/>
        <w:rPr>
          <w:rFonts w:ascii="Times New Roman" w:hAnsi="Times New Roman" w:cs="Times New Roman"/>
          <w:kern w:val="0"/>
          <w:sz w:val="28"/>
          <w:szCs w:val="28"/>
        </w:rPr>
      </w:pPr>
    </w:p>
    <w:p w14:paraId="59612BAA" w14:textId="77777777" w:rsidR="008306DA" w:rsidRPr="008306DA" w:rsidRDefault="008306DA" w:rsidP="008306DA">
      <w:pPr>
        <w:autoSpaceDE w:val="0"/>
        <w:autoSpaceDN w:val="0"/>
        <w:adjustRightInd w:val="0"/>
        <w:spacing w:after="0" w:line="240" w:lineRule="auto"/>
        <w:rPr>
          <w:rFonts w:ascii="Times New Roman" w:hAnsi="Times New Roman" w:cs="Times New Roman"/>
          <w:kern w:val="0"/>
          <w:sz w:val="28"/>
          <w:szCs w:val="28"/>
        </w:rPr>
      </w:pPr>
    </w:p>
    <w:p w14:paraId="7FD4F07F" w14:textId="77777777" w:rsidR="008306DA" w:rsidRPr="008306DA" w:rsidRDefault="008306DA" w:rsidP="008306DA">
      <w:pPr>
        <w:autoSpaceDE w:val="0"/>
        <w:autoSpaceDN w:val="0"/>
        <w:adjustRightInd w:val="0"/>
        <w:spacing w:after="0" w:line="240" w:lineRule="auto"/>
        <w:rPr>
          <w:rFonts w:ascii="Times New Roman" w:hAnsi="Times New Roman" w:cs="Times New Roman"/>
          <w:b/>
          <w:bCs/>
          <w:kern w:val="0"/>
          <w:sz w:val="28"/>
          <w:szCs w:val="28"/>
        </w:rPr>
      </w:pPr>
      <w:r w:rsidRPr="008306DA">
        <w:rPr>
          <w:rFonts w:ascii="Times New Roman" w:hAnsi="Times New Roman" w:cs="Times New Roman"/>
          <w:b/>
          <w:bCs/>
          <w:kern w:val="0"/>
          <w:sz w:val="28"/>
          <w:szCs w:val="28"/>
        </w:rPr>
        <w:t>Emplotting future histories: chronicle and kairetic structures in nineteenth-century dystopian fiction.</w:t>
      </w:r>
    </w:p>
    <w:p w14:paraId="271B2CE0" w14:textId="77777777" w:rsidR="008306DA" w:rsidRPr="008306DA" w:rsidRDefault="008306DA" w:rsidP="008306DA">
      <w:pPr>
        <w:autoSpaceDE w:val="0"/>
        <w:autoSpaceDN w:val="0"/>
        <w:adjustRightInd w:val="0"/>
        <w:spacing w:after="0" w:line="240" w:lineRule="auto"/>
        <w:rPr>
          <w:rFonts w:ascii="Times New Roman" w:hAnsi="Times New Roman" w:cs="Times New Roman"/>
          <w:kern w:val="0"/>
          <w:sz w:val="28"/>
          <w:szCs w:val="28"/>
        </w:rPr>
      </w:pPr>
    </w:p>
    <w:p w14:paraId="58956736" w14:textId="77777777" w:rsidR="008306DA" w:rsidRPr="008306DA" w:rsidRDefault="008306DA" w:rsidP="008306DA">
      <w:pPr>
        <w:autoSpaceDE w:val="0"/>
        <w:autoSpaceDN w:val="0"/>
        <w:adjustRightInd w:val="0"/>
        <w:spacing w:after="0" w:line="240" w:lineRule="auto"/>
        <w:jc w:val="both"/>
        <w:rPr>
          <w:rFonts w:ascii="Times New Roman" w:hAnsi="Times New Roman" w:cs="Times New Roman"/>
          <w:kern w:val="0"/>
          <w:sz w:val="28"/>
          <w:szCs w:val="28"/>
        </w:rPr>
      </w:pPr>
      <w:r w:rsidRPr="008306DA">
        <w:rPr>
          <w:rFonts w:ascii="Times New Roman" w:hAnsi="Times New Roman" w:cs="Times New Roman"/>
          <w:kern w:val="0"/>
          <w:sz w:val="28"/>
          <w:szCs w:val="28"/>
        </w:rPr>
        <w:t xml:space="preserve">When George Tomkyns Chesney published “The Battle of Dorking” (1871) in the guise of a quasi‑historical report, he not only initiated a vogue for invasion fiction but established a durable literary paradigm: a sensational first‑person narration of dramatic future historical events. A close reading of a corpus of nineteenth-century American  future‑historical dystopias through the lens of Chesney’s influence allows one to argue for a typology. The texts can be subdivided into chronicle‑style works, which produce the effect of plausibility through documentary apparatuses (appendices, official correspondence, press </w:t>
      </w:r>
      <w:r w:rsidRPr="008306DA">
        <w:rPr>
          <w:rFonts w:ascii="Times New Roman" w:hAnsi="Times New Roman" w:cs="Times New Roman"/>
          <w:kern w:val="0"/>
          <w:sz w:val="28"/>
          <w:szCs w:val="28"/>
        </w:rPr>
        <w:lastRenderedPageBreak/>
        <w:t>excerpts, etc.) and a thesis–proof argumentative narrative pattern, and kairetic texts, that convey a sense of realism via first‑personal witnessing, affective immediacy, and a teleological acme event. Read together, these varieties reveal how future‑historical fiction reconstructs “history” itself: by emplotting (</w:t>
      </w:r>
      <w:r w:rsidRPr="008306DA">
        <w:rPr>
          <w:rFonts w:ascii="Times New Roman" w:hAnsi="Times New Roman" w:cs="Times New Roman"/>
          <w:i/>
          <w:iCs/>
          <w:kern w:val="0"/>
          <w:sz w:val="28"/>
          <w:szCs w:val="28"/>
        </w:rPr>
        <w:t>sensu</w:t>
      </w:r>
      <w:r w:rsidRPr="008306DA">
        <w:rPr>
          <w:rFonts w:ascii="Times New Roman" w:hAnsi="Times New Roman" w:cs="Times New Roman"/>
          <w:kern w:val="0"/>
          <w:sz w:val="28"/>
          <w:szCs w:val="28"/>
        </w:rPr>
        <w:t xml:space="preserve"> Hayden White) anticipated events into coherent narrative forms that produce truth‑effects and suggest collective and individual responsibility. </w:t>
      </w:r>
    </w:p>
    <w:p w14:paraId="76A57AA6" w14:textId="77777777" w:rsidR="008306DA" w:rsidRPr="008306DA" w:rsidRDefault="008306DA" w:rsidP="008306DA">
      <w:pPr>
        <w:autoSpaceDE w:val="0"/>
        <w:autoSpaceDN w:val="0"/>
        <w:adjustRightInd w:val="0"/>
        <w:spacing w:after="0" w:line="240" w:lineRule="auto"/>
        <w:rPr>
          <w:rFonts w:ascii="Times New Roman" w:hAnsi="Times New Roman" w:cs="Times New Roman"/>
          <w:kern w:val="0"/>
          <w:sz w:val="28"/>
          <w:szCs w:val="28"/>
        </w:rPr>
      </w:pPr>
    </w:p>
    <w:p w14:paraId="3CE29E87" w14:textId="455F320F" w:rsidR="008306DA" w:rsidRPr="008306DA" w:rsidRDefault="008306DA" w:rsidP="008306DA">
      <w:pPr>
        <w:rPr>
          <w:rFonts w:ascii="Times New Roman" w:hAnsi="Times New Roman" w:cs="Times New Roman"/>
          <w:sz w:val="28"/>
          <w:szCs w:val="28"/>
        </w:rPr>
      </w:pPr>
      <w:r w:rsidRPr="008306DA">
        <w:rPr>
          <w:rFonts w:ascii="Times New Roman" w:hAnsi="Times New Roman" w:cs="Times New Roman"/>
          <w:b/>
          <w:bCs/>
          <w:kern w:val="0"/>
          <w:sz w:val="28"/>
          <w:szCs w:val="28"/>
        </w:rPr>
        <w:t>keywords:</w:t>
      </w:r>
      <w:r w:rsidRPr="008306DA">
        <w:rPr>
          <w:rFonts w:ascii="Times New Roman" w:hAnsi="Times New Roman" w:cs="Times New Roman"/>
          <w:kern w:val="0"/>
          <w:sz w:val="28"/>
          <w:szCs w:val="28"/>
        </w:rPr>
        <w:t xml:space="preserve"> literary dystopias; American dystopian literature; nineteenth century; future histories</w:t>
      </w:r>
    </w:p>
    <w:p w14:paraId="35B2DB86" w14:textId="7BD2764E" w:rsidR="008306DA" w:rsidRPr="00A13D91" w:rsidRDefault="008306DA" w:rsidP="00A13D91">
      <w:pPr>
        <w:jc w:val="center"/>
        <w:rPr>
          <w:rFonts w:ascii="Times New Roman" w:hAnsi="Times New Roman" w:cs="Times New Roman"/>
          <w:sz w:val="28"/>
          <w:szCs w:val="28"/>
        </w:rPr>
      </w:pPr>
      <w:r>
        <w:rPr>
          <w:rFonts w:ascii="Times New Roman" w:hAnsi="Times New Roman" w:cs="Times New Roman"/>
          <w:sz w:val="28"/>
          <w:szCs w:val="28"/>
        </w:rPr>
        <w:t>*</w:t>
      </w:r>
    </w:p>
    <w:p w14:paraId="3E596121" w14:textId="50C45375" w:rsidR="00A13D91" w:rsidRPr="00A13D91" w:rsidRDefault="00A13D91" w:rsidP="00601B6F">
      <w:pPr>
        <w:rPr>
          <w:rFonts w:ascii="Times New Roman" w:eastAsia="Times New Roman" w:hAnsi="Times New Roman" w:cs="Times New Roman"/>
          <w:sz w:val="28"/>
          <w:szCs w:val="28"/>
        </w:rPr>
      </w:pPr>
      <w:r w:rsidRPr="00A13D91">
        <w:rPr>
          <w:rFonts w:ascii="Times New Roman" w:eastAsia="Times New Roman" w:hAnsi="Times New Roman" w:cs="Times New Roman"/>
          <w:b/>
          <w:bCs/>
          <w:sz w:val="28"/>
          <w:szCs w:val="28"/>
        </w:rPr>
        <w:t>Stefan Goncharov</w:t>
      </w:r>
      <w:r w:rsidRPr="00A13D91">
        <w:rPr>
          <w:rFonts w:ascii="Times New Roman" w:eastAsia="Times New Roman" w:hAnsi="Times New Roman" w:cs="Times New Roman"/>
          <w:sz w:val="28"/>
          <w:szCs w:val="28"/>
        </w:rPr>
        <w:t xml:space="preserve"> (pen name)</w:t>
      </w:r>
      <w:r w:rsidRPr="00A13D91">
        <w:rPr>
          <w:rFonts w:ascii="Times New Roman" w:eastAsia="Times New Roman" w:hAnsi="Times New Roman" w:cs="Times New Roman"/>
          <w:sz w:val="28"/>
          <w:szCs w:val="28"/>
        </w:rPr>
        <w:br/>
        <w:t>Affiliation: Institute for Literature, Bulgarian Academy of Sciences (BAS)</w:t>
      </w:r>
      <w:r>
        <w:rPr>
          <w:rFonts w:ascii="Times New Roman" w:eastAsia="Times New Roman" w:hAnsi="Times New Roman" w:cs="Times New Roman"/>
          <w:sz w:val="28"/>
          <w:szCs w:val="28"/>
        </w:rPr>
        <w:t xml:space="preserve"> </w:t>
      </w:r>
      <w:hyperlink r:id="rId64" w:history="1">
        <w:r w:rsidRPr="00082EF4">
          <w:rPr>
            <w:rStyle w:val="Hyperlink"/>
            <w:rFonts w:ascii="Times New Roman" w:eastAsia="Times New Roman" w:hAnsi="Times New Roman" w:cs="Times New Roman"/>
            <w:sz w:val="28"/>
            <w:szCs w:val="28"/>
          </w:rPr>
          <w:t>stefan.praskov@gmail.com</w:t>
        </w:r>
      </w:hyperlink>
    </w:p>
    <w:p w14:paraId="646D003D" w14:textId="37D47292" w:rsidR="00A13D91" w:rsidRPr="00A13D91" w:rsidRDefault="00A13D91" w:rsidP="00A13D91">
      <w:pPr>
        <w:jc w:val="both"/>
        <w:rPr>
          <w:rFonts w:ascii="Times New Roman" w:eastAsia="Times New Roman" w:hAnsi="Times New Roman" w:cs="Times New Roman"/>
          <w:b/>
          <w:bCs/>
          <w:sz w:val="28"/>
          <w:szCs w:val="28"/>
        </w:rPr>
      </w:pPr>
      <w:r w:rsidRPr="00A13D91">
        <w:rPr>
          <w:rFonts w:ascii="Times New Roman" w:eastAsia="Times New Roman" w:hAnsi="Times New Roman" w:cs="Times New Roman"/>
          <w:b/>
          <w:bCs/>
          <w:sz w:val="28"/>
          <w:szCs w:val="28"/>
        </w:rPr>
        <w:t>Adapting (to) the End of History: Urban Imaginaries in 1990s Dystopian Cinema</w:t>
      </w:r>
    </w:p>
    <w:p w14:paraId="09EB4550" w14:textId="265BF34B" w:rsidR="00A13D91" w:rsidRPr="00A13D91" w:rsidRDefault="00A13D91" w:rsidP="00A13D91">
      <w:pPr>
        <w:jc w:val="both"/>
        <w:rPr>
          <w:rFonts w:ascii="Times New Roman" w:eastAsia="Times New Roman" w:hAnsi="Times New Roman" w:cs="Times New Roman"/>
          <w:sz w:val="28"/>
          <w:szCs w:val="28"/>
        </w:rPr>
      </w:pPr>
      <w:r w:rsidRPr="00A13D91">
        <w:rPr>
          <w:rFonts w:ascii="Times New Roman" w:eastAsia="Times New Roman" w:hAnsi="Times New Roman" w:cs="Times New Roman"/>
          <w:sz w:val="28"/>
          <w:szCs w:val="28"/>
        </w:rPr>
        <w:t xml:space="preserve">The paper applies the conceptual framework of a psychoanalytic theory of intermedial adaptation to the perceived evental status of the end of history as formulated by Francis Fukuyama. The text focuses on the themes, aesthetics and politics of 1990s dystopian filmmaking, putting forward the notion that film adaptations such as </w:t>
      </w:r>
      <w:r w:rsidRPr="00A13D91">
        <w:rPr>
          <w:rFonts w:ascii="Times New Roman" w:eastAsia="Times New Roman" w:hAnsi="Times New Roman" w:cs="Times New Roman"/>
          <w:i/>
          <w:iCs/>
          <w:sz w:val="28"/>
          <w:szCs w:val="28"/>
        </w:rPr>
        <w:t>Total Recall</w:t>
      </w:r>
      <w:r w:rsidRPr="00A13D91">
        <w:rPr>
          <w:rFonts w:ascii="Times New Roman" w:eastAsia="Times New Roman" w:hAnsi="Times New Roman" w:cs="Times New Roman"/>
          <w:sz w:val="28"/>
          <w:szCs w:val="28"/>
        </w:rPr>
        <w:t xml:space="preserve"> (1990), </w:t>
      </w:r>
      <w:r w:rsidRPr="00A13D91">
        <w:rPr>
          <w:rFonts w:ascii="Times New Roman" w:eastAsia="Times New Roman" w:hAnsi="Times New Roman" w:cs="Times New Roman"/>
          <w:i/>
          <w:iCs/>
          <w:sz w:val="28"/>
          <w:szCs w:val="28"/>
        </w:rPr>
        <w:t>Judge Dredd</w:t>
      </w:r>
      <w:r w:rsidRPr="00A13D91">
        <w:rPr>
          <w:rFonts w:ascii="Times New Roman" w:eastAsia="Times New Roman" w:hAnsi="Times New Roman" w:cs="Times New Roman"/>
          <w:sz w:val="28"/>
          <w:szCs w:val="28"/>
        </w:rPr>
        <w:t xml:space="preserve"> (1995), </w:t>
      </w:r>
      <w:r w:rsidRPr="00A13D91">
        <w:rPr>
          <w:rFonts w:ascii="Times New Roman" w:eastAsia="Times New Roman" w:hAnsi="Times New Roman" w:cs="Times New Roman"/>
          <w:i/>
          <w:iCs/>
          <w:sz w:val="28"/>
          <w:szCs w:val="28"/>
        </w:rPr>
        <w:t>Johnny Mnemonic</w:t>
      </w:r>
      <w:r w:rsidRPr="00A13D91">
        <w:rPr>
          <w:rFonts w:ascii="Times New Roman" w:eastAsia="Times New Roman" w:hAnsi="Times New Roman" w:cs="Times New Roman"/>
          <w:sz w:val="28"/>
          <w:szCs w:val="28"/>
        </w:rPr>
        <w:t xml:space="preserve"> (1995) and others are attempts to adapt existing artworks and ideas to the specific realities, prospects and problems of a post-historical world. The paper tries to broaden the term adaptation in order to include remakes such as </w:t>
      </w:r>
      <w:r w:rsidRPr="00A13D91">
        <w:rPr>
          <w:rFonts w:ascii="Times New Roman" w:eastAsia="Times New Roman" w:hAnsi="Times New Roman" w:cs="Times New Roman"/>
          <w:i/>
          <w:iCs/>
          <w:sz w:val="28"/>
          <w:szCs w:val="28"/>
        </w:rPr>
        <w:t>12 Monkeys</w:t>
      </w:r>
      <w:r w:rsidRPr="00A13D91">
        <w:rPr>
          <w:rFonts w:ascii="Times New Roman" w:eastAsia="Times New Roman" w:hAnsi="Times New Roman" w:cs="Times New Roman"/>
          <w:sz w:val="28"/>
          <w:szCs w:val="28"/>
        </w:rPr>
        <w:t xml:space="preserve"> (1995) and even original screenplays such as </w:t>
      </w:r>
      <w:r w:rsidRPr="00A13D91">
        <w:rPr>
          <w:rFonts w:ascii="Times New Roman" w:eastAsia="Times New Roman" w:hAnsi="Times New Roman" w:cs="Times New Roman"/>
          <w:i/>
          <w:iCs/>
          <w:sz w:val="28"/>
          <w:szCs w:val="28"/>
        </w:rPr>
        <w:t>The Matrix</w:t>
      </w:r>
      <w:r w:rsidRPr="00A13D91">
        <w:rPr>
          <w:rFonts w:ascii="Times New Roman" w:eastAsia="Times New Roman" w:hAnsi="Times New Roman" w:cs="Times New Roman"/>
          <w:sz w:val="28"/>
          <w:szCs w:val="28"/>
        </w:rPr>
        <w:t xml:space="preserve"> (1999), which can be read as an attempt to synthesize the (mal)adaptive strategies and tendencies of 1990s dystopian thinking. In order to narrow the scope of the analysis, the paper prioritizes the representation of dystopian city life. The aim is to show how futuristic urban imaginaries mediate and adapt (to) the traumatic nature of paradigm shifts and evental ruptures in the present. When addressing the event as a conceptual tool, the paper refers to the work of Alain Badiou and Jacques Lacan. One of the questions the text attempts to answer is: “How does the impossibility of the event manifest itself after the end of history?”</w:t>
      </w:r>
    </w:p>
    <w:p w14:paraId="6791F4EF" w14:textId="65C8F355" w:rsidR="00A13D91" w:rsidRPr="00A13D91" w:rsidRDefault="00A13D91" w:rsidP="00A13D91">
      <w:pPr>
        <w:jc w:val="both"/>
        <w:rPr>
          <w:rFonts w:ascii="Times New Roman" w:eastAsia="Times New Roman" w:hAnsi="Times New Roman" w:cs="Times New Roman"/>
          <w:sz w:val="28"/>
          <w:szCs w:val="28"/>
        </w:rPr>
      </w:pPr>
      <w:r w:rsidRPr="00A13D91">
        <w:rPr>
          <w:rFonts w:ascii="Times New Roman" w:eastAsia="Times New Roman" w:hAnsi="Times New Roman" w:cs="Times New Roman"/>
          <w:sz w:val="28"/>
          <w:szCs w:val="28"/>
        </w:rPr>
        <w:t>Keywords: dystopia, city, adaptation, event</w:t>
      </w:r>
    </w:p>
    <w:p w14:paraId="055C2905" w14:textId="0D0EA30A" w:rsidR="00836C17" w:rsidRDefault="00CF5A5D" w:rsidP="00CF5A5D">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70A2976" w14:textId="77777777" w:rsidR="00CF5A5D" w:rsidRPr="00CF5A5D" w:rsidRDefault="00CF5A5D" w:rsidP="00CF5A5D">
      <w:pPr>
        <w:rPr>
          <w:rFonts w:ascii="Times New Roman" w:hAnsi="Times New Roman" w:cs="Times New Roman"/>
          <w:sz w:val="28"/>
          <w:szCs w:val="28"/>
          <w:lang w:val="en-US"/>
        </w:rPr>
      </w:pPr>
      <w:r w:rsidRPr="008306DA">
        <w:rPr>
          <w:rFonts w:ascii="Times New Roman" w:hAnsi="Times New Roman" w:cs="Times New Roman"/>
          <w:b/>
          <w:sz w:val="28"/>
          <w:szCs w:val="28"/>
          <w:lang w:val="en-US"/>
        </w:rPr>
        <w:t>Araceli Mondragón González</w:t>
      </w:r>
      <w:r w:rsidRPr="00CF5A5D">
        <w:rPr>
          <w:rFonts w:ascii="Times New Roman" w:hAnsi="Times New Roman" w:cs="Times New Roman"/>
          <w:sz w:val="28"/>
          <w:szCs w:val="28"/>
          <w:lang w:val="en-US"/>
        </w:rPr>
        <w:t>, Professor and Researcher at Metropolitan Autonomous University, México</w:t>
      </w:r>
    </w:p>
    <w:p w14:paraId="6BE56DA1" w14:textId="27A802D2" w:rsidR="00CF5A5D" w:rsidRPr="00CF5A5D" w:rsidRDefault="00CF5A5D" w:rsidP="00CF5A5D">
      <w:pPr>
        <w:rPr>
          <w:rFonts w:ascii="Times New Roman" w:hAnsi="Times New Roman" w:cs="Times New Roman"/>
          <w:sz w:val="28"/>
          <w:szCs w:val="28"/>
          <w:lang w:val="en-US"/>
        </w:rPr>
      </w:pPr>
      <w:hyperlink r:id="rId65" w:tgtFrame="_blank" w:history="1">
        <w:r w:rsidRPr="00CF5A5D">
          <w:rPr>
            <w:rStyle w:val="Hyperlink"/>
            <w:rFonts w:ascii="Times New Roman" w:hAnsi="Times New Roman" w:cs="Times New Roman"/>
            <w:sz w:val="28"/>
            <w:szCs w:val="28"/>
            <w:lang w:val="en-US"/>
          </w:rPr>
          <w:t>amondragong@correo.xoc.uam.mx</w:t>
        </w:r>
      </w:hyperlink>
    </w:p>
    <w:p w14:paraId="05917BCC" w14:textId="45492D50" w:rsidR="00CF5A5D" w:rsidRDefault="00CF5A5D" w:rsidP="00CF5A5D">
      <w:pPr>
        <w:rPr>
          <w:rFonts w:ascii="Times New Roman" w:hAnsi="Times New Roman" w:cs="Times New Roman"/>
          <w:b/>
          <w:bCs/>
          <w:sz w:val="28"/>
          <w:szCs w:val="28"/>
        </w:rPr>
      </w:pPr>
      <w:r w:rsidRPr="00CF5A5D">
        <w:rPr>
          <w:rFonts w:ascii="Times New Roman" w:hAnsi="Times New Roman" w:cs="Times New Roman"/>
          <w:b/>
          <w:bCs/>
          <w:sz w:val="28"/>
          <w:szCs w:val="28"/>
        </w:rPr>
        <w:lastRenderedPageBreak/>
        <w:t>Disputing social time: the false dilemma between utopia and 'real politik'.</w:t>
      </w:r>
    </w:p>
    <w:p w14:paraId="1F7CC74D" w14:textId="77777777" w:rsidR="00CF5A5D" w:rsidRPr="00CF5A5D" w:rsidRDefault="00CF5A5D" w:rsidP="00CF5A5D">
      <w:pPr>
        <w:rPr>
          <w:rFonts w:ascii="Times New Roman" w:hAnsi="Times New Roman" w:cs="Times New Roman"/>
          <w:sz w:val="28"/>
          <w:szCs w:val="28"/>
          <w:lang w:val="en-US"/>
        </w:rPr>
      </w:pPr>
      <w:r w:rsidRPr="00CF5A5D">
        <w:rPr>
          <w:rFonts w:ascii="Times New Roman" w:hAnsi="Times New Roman" w:cs="Times New Roman"/>
          <w:sz w:val="28"/>
          <w:szCs w:val="28"/>
          <w:lang w:val="en-US"/>
        </w:rPr>
        <w:t>The end of the 20th century and bipolar geopolitics, along with profound changes in the global political and economic model, signified the hegemony of the triumphant discourse of neoliberal capitalism and the end of utopias (linked to communist projects in crisis). This new ideology of domination, propagated worldwide, not only called for the resignation of political action within the framework of the "already given" or the (immediate) possible, but also reduced or distorted important concepts of political theory to the narrow confines of the possible: freedom, equality, equity, solidarity, fraternity, and sorority—concepts that fueled action and social change—were limited or watered down to the narrow possibilities of market ideology. However, the rise of the far right and its devastating consequences compel us to question both the feasibility of political realism and the impossibility of utopias.</w:t>
      </w:r>
    </w:p>
    <w:p w14:paraId="10F68FF2" w14:textId="77777777" w:rsidR="00CF5A5D" w:rsidRPr="00CF5A5D" w:rsidRDefault="00CF5A5D" w:rsidP="00CF5A5D">
      <w:pPr>
        <w:rPr>
          <w:rFonts w:ascii="Times New Roman" w:hAnsi="Times New Roman" w:cs="Times New Roman"/>
          <w:sz w:val="28"/>
          <w:szCs w:val="28"/>
          <w:lang w:val="en-US"/>
        </w:rPr>
      </w:pPr>
      <w:r w:rsidRPr="00CF5A5D">
        <w:rPr>
          <w:rFonts w:ascii="Times New Roman" w:hAnsi="Times New Roman" w:cs="Times New Roman"/>
          <w:sz w:val="28"/>
          <w:szCs w:val="28"/>
          <w:lang w:val="en-US"/>
        </w:rPr>
        <w:t>It is necessary to revisit authors like Bloch who show us how social reality not only encompasses the immediacy of the present, but also engages with the past and is nourished by aspirations and projects for the future. In light of this, I believe it is essential to analyze the debate surrounding the need for and viability of utopian discourse as a theoretical and practical tool for resistance and social change, both in language and in the symbolic order.</w:t>
      </w:r>
    </w:p>
    <w:p w14:paraId="235C3346" w14:textId="54122D4C" w:rsidR="00CF5A5D" w:rsidRPr="00CF5A5D" w:rsidRDefault="00CF5A5D" w:rsidP="00CF5A5D">
      <w:pPr>
        <w:rPr>
          <w:rFonts w:ascii="Times New Roman" w:hAnsi="Times New Roman" w:cs="Times New Roman"/>
          <w:sz w:val="28"/>
          <w:szCs w:val="28"/>
          <w:lang w:val="ro-RO"/>
        </w:rPr>
      </w:pPr>
      <w:r w:rsidRPr="00CF5A5D">
        <w:rPr>
          <w:rFonts w:ascii="Times New Roman" w:hAnsi="Times New Roman" w:cs="Times New Roman"/>
          <w:b/>
          <w:bCs/>
          <w:sz w:val="28"/>
          <w:szCs w:val="28"/>
        </w:rPr>
        <w:t xml:space="preserve">Key words: </w:t>
      </w:r>
      <w:r w:rsidRPr="00CF5A5D">
        <w:rPr>
          <w:rFonts w:ascii="Times New Roman" w:hAnsi="Times New Roman" w:cs="Times New Roman"/>
          <w:bCs/>
          <w:sz w:val="28"/>
          <w:szCs w:val="28"/>
        </w:rPr>
        <w:t>utopia, political realism, Ernst Bloch, social change</w:t>
      </w:r>
    </w:p>
    <w:p w14:paraId="1383A315" w14:textId="3C1420AA" w:rsidR="00836C17" w:rsidRPr="004215B1" w:rsidRDefault="00836C17" w:rsidP="00BA35F7">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C53DDCA" w14:textId="48C042DF" w:rsidR="0000497B" w:rsidRPr="00785FD4" w:rsidRDefault="00C96CF0" w:rsidP="00785FD4">
      <w:pPr>
        <w:jc w:val="both"/>
        <w:rPr>
          <w:rFonts w:ascii="Times New Roman" w:hAnsi="Times New Roman" w:cs="Times New Roman"/>
          <w:sz w:val="28"/>
          <w:szCs w:val="28"/>
          <w:lang w:val="ro-RO"/>
        </w:rPr>
      </w:pPr>
      <w:r w:rsidRPr="00C96CF0">
        <w:rPr>
          <w:rFonts w:ascii="Times New Roman" w:hAnsi="Times New Roman" w:cs="Times New Roman"/>
          <w:b/>
          <w:bCs/>
          <w:sz w:val="28"/>
          <w:szCs w:val="28"/>
          <w:lang w:val="ro-RO"/>
        </w:rPr>
        <w:t xml:space="preserve">Ercan Gürova, </w:t>
      </w:r>
      <w:r w:rsidRPr="004215B1">
        <w:rPr>
          <w:rFonts w:ascii="Times New Roman" w:hAnsi="Times New Roman" w:cs="Times New Roman"/>
          <w:sz w:val="28"/>
          <w:szCs w:val="28"/>
          <w:lang w:val="ro-RO"/>
        </w:rPr>
        <w:t>Ph.D.</w:t>
      </w:r>
      <w:r>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Ankara University, Turkey</w:t>
      </w:r>
      <w:r>
        <w:rPr>
          <w:rFonts w:ascii="Times New Roman" w:hAnsi="Times New Roman" w:cs="Times New Roman"/>
          <w:sz w:val="28"/>
          <w:szCs w:val="28"/>
          <w:lang w:val="ro-RO"/>
        </w:rPr>
        <w:t xml:space="preserve">, </w:t>
      </w:r>
      <w:hyperlink r:id="rId66" w:history="1">
        <w:r w:rsidRPr="00D425AD">
          <w:rPr>
            <w:rStyle w:val="Hyperlink"/>
            <w:rFonts w:ascii="Times New Roman" w:hAnsi="Times New Roman" w:cs="Times New Roman"/>
            <w:sz w:val="28"/>
            <w:szCs w:val="28"/>
            <w:lang w:val="ro-RO"/>
          </w:rPr>
          <w:t>egurova@ankara.edu.tr</w:t>
        </w:r>
      </w:hyperlink>
      <w:r>
        <w:rPr>
          <w:rFonts w:ascii="Times New Roman" w:hAnsi="Times New Roman" w:cs="Times New Roman"/>
          <w:sz w:val="28"/>
          <w:szCs w:val="28"/>
          <w:lang w:val="ro-RO"/>
        </w:rPr>
        <w:t xml:space="preserve"> </w:t>
      </w:r>
    </w:p>
    <w:p w14:paraId="1822BA8A" w14:textId="70098016" w:rsidR="004215B1" w:rsidRPr="00C96CF0" w:rsidRDefault="004215B1" w:rsidP="004215B1">
      <w:pPr>
        <w:jc w:val="both"/>
        <w:rPr>
          <w:rFonts w:ascii="Times New Roman" w:hAnsi="Times New Roman" w:cs="Times New Roman"/>
          <w:b/>
          <w:bCs/>
          <w:sz w:val="28"/>
          <w:szCs w:val="28"/>
          <w:lang w:val="ro-RO"/>
        </w:rPr>
      </w:pPr>
      <w:r w:rsidRPr="00C96CF0">
        <w:rPr>
          <w:rFonts w:ascii="Times New Roman" w:hAnsi="Times New Roman" w:cs="Times New Roman"/>
          <w:b/>
          <w:bCs/>
          <w:sz w:val="28"/>
          <w:szCs w:val="28"/>
          <w:lang w:val="ro-RO"/>
        </w:rPr>
        <w:t xml:space="preserve">Ghosts and Gothic Afterlives in Jeanette Winterson’s </w:t>
      </w:r>
      <w:r w:rsidRPr="00C96CF0">
        <w:rPr>
          <w:rFonts w:ascii="Times New Roman" w:hAnsi="Times New Roman" w:cs="Times New Roman"/>
          <w:b/>
          <w:bCs/>
          <w:i/>
          <w:iCs/>
          <w:sz w:val="28"/>
          <w:szCs w:val="28"/>
          <w:lang w:val="ro-RO"/>
        </w:rPr>
        <w:t>Night Side of the River</w:t>
      </w:r>
    </w:p>
    <w:p w14:paraId="2FB4BC03" w14:textId="259810DE" w:rsidR="004215B1" w:rsidRPr="004215B1" w:rsidRDefault="004215B1" w:rsidP="004215B1">
      <w:pPr>
        <w:jc w:val="both"/>
        <w:rPr>
          <w:rFonts w:ascii="Times New Roman" w:hAnsi="Times New Roman" w:cs="Times New Roman"/>
          <w:sz w:val="28"/>
          <w:szCs w:val="28"/>
          <w:lang w:val="ro-RO"/>
        </w:rPr>
      </w:pPr>
      <w:r w:rsidRPr="004215B1">
        <w:rPr>
          <w:rFonts w:ascii="Times New Roman" w:hAnsi="Times New Roman" w:cs="Times New Roman"/>
          <w:sz w:val="28"/>
          <w:szCs w:val="28"/>
          <w:lang w:val="ro-RO"/>
        </w:rPr>
        <w:t>Jeanette Winterson’s Night Side of the River (2023) reinvigorates the Gothic ghost story by</w:t>
      </w:r>
      <w:r w:rsidR="00C96CF0">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relocating the supernatural at the intersection of grief, technology, and post-biological</w:t>
      </w:r>
      <w:r w:rsidR="00C96CF0">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existence. Comprising thirteen stories interspersed with autobiographical vignettes, the</w:t>
      </w:r>
      <w:r w:rsidR="00C96CF0">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collection explores what Winterson terms the “opportunity for the Dead” created by</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contemporary digital culture. As consciousness becomes increasingly decoupled from the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body through avatars, artificial intelligence, and virtual environments, the distinction between</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the living and the dead grows unstable. The metaverse emerges as an inherently Gothic space: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disembodied, liminal, and haunted.</w:t>
      </w:r>
    </w:p>
    <w:p w14:paraId="0DD165D3" w14:textId="7C7E46C6" w:rsidR="004215B1" w:rsidRPr="004215B1" w:rsidRDefault="004215B1" w:rsidP="004215B1">
      <w:pPr>
        <w:jc w:val="both"/>
        <w:rPr>
          <w:rFonts w:ascii="Times New Roman" w:hAnsi="Times New Roman" w:cs="Times New Roman"/>
          <w:sz w:val="28"/>
          <w:szCs w:val="28"/>
          <w:lang w:val="ro-RO"/>
        </w:rPr>
      </w:pPr>
      <w:r w:rsidRPr="004215B1">
        <w:rPr>
          <w:rFonts w:ascii="Times New Roman" w:hAnsi="Times New Roman" w:cs="Times New Roman"/>
          <w:sz w:val="28"/>
          <w:szCs w:val="28"/>
          <w:lang w:val="ro-RO"/>
        </w:rPr>
        <w:t>This paper argues that Night Side of the River reframes ghosts not as relics of a premodern</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imagination but as figures uniquely suited to late-capitalist, technologized life. Winterson’s</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ghosts inhabit apps, radios, data archives, houses, clothing, and memory itself, revealing how</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 xml:space="preserve">modern forms of mediation function </w:t>
      </w:r>
      <w:r w:rsidRPr="004215B1">
        <w:rPr>
          <w:rFonts w:ascii="Times New Roman" w:hAnsi="Times New Roman" w:cs="Times New Roman"/>
          <w:sz w:val="28"/>
          <w:szCs w:val="28"/>
          <w:lang w:val="ro-RO"/>
        </w:rPr>
        <w:lastRenderedPageBreak/>
        <w:t>as conduits for undead persistence. In stories such as</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“App-arition” and “Ghost in the Machine,” digital resurrection exposes both the seductive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fantasy and the ethical violence of refusing death its finality. Love, grief, and memory operate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as vampiric forces, sustaining attachment while draining the possibility of release.At the same time, the collection remains grounded in Gothic tradition, drawing on haunted</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houses, revenants, and unresolved pasts, while resisting consolatory visions of the afterlife.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Immortality appears not as transcendence but as suspension, repetition, and narrative</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exhaustion. By blending classical Gothic tropes with speculative reflections on AI and virtual</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reality, Winterson constructs a contemporary anti-utopian vision in which humans are already</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becoming ghosts of themselves.</w:t>
      </w:r>
    </w:p>
    <w:p w14:paraId="5D8CB56A" w14:textId="53E3C861" w:rsidR="004215B1" w:rsidRPr="004215B1" w:rsidRDefault="004215B1" w:rsidP="004215B1">
      <w:pPr>
        <w:jc w:val="both"/>
        <w:rPr>
          <w:rFonts w:ascii="Times New Roman" w:hAnsi="Times New Roman" w:cs="Times New Roman"/>
          <w:sz w:val="28"/>
          <w:szCs w:val="28"/>
          <w:lang w:val="ro-RO"/>
        </w:rPr>
      </w:pPr>
      <w:r w:rsidRPr="004215B1">
        <w:rPr>
          <w:rFonts w:ascii="Times New Roman" w:hAnsi="Times New Roman" w:cs="Times New Roman"/>
          <w:sz w:val="28"/>
          <w:szCs w:val="28"/>
          <w:lang w:val="ro-RO"/>
        </w:rPr>
        <w:t xml:space="preserve">Ultimately, </w:t>
      </w:r>
      <w:r w:rsidRPr="000D0716">
        <w:rPr>
          <w:rFonts w:ascii="Times New Roman" w:hAnsi="Times New Roman" w:cs="Times New Roman"/>
          <w:i/>
          <w:iCs/>
          <w:sz w:val="28"/>
          <w:szCs w:val="28"/>
          <w:lang w:val="ro-RO"/>
        </w:rPr>
        <w:t>Night Side of the River</w:t>
      </w:r>
      <w:r w:rsidRPr="004215B1">
        <w:rPr>
          <w:rFonts w:ascii="Times New Roman" w:hAnsi="Times New Roman" w:cs="Times New Roman"/>
          <w:sz w:val="28"/>
          <w:szCs w:val="28"/>
          <w:lang w:val="ro-RO"/>
        </w:rPr>
        <w:t xml:space="preserve"> suggests that modern existence is defined by shared</w:t>
      </w:r>
      <w:r w:rsidR="000D0716">
        <w:rPr>
          <w:rFonts w:ascii="Times New Roman" w:hAnsi="Times New Roman" w:cs="Times New Roman"/>
          <w:sz w:val="28"/>
          <w:szCs w:val="28"/>
          <w:lang w:val="ro-RO"/>
        </w:rPr>
        <w:t xml:space="preserve"> </w:t>
      </w:r>
      <w:r w:rsidRPr="004215B1">
        <w:rPr>
          <w:rFonts w:ascii="Times New Roman" w:hAnsi="Times New Roman" w:cs="Times New Roman"/>
          <w:sz w:val="28"/>
          <w:szCs w:val="28"/>
          <w:lang w:val="ro-RO"/>
        </w:rPr>
        <w:t>haunting—by technology, by love, and by the stories we refuse to let die.</w:t>
      </w:r>
    </w:p>
    <w:p w14:paraId="07F627F8" w14:textId="44A10354" w:rsidR="004215B1" w:rsidRPr="004215B1" w:rsidRDefault="004215B1" w:rsidP="004215B1">
      <w:pPr>
        <w:jc w:val="both"/>
        <w:rPr>
          <w:rFonts w:ascii="Times New Roman" w:hAnsi="Times New Roman" w:cs="Times New Roman"/>
          <w:sz w:val="28"/>
          <w:szCs w:val="28"/>
          <w:lang w:val="ro-RO"/>
        </w:rPr>
      </w:pPr>
      <w:r w:rsidRPr="004215B1">
        <w:rPr>
          <w:rFonts w:ascii="Times New Roman" w:hAnsi="Times New Roman" w:cs="Times New Roman"/>
          <w:sz w:val="28"/>
          <w:szCs w:val="28"/>
          <w:lang w:val="ro-RO"/>
        </w:rPr>
        <w:t>Keywords: Night Side of the River, Winterson, gothic, ghosts, virtual reality</w:t>
      </w:r>
    </w:p>
    <w:p w14:paraId="0B3AB2C3" w14:textId="65E89796" w:rsidR="004215B1" w:rsidRDefault="004215B1"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9B36E6B" w14:textId="0252207C" w:rsidR="00AB5816" w:rsidRDefault="00401DC0" w:rsidP="00AB5816">
      <w:pPr>
        <w:jc w:val="both"/>
        <w:rPr>
          <w:rFonts w:ascii="Times New Roman" w:hAnsi="Times New Roman" w:cs="Times New Roman"/>
          <w:b/>
          <w:bCs/>
          <w:sz w:val="28"/>
          <w:szCs w:val="28"/>
          <w:lang w:val="ro-RO"/>
        </w:rPr>
      </w:pPr>
      <w:r w:rsidRPr="00401DC0">
        <w:rPr>
          <w:rFonts w:ascii="Times New Roman" w:hAnsi="Times New Roman" w:cs="Times New Roman"/>
          <w:b/>
          <w:bCs/>
          <w:sz w:val="28"/>
          <w:szCs w:val="28"/>
          <w:lang w:val="ro-RO"/>
        </w:rPr>
        <w:t>Shea Hennum</w:t>
      </w:r>
      <w:r w:rsidR="00AB5816" w:rsidRPr="00202B42">
        <w:rPr>
          <w:rFonts w:ascii="Times New Roman" w:hAnsi="Times New Roman" w:cs="Times New Roman"/>
          <w:sz w:val="28"/>
          <w:szCs w:val="28"/>
          <w:lang w:val="ro-RO"/>
        </w:rPr>
        <w:t xml:space="preserve">, </w:t>
      </w:r>
      <w:r w:rsidR="00202B42">
        <w:rPr>
          <w:rFonts w:ascii="Times New Roman" w:hAnsi="Times New Roman" w:cs="Times New Roman"/>
          <w:sz w:val="28"/>
          <w:szCs w:val="28"/>
        </w:rPr>
        <w:t>V</w:t>
      </w:r>
      <w:r w:rsidR="00202B42" w:rsidRPr="00202B42">
        <w:rPr>
          <w:rFonts w:ascii="Times New Roman" w:hAnsi="Times New Roman" w:cs="Times New Roman"/>
          <w:sz w:val="28"/>
          <w:szCs w:val="28"/>
        </w:rPr>
        <w:t>isiting </w:t>
      </w:r>
      <w:r w:rsidR="00202B42">
        <w:rPr>
          <w:rFonts w:ascii="Times New Roman" w:hAnsi="Times New Roman" w:cs="Times New Roman"/>
          <w:sz w:val="28"/>
          <w:szCs w:val="28"/>
        </w:rPr>
        <w:t>L</w:t>
      </w:r>
      <w:r w:rsidR="00202B42" w:rsidRPr="00202B42">
        <w:rPr>
          <w:rFonts w:ascii="Times New Roman" w:hAnsi="Times New Roman" w:cs="Times New Roman"/>
          <w:sz w:val="28"/>
          <w:szCs w:val="28"/>
        </w:rPr>
        <w:t>ecturer</w:t>
      </w:r>
      <w:r w:rsidR="00202B42">
        <w:rPr>
          <w:rFonts w:ascii="Times New Roman" w:hAnsi="Times New Roman" w:cs="Times New Roman"/>
          <w:sz w:val="28"/>
          <w:szCs w:val="28"/>
        </w:rPr>
        <w:t xml:space="preserve">, </w:t>
      </w:r>
      <w:r w:rsidR="00202B42" w:rsidRPr="00202B42">
        <w:rPr>
          <w:rFonts w:ascii="Times New Roman" w:hAnsi="Times New Roman" w:cs="Times New Roman"/>
          <w:sz w:val="28"/>
          <w:szCs w:val="28"/>
        </w:rPr>
        <w:t>Texas Christian University,</w:t>
      </w:r>
      <w:r w:rsidR="00202B42">
        <w:rPr>
          <w:rFonts w:ascii="Times New Roman" w:hAnsi="Times New Roman" w:cs="Times New Roman"/>
          <w:sz w:val="28"/>
          <w:szCs w:val="28"/>
        </w:rPr>
        <w:t xml:space="preserve"> </w:t>
      </w:r>
      <w:hyperlink r:id="rId67" w:history="1">
        <w:r w:rsidR="00455C80" w:rsidRPr="00B4612E">
          <w:rPr>
            <w:rStyle w:val="Hyperlink"/>
            <w:rFonts w:ascii="Times New Roman" w:hAnsi="Times New Roman" w:cs="Times New Roman"/>
            <w:sz w:val="28"/>
            <w:szCs w:val="28"/>
          </w:rPr>
          <w:t>sheahennum@gmail.com</w:t>
        </w:r>
      </w:hyperlink>
      <w:r w:rsidR="00202B42" w:rsidRPr="00202B42">
        <w:rPr>
          <w:rFonts w:ascii="Times New Roman" w:hAnsi="Times New Roman" w:cs="Times New Roman"/>
          <w:sz w:val="28"/>
          <w:szCs w:val="28"/>
        </w:rPr>
        <w:t>.</w:t>
      </w:r>
    </w:p>
    <w:p w14:paraId="286BB738" w14:textId="77777777" w:rsidR="00AB5816" w:rsidRDefault="00AB5816" w:rsidP="00AB5816">
      <w:pPr>
        <w:jc w:val="both"/>
        <w:rPr>
          <w:rFonts w:ascii="Times New Roman" w:hAnsi="Times New Roman" w:cs="Times New Roman"/>
          <w:b/>
          <w:bCs/>
          <w:sz w:val="28"/>
          <w:szCs w:val="28"/>
          <w:lang w:val="ro-RO"/>
        </w:rPr>
      </w:pPr>
    </w:p>
    <w:p w14:paraId="245DDDF3" w14:textId="79FBB91E" w:rsidR="00401DC0" w:rsidRPr="00AB5816" w:rsidRDefault="00401DC0" w:rsidP="00AB5816">
      <w:pPr>
        <w:jc w:val="both"/>
        <w:rPr>
          <w:rFonts w:ascii="Times New Roman" w:hAnsi="Times New Roman" w:cs="Times New Roman"/>
          <w:b/>
          <w:bCs/>
          <w:sz w:val="28"/>
          <w:szCs w:val="28"/>
          <w:lang w:val="ro-RO"/>
        </w:rPr>
      </w:pPr>
      <w:r w:rsidRPr="00401DC0">
        <w:rPr>
          <w:rFonts w:ascii="Times New Roman" w:eastAsia="Times New Roman" w:hAnsi="Times New Roman" w:cs="Times New Roman"/>
          <w:b/>
          <w:bCs/>
          <w:sz w:val="28"/>
          <w:szCs w:val="28"/>
        </w:rPr>
        <w:t>Neither Living Nor Dead, or, Kafka’s Golems</w:t>
      </w:r>
    </w:p>
    <w:p w14:paraId="40187092" w14:textId="77777777" w:rsidR="00401DC0" w:rsidRPr="00AB5816" w:rsidRDefault="00401DC0" w:rsidP="00401DC0">
      <w:pPr>
        <w:ind w:firstLine="720"/>
        <w:rPr>
          <w:rFonts w:ascii="Times New Roman" w:eastAsia="Times New Roman" w:hAnsi="Times New Roman" w:cs="Times New Roman"/>
          <w:sz w:val="28"/>
          <w:szCs w:val="28"/>
        </w:rPr>
      </w:pPr>
      <w:r w:rsidRPr="00AB5816">
        <w:rPr>
          <w:rFonts w:ascii="Times New Roman" w:eastAsia="Times New Roman" w:hAnsi="Times New Roman" w:cs="Times New Roman"/>
          <w:sz w:val="28"/>
          <w:szCs w:val="28"/>
        </w:rPr>
        <w:t xml:space="preserve">In his 1917 story, “The Cares of a Family Man,” Franza Kafka offers us a kind of golem, the Odradek, an ambiguously inorganic creature neither living nor dead. Simultaneously amazing and frightening, the Odradek raises existential questions about livingness and dyingness, organicity and inorganicity. Is corporeal activity sufficient to be alive, or must that activity be purposive? Is an interminable, changeless life any kind of life at all? </w:t>
      </w:r>
    </w:p>
    <w:p w14:paraId="04A35AD9" w14:textId="77777777" w:rsidR="00401DC0" w:rsidRPr="00AB5816" w:rsidRDefault="00401DC0" w:rsidP="00401DC0">
      <w:pPr>
        <w:ind w:firstLine="720"/>
        <w:rPr>
          <w:rFonts w:ascii="Times New Roman" w:eastAsia="Times New Roman" w:hAnsi="Times New Roman" w:cs="Times New Roman"/>
          <w:sz w:val="28"/>
          <w:szCs w:val="28"/>
        </w:rPr>
      </w:pPr>
      <w:r w:rsidRPr="00AB5816">
        <w:rPr>
          <w:rFonts w:ascii="Times New Roman" w:eastAsia="Times New Roman" w:hAnsi="Times New Roman" w:cs="Times New Roman"/>
          <w:sz w:val="28"/>
          <w:szCs w:val="28"/>
        </w:rPr>
        <w:t xml:space="preserve">Though we often take for granted the border between being-alive and being-dead, recent developments have thrown them into crisis. Cultures and economies have stagnated and a global crisis of biological potency is declared. Wars are waged, prisons filled, and virtual realities retreated into. Rates of suicide rise, public health degrades, pandemics spread. At the same time, cosmetic surgery is commonplace; we are sold “miracle drugs,” and we anxiously tell ourselves stories of endless pharmaceutical regeneration. Some capitalists sink endless money into overcoming aging, while others work on digitizing consciousness. At every turn, future quantitative extensions of life are promised in exchange for a qualitative degradation of life in the present: utopia </w:t>
      </w:r>
      <w:r w:rsidRPr="00AB5816">
        <w:rPr>
          <w:rFonts w:ascii="Times New Roman" w:eastAsia="Times New Roman" w:hAnsi="Times New Roman" w:cs="Times New Roman"/>
          <w:sz w:val="28"/>
          <w:szCs w:val="28"/>
        </w:rPr>
        <w:lastRenderedPageBreak/>
        <w:t xml:space="preserve">soon for dystopia now; infinite life without end. A sterile paradise for some, ceaseless torture for others. </w:t>
      </w:r>
    </w:p>
    <w:p w14:paraId="09E0E717" w14:textId="77777777" w:rsidR="00401DC0" w:rsidRDefault="00401DC0" w:rsidP="00401DC0">
      <w:pPr>
        <w:ind w:firstLine="720"/>
        <w:rPr>
          <w:rFonts w:ascii="Times New Roman" w:eastAsia="Times New Roman" w:hAnsi="Times New Roman" w:cs="Times New Roman"/>
          <w:sz w:val="28"/>
          <w:szCs w:val="28"/>
        </w:rPr>
      </w:pPr>
      <w:r w:rsidRPr="00AB5816">
        <w:rPr>
          <w:rFonts w:ascii="Times New Roman" w:eastAsia="Times New Roman" w:hAnsi="Times New Roman" w:cs="Times New Roman"/>
          <w:sz w:val="28"/>
          <w:szCs w:val="28"/>
        </w:rPr>
        <w:t xml:space="preserve">In part, this presentation argues, this promise increasingly shapes human beings into Kafka’s Odradek: lifespan without end, but also without purpose, meaning, or the capacity to change. In its wake, this Odradekification leaves a heap of victims drained of life but held in reserve for future extraction. Tracing the flows of vitality structured by this economy, exploring the conditions underlying it, and examining cultural representations of it, this presentation offers an image of the cybergothic ideal that capital tends toward: ahistorical societies, and individuals who are little more than reanimated corpse, existing through and in order to conduct a power alien to them. </w:t>
      </w:r>
    </w:p>
    <w:p w14:paraId="53308A2F" w14:textId="53DB81FD" w:rsidR="00455C80" w:rsidRPr="00AB5816" w:rsidRDefault="00455C80" w:rsidP="00401DC0">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K</w:t>
      </w:r>
      <w:r w:rsidRPr="00455C80">
        <w:rPr>
          <w:rFonts w:ascii="Times New Roman" w:eastAsia="Times New Roman" w:hAnsi="Times New Roman" w:cs="Times New Roman"/>
          <w:sz w:val="28"/>
          <w:szCs w:val="28"/>
        </w:rPr>
        <w:t>eywords</w:t>
      </w:r>
      <w:r>
        <w:rPr>
          <w:rFonts w:ascii="Times New Roman" w:eastAsia="Times New Roman" w:hAnsi="Times New Roman" w:cs="Times New Roman"/>
          <w:sz w:val="28"/>
          <w:szCs w:val="28"/>
        </w:rPr>
        <w:t xml:space="preserve">: </w:t>
      </w:r>
      <w:r w:rsidRPr="00455C80">
        <w:rPr>
          <w:rFonts w:ascii="Times New Roman" w:eastAsia="Times New Roman" w:hAnsi="Times New Roman" w:cs="Times New Roman"/>
          <w:sz w:val="28"/>
          <w:szCs w:val="28"/>
        </w:rPr>
        <w:t>gothic, utopian, death. </w:t>
      </w:r>
    </w:p>
    <w:p w14:paraId="1D505A96" w14:textId="77777777" w:rsidR="00401DC0" w:rsidRDefault="00401DC0" w:rsidP="00B3024C">
      <w:pPr>
        <w:jc w:val="both"/>
        <w:rPr>
          <w:rFonts w:ascii="Times New Roman" w:hAnsi="Times New Roman" w:cs="Times New Roman"/>
          <w:sz w:val="28"/>
          <w:szCs w:val="28"/>
          <w:lang w:val="ro-RO"/>
        </w:rPr>
      </w:pPr>
    </w:p>
    <w:p w14:paraId="356E423C" w14:textId="61EFD6E1" w:rsidR="00B3024C" w:rsidRDefault="00B3024C"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E64BDFE" w14:textId="6363DD1D" w:rsidR="001C1658" w:rsidRPr="002379FD" w:rsidRDefault="001C1658" w:rsidP="001C1658">
      <w:pPr>
        <w:spacing w:after="0" w:line="240" w:lineRule="auto"/>
        <w:rPr>
          <w:rFonts w:ascii="Times New Roman" w:hAnsi="Times New Roman" w:cs="Times New Roman"/>
          <w:sz w:val="28"/>
          <w:szCs w:val="28"/>
        </w:rPr>
      </w:pPr>
      <w:r w:rsidRPr="001C1658">
        <w:rPr>
          <w:rFonts w:ascii="Times New Roman" w:hAnsi="Times New Roman" w:cs="Times New Roman"/>
          <w:b/>
          <w:bCs/>
          <w:sz w:val="28"/>
          <w:szCs w:val="28"/>
        </w:rPr>
        <w:t>Dr. Owen Holland</w:t>
      </w:r>
      <w:r>
        <w:rPr>
          <w:rFonts w:ascii="Times New Roman" w:hAnsi="Times New Roman" w:cs="Times New Roman"/>
          <w:sz w:val="28"/>
          <w:szCs w:val="28"/>
        </w:rPr>
        <w:t xml:space="preserve">, </w:t>
      </w:r>
      <w:r w:rsidRPr="002379FD">
        <w:rPr>
          <w:rFonts w:ascii="Times New Roman" w:hAnsi="Times New Roman" w:cs="Times New Roman"/>
          <w:sz w:val="28"/>
          <w:szCs w:val="28"/>
        </w:rPr>
        <w:t>Department of English and Scottish Literature</w:t>
      </w:r>
      <w:r>
        <w:rPr>
          <w:rFonts w:ascii="Times New Roman" w:hAnsi="Times New Roman" w:cs="Times New Roman"/>
          <w:sz w:val="28"/>
          <w:szCs w:val="28"/>
        </w:rPr>
        <w:t xml:space="preserve">, </w:t>
      </w:r>
      <w:r w:rsidRPr="002379FD">
        <w:rPr>
          <w:rFonts w:ascii="Times New Roman" w:hAnsi="Times New Roman" w:cs="Times New Roman"/>
          <w:sz w:val="28"/>
          <w:szCs w:val="28"/>
        </w:rPr>
        <w:t>University of Edinburgh</w:t>
      </w:r>
    </w:p>
    <w:p w14:paraId="19D96A81" w14:textId="77777777" w:rsidR="001C1658" w:rsidRDefault="001C1658" w:rsidP="001C1658">
      <w:pPr>
        <w:spacing w:after="0" w:line="240" w:lineRule="auto"/>
        <w:rPr>
          <w:rFonts w:ascii="Times New Roman" w:hAnsi="Times New Roman" w:cs="Times New Roman"/>
          <w:sz w:val="28"/>
          <w:szCs w:val="28"/>
        </w:rPr>
      </w:pPr>
      <w:hyperlink r:id="rId68" w:history="1">
        <w:r w:rsidRPr="002379FD">
          <w:rPr>
            <w:rStyle w:val="Hyperlink"/>
            <w:rFonts w:ascii="Times New Roman" w:hAnsi="Times New Roman" w:cs="Times New Roman"/>
            <w:sz w:val="28"/>
            <w:szCs w:val="28"/>
          </w:rPr>
          <w:t>owen.holland@ed.ac.uk</w:t>
        </w:r>
      </w:hyperlink>
    </w:p>
    <w:p w14:paraId="254F186D" w14:textId="77777777" w:rsidR="001C1658" w:rsidRPr="002379FD" w:rsidRDefault="001C1658" w:rsidP="001C1658">
      <w:pPr>
        <w:spacing w:after="0" w:line="240" w:lineRule="auto"/>
        <w:rPr>
          <w:rFonts w:ascii="Times New Roman" w:hAnsi="Times New Roman" w:cs="Times New Roman"/>
          <w:sz w:val="28"/>
          <w:szCs w:val="28"/>
        </w:rPr>
      </w:pPr>
    </w:p>
    <w:p w14:paraId="1ED44881" w14:textId="77777777" w:rsidR="002379FD" w:rsidRPr="002379FD" w:rsidRDefault="002379FD" w:rsidP="002379FD">
      <w:pPr>
        <w:rPr>
          <w:rFonts w:ascii="Times New Roman" w:hAnsi="Times New Roman" w:cs="Times New Roman"/>
          <w:b/>
          <w:bCs/>
          <w:sz w:val="28"/>
          <w:szCs w:val="28"/>
        </w:rPr>
      </w:pPr>
      <w:r w:rsidRPr="002379FD">
        <w:rPr>
          <w:rFonts w:ascii="Times New Roman" w:hAnsi="Times New Roman" w:cs="Times New Roman"/>
          <w:b/>
          <w:bCs/>
          <w:sz w:val="28"/>
          <w:szCs w:val="28"/>
        </w:rPr>
        <w:t>‘The Everlasting Now’: Edward Carpenter’s Utopian Presentism</w:t>
      </w:r>
    </w:p>
    <w:p w14:paraId="50EE4E4F" w14:textId="77777777" w:rsidR="002379FD" w:rsidRPr="002379FD" w:rsidRDefault="002379FD" w:rsidP="002379FD">
      <w:pPr>
        <w:spacing w:after="0" w:line="240" w:lineRule="auto"/>
        <w:rPr>
          <w:rFonts w:ascii="Times New Roman" w:hAnsi="Times New Roman" w:cs="Times New Roman"/>
          <w:bCs/>
          <w:iCs/>
          <w:sz w:val="28"/>
          <w:szCs w:val="28"/>
        </w:rPr>
      </w:pPr>
      <w:r w:rsidRPr="002379FD">
        <w:rPr>
          <w:rFonts w:ascii="Times New Roman" w:hAnsi="Times New Roman" w:cs="Times New Roman"/>
          <w:sz w:val="28"/>
          <w:szCs w:val="28"/>
        </w:rPr>
        <w:t>Since at least the turn of the century, a number of critical intellectuals working across a variety of disciplines have announced the end of the future. T. J. Clark, writing in 2011, urges for the left an ‘anti-utopian politics’ in a tragic key, not least because of the utopians’ failure to ‘look failure in the face’.</w:t>
      </w:r>
      <w:r w:rsidRPr="002379FD">
        <w:rPr>
          <w:rStyle w:val="FootnoteReference"/>
          <w:rFonts w:ascii="Times New Roman" w:hAnsi="Times New Roman" w:cs="Times New Roman"/>
          <w:sz w:val="28"/>
          <w:szCs w:val="28"/>
        </w:rPr>
        <w:footnoteReference w:id="1"/>
      </w:r>
      <w:r w:rsidRPr="002379FD">
        <w:rPr>
          <w:rFonts w:ascii="Times New Roman" w:hAnsi="Times New Roman" w:cs="Times New Roman"/>
          <w:sz w:val="28"/>
          <w:szCs w:val="28"/>
        </w:rPr>
        <w:t xml:space="preserve"> Franco Berardi, meanwhile, suggests that the contemporary ‘postfuturist mood’ is premised on the widespread ‘consciousness that the future is not going to be bright’.</w:t>
      </w:r>
      <w:r w:rsidRPr="002379FD">
        <w:rPr>
          <w:rStyle w:val="FootnoteReference"/>
          <w:rFonts w:ascii="Times New Roman" w:hAnsi="Times New Roman" w:cs="Times New Roman"/>
          <w:sz w:val="28"/>
          <w:szCs w:val="28"/>
        </w:rPr>
        <w:footnoteReference w:id="2"/>
      </w:r>
      <w:r w:rsidRPr="002379FD">
        <w:rPr>
          <w:rFonts w:ascii="Times New Roman" w:hAnsi="Times New Roman" w:cs="Times New Roman"/>
          <w:sz w:val="28"/>
          <w:szCs w:val="28"/>
        </w:rPr>
        <w:t xml:space="preserve"> Elsewhere, Lee Edelman’s polemical </w:t>
      </w:r>
      <w:r w:rsidRPr="002379FD">
        <w:rPr>
          <w:rFonts w:ascii="Times New Roman" w:hAnsi="Times New Roman" w:cs="Times New Roman"/>
          <w:i/>
          <w:iCs/>
          <w:sz w:val="28"/>
          <w:szCs w:val="28"/>
        </w:rPr>
        <w:t>No Future</w:t>
      </w:r>
      <w:r w:rsidRPr="002379FD">
        <w:rPr>
          <w:rFonts w:ascii="Times New Roman" w:hAnsi="Times New Roman" w:cs="Times New Roman"/>
          <w:sz w:val="28"/>
          <w:szCs w:val="28"/>
        </w:rPr>
        <w:t xml:space="preserve"> (2004) forcefully argues that queer theory can have no truck with the very concept of the future, arguing for a refusal to sacrifice the present in the name of a compromised politics of reproductive futurism and elevating instead an</w:t>
      </w:r>
      <w:r w:rsidRPr="002379FD">
        <w:rPr>
          <w:rFonts w:ascii="Times New Roman" w:hAnsi="Times New Roman" w:cs="Times New Roman"/>
          <w:bCs/>
          <w:iCs/>
          <w:sz w:val="28"/>
          <w:szCs w:val="28"/>
        </w:rPr>
        <w:t xml:space="preserve"> anti-political ‘negativity opposed to every form of social viability’.</w:t>
      </w:r>
      <w:r w:rsidRPr="002379FD">
        <w:rPr>
          <w:rStyle w:val="FootnoteReference"/>
          <w:rFonts w:ascii="Times New Roman" w:hAnsi="Times New Roman" w:cs="Times New Roman"/>
          <w:bCs/>
          <w:iCs/>
          <w:sz w:val="28"/>
          <w:szCs w:val="28"/>
        </w:rPr>
        <w:footnoteReference w:id="3"/>
      </w:r>
      <w:r w:rsidRPr="002379FD">
        <w:rPr>
          <w:rFonts w:ascii="Times New Roman" w:hAnsi="Times New Roman" w:cs="Times New Roman"/>
          <w:bCs/>
          <w:iCs/>
          <w:sz w:val="28"/>
          <w:szCs w:val="28"/>
        </w:rPr>
        <w:t xml:space="preserve"> </w:t>
      </w:r>
    </w:p>
    <w:p w14:paraId="613F178C" w14:textId="77777777" w:rsidR="002379FD" w:rsidRPr="002379FD" w:rsidRDefault="002379FD" w:rsidP="002379FD">
      <w:pPr>
        <w:spacing w:after="0" w:line="240" w:lineRule="auto"/>
        <w:rPr>
          <w:rFonts w:ascii="Times New Roman" w:hAnsi="Times New Roman" w:cs="Times New Roman"/>
          <w:bCs/>
          <w:iCs/>
          <w:sz w:val="28"/>
          <w:szCs w:val="28"/>
        </w:rPr>
      </w:pPr>
      <w:r w:rsidRPr="002379FD">
        <w:rPr>
          <w:rFonts w:ascii="Times New Roman" w:hAnsi="Times New Roman" w:cs="Times New Roman"/>
          <w:bCs/>
          <w:iCs/>
          <w:sz w:val="28"/>
          <w:szCs w:val="28"/>
        </w:rPr>
        <w:tab/>
        <w:t xml:space="preserve">In such a conjuncture, when the future has been so comprehensively written off, how should one read the works of those such as the fin-de-siecle poet and socialist Edward Carpenter who approached the future with hopeful expectancy? Carpenter’s anti-political orientation towards the future offers a provisional answer, as expressed in his numinous free-verse poem </w:t>
      </w:r>
      <w:r w:rsidRPr="002379FD">
        <w:rPr>
          <w:rFonts w:ascii="Times New Roman" w:hAnsi="Times New Roman" w:cs="Times New Roman"/>
          <w:bCs/>
          <w:i/>
          <w:sz w:val="28"/>
          <w:szCs w:val="28"/>
        </w:rPr>
        <w:t xml:space="preserve">Towards </w:t>
      </w:r>
      <w:r w:rsidRPr="002379FD">
        <w:rPr>
          <w:rFonts w:ascii="Times New Roman" w:hAnsi="Times New Roman" w:cs="Times New Roman"/>
          <w:bCs/>
          <w:i/>
          <w:sz w:val="28"/>
          <w:szCs w:val="28"/>
        </w:rPr>
        <w:lastRenderedPageBreak/>
        <w:t>Democracy</w:t>
      </w:r>
      <w:r w:rsidRPr="002379FD">
        <w:rPr>
          <w:rFonts w:ascii="Times New Roman" w:hAnsi="Times New Roman" w:cs="Times New Roman"/>
          <w:bCs/>
          <w:iCs/>
          <w:sz w:val="28"/>
          <w:szCs w:val="28"/>
        </w:rPr>
        <w:t xml:space="preserve"> and its idiosyncratic philosophy of the ‘Everlasting Now’. </w:t>
      </w:r>
      <w:r w:rsidRPr="002379FD">
        <w:rPr>
          <w:rFonts w:ascii="Times New Roman" w:eastAsia="Times New Roman" w:hAnsi="Times New Roman" w:cs="Times New Roman"/>
          <w:color w:val="000000" w:themeColor="text1"/>
          <w:sz w:val="28"/>
          <w:szCs w:val="28"/>
        </w:rPr>
        <w:t>His utopian presentism, this paper argues, offers a way of thinking about the present that asserts the continued possibility of a utopian horizon, even in the midst of unprecedented and apparently insuperable challenges.</w:t>
      </w:r>
    </w:p>
    <w:p w14:paraId="4C773072" w14:textId="77777777" w:rsidR="002379FD" w:rsidRPr="002379FD" w:rsidRDefault="002379FD" w:rsidP="002379FD">
      <w:pPr>
        <w:spacing w:after="0" w:line="240" w:lineRule="auto"/>
        <w:rPr>
          <w:rFonts w:ascii="Times New Roman" w:hAnsi="Times New Roman" w:cs="Times New Roman"/>
          <w:bCs/>
          <w:iCs/>
          <w:sz w:val="28"/>
          <w:szCs w:val="28"/>
        </w:rPr>
      </w:pPr>
    </w:p>
    <w:p w14:paraId="0752A222" w14:textId="6CDCFE74" w:rsidR="000979CE" w:rsidRDefault="000979CE"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73E6A23" w14:textId="77777777" w:rsidR="002468AC" w:rsidRPr="002468AC" w:rsidRDefault="002468AC" w:rsidP="002468AC">
      <w:pPr>
        <w:rPr>
          <w:rFonts w:ascii="Times New Roman" w:hAnsi="Times New Roman" w:cs="Times New Roman"/>
          <w:b/>
          <w:sz w:val="28"/>
          <w:szCs w:val="28"/>
        </w:rPr>
      </w:pPr>
      <w:r w:rsidRPr="002468AC">
        <w:rPr>
          <w:rFonts w:ascii="Times New Roman" w:hAnsi="Times New Roman" w:cs="Times New Roman"/>
          <w:b/>
          <w:sz w:val="28"/>
          <w:szCs w:val="28"/>
        </w:rPr>
        <w:t xml:space="preserve">Malcolm James </w:t>
      </w:r>
    </w:p>
    <w:p w14:paraId="7CC811C8" w14:textId="1301A0D1" w:rsidR="002468AC" w:rsidRDefault="002468AC" w:rsidP="002468AC">
      <w:pPr>
        <w:rPr>
          <w:rFonts w:ascii="Times New Roman" w:hAnsi="Times New Roman" w:cs="Times New Roman"/>
          <w:sz w:val="28"/>
          <w:szCs w:val="28"/>
        </w:rPr>
      </w:pPr>
      <w:r w:rsidRPr="002468AC">
        <w:rPr>
          <w:rFonts w:ascii="Times New Roman" w:hAnsi="Times New Roman" w:cs="Times New Roman"/>
          <w:sz w:val="28"/>
          <w:szCs w:val="28"/>
        </w:rPr>
        <w:t>Associate Professor in Media and Cultural Studies, University of Sussex, UK</w:t>
      </w:r>
    </w:p>
    <w:p w14:paraId="751A8B45" w14:textId="6D14C42D" w:rsidR="002468AC" w:rsidRDefault="002468AC" w:rsidP="002468AC">
      <w:pPr>
        <w:rPr>
          <w:rStyle w:val="Hyperlink"/>
          <w:rFonts w:ascii="Times New Roman" w:hAnsi="Times New Roman" w:cs="Times New Roman"/>
          <w:sz w:val="28"/>
          <w:szCs w:val="28"/>
        </w:rPr>
      </w:pPr>
      <w:hyperlink r:id="rId69" w:history="1">
        <w:r w:rsidRPr="00341C71">
          <w:rPr>
            <w:rStyle w:val="Hyperlink"/>
            <w:rFonts w:ascii="Times New Roman" w:hAnsi="Times New Roman" w:cs="Times New Roman"/>
            <w:sz w:val="28"/>
            <w:szCs w:val="28"/>
          </w:rPr>
          <w:t>Malcolm.James@sussex.ac.uk</w:t>
        </w:r>
      </w:hyperlink>
    </w:p>
    <w:p w14:paraId="747C4CAA" w14:textId="77777777" w:rsidR="002468AC" w:rsidRPr="002468AC" w:rsidRDefault="002468AC" w:rsidP="002468AC">
      <w:pPr>
        <w:rPr>
          <w:rFonts w:ascii="Times New Roman" w:hAnsi="Times New Roman" w:cs="Times New Roman"/>
          <w:b/>
          <w:sz w:val="28"/>
          <w:szCs w:val="28"/>
          <w:lang w:val="en-US"/>
        </w:rPr>
      </w:pPr>
      <w:r w:rsidRPr="002468AC">
        <w:rPr>
          <w:rFonts w:ascii="Times New Roman" w:hAnsi="Times New Roman" w:cs="Times New Roman"/>
          <w:b/>
          <w:sz w:val="28"/>
          <w:szCs w:val="28"/>
          <w:lang w:val="en-US"/>
        </w:rPr>
        <w:t>The ‘Mere’ Alternative</w:t>
      </w:r>
    </w:p>
    <w:p w14:paraId="5F961B21" w14:textId="77777777" w:rsidR="002468AC" w:rsidRPr="002468AC" w:rsidRDefault="002468AC" w:rsidP="002468AC">
      <w:pPr>
        <w:rPr>
          <w:rFonts w:ascii="Times New Roman" w:hAnsi="Times New Roman" w:cs="Times New Roman"/>
          <w:sz w:val="28"/>
          <w:szCs w:val="28"/>
          <w:lang w:val="en-US"/>
        </w:rPr>
      </w:pPr>
      <w:r w:rsidRPr="002468AC">
        <w:rPr>
          <w:rFonts w:ascii="Times New Roman" w:hAnsi="Times New Roman" w:cs="Times New Roman"/>
          <w:sz w:val="28"/>
          <w:szCs w:val="28"/>
          <w:lang w:val="en-US"/>
        </w:rPr>
        <w:t>This paper explores an often-overlooked conceptual register in utopian studies – the ‘mere’ alternative. At a time of social and environmental ruin, in which critical study sometimes leans into fatalism, this paper aims to identify and detail the cultural traces of transformation and regeneration that comprise the ‘mere’ alternative. Adjacent to critical theories’ elaboration of utopia, the alternative was part of Raymond Williams’ conceptual vocabulary for theorizing counter-valences to domination in culture – those that persist within but are not fully captured by capitalism. While it was developed under different monikers in postcolonial and Black studies, it formally slipped out of favour in British cultural studies after being sidelined by the </w:t>
      </w:r>
      <w:r w:rsidRPr="002468AC">
        <w:rPr>
          <w:rFonts w:ascii="Times New Roman" w:hAnsi="Times New Roman" w:cs="Times New Roman"/>
          <w:i/>
          <w:iCs/>
          <w:sz w:val="28"/>
          <w:szCs w:val="28"/>
          <w:lang w:val="en-US"/>
        </w:rPr>
        <w:t>Resistance Through Rituals</w:t>
      </w:r>
      <w:r w:rsidRPr="002468AC">
        <w:rPr>
          <w:rFonts w:ascii="Times New Roman" w:hAnsi="Times New Roman" w:cs="Times New Roman"/>
          <w:sz w:val="28"/>
          <w:szCs w:val="28"/>
          <w:lang w:val="en-US"/>
        </w:rPr>
        <w:t> collective, who favoured the stronger framing of resistance. This paper, theoretically and through the discussion of a new generation of </w:t>
      </w:r>
      <w:r w:rsidRPr="002468AC">
        <w:rPr>
          <w:rFonts w:ascii="Times New Roman" w:hAnsi="Times New Roman" w:cs="Times New Roman"/>
          <w:i/>
          <w:iCs/>
          <w:sz w:val="28"/>
          <w:szCs w:val="28"/>
          <w:lang w:val="en-US"/>
        </w:rPr>
        <w:t>noir</w:t>
      </w:r>
      <w:r w:rsidRPr="002468AC">
        <w:rPr>
          <w:rFonts w:ascii="Times New Roman" w:hAnsi="Times New Roman" w:cs="Times New Roman"/>
          <w:sz w:val="28"/>
          <w:szCs w:val="28"/>
          <w:lang w:val="en-US"/>
        </w:rPr>
        <w:t> dance music, argues that in a moment of fast circulation, spiralling negation and intense affective claiming, the mere-ness of this cultural and aesthetic form of utopia is its strength, not its weakness.</w:t>
      </w:r>
    </w:p>
    <w:p w14:paraId="7806349D" w14:textId="690EB95E" w:rsidR="002468AC" w:rsidRDefault="002468AC"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0A83428" w14:textId="77777777" w:rsidR="00950B60" w:rsidRPr="00950B60" w:rsidRDefault="00950B60" w:rsidP="00950B60">
      <w:pPr>
        <w:rPr>
          <w:rFonts w:ascii="Times New Roman" w:hAnsi="Times New Roman" w:cs="Times New Roman"/>
          <w:b/>
          <w:sz w:val="28"/>
          <w:szCs w:val="28"/>
          <w:lang w:val="ro-RO"/>
        </w:rPr>
      </w:pPr>
      <w:r w:rsidRPr="00950B60">
        <w:rPr>
          <w:rFonts w:ascii="Times New Roman" w:hAnsi="Times New Roman" w:cs="Times New Roman"/>
          <w:b/>
          <w:sz w:val="28"/>
          <w:szCs w:val="28"/>
          <w:lang w:val="ro-RO"/>
        </w:rPr>
        <w:t>Squirming Anxieties: Tapeworms as Health Precarity in Post-Lockdown Horror Literature</w:t>
      </w:r>
    </w:p>
    <w:p w14:paraId="06D19E28" w14:textId="77777777" w:rsidR="00950B60" w:rsidRPr="00950B60" w:rsidRDefault="00950B60" w:rsidP="00950B60">
      <w:pPr>
        <w:rPr>
          <w:rFonts w:ascii="Times New Roman" w:hAnsi="Times New Roman" w:cs="Times New Roman"/>
          <w:b/>
          <w:sz w:val="28"/>
          <w:szCs w:val="28"/>
          <w:lang w:val="ro-RO"/>
        </w:rPr>
      </w:pPr>
      <w:r w:rsidRPr="00950B60">
        <w:rPr>
          <w:rFonts w:ascii="Times New Roman" w:hAnsi="Times New Roman" w:cs="Times New Roman"/>
          <w:b/>
          <w:sz w:val="28"/>
          <w:szCs w:val="28"/>
          <w:lang w:val="ro-RO"/>
        </w:rPr>
        <w:t>Maz Jardon</w:t>
      </w:r>
    </w:p>
    <w:p w14:paraId="53C88063" w14:textId="1C543F8B" w:rsidR="00950B60" w:rsidRPr="00950B60" w:rsidRDefault="00950B60" w:rsidP="00950B60">
      <w:pPr>
        <w:rPr>
          <w:rFonts w:ascii="Times New Roman" w:hAnsi="Times New Roman" w:cs="Times New Roman"/>
          <w:sz w:val="28"/>
          <w:szCs w:val="28"/>
          <w:lang w:val="ro-RO"/>
        </w:rPr>
      </w:pPr>
      <w:r w:rsidRPr="00950B60">
        <w:rPr>
          <w:rFonts w:ascii="Times New Roman" w:hAnsi="Times New Roman" w:cs="Times New Roman"/>
          <w:sz w:val="28"/>
          <w:szCs w:val="28"/>
          <w:lang w:val="ro-RO"/>
        </w:rPr>
        <w:t>Independent Scholar</w:t>
      </w:r>
    </w:p>
    <w:p w14:paraId="671674C9" w14:textId="3B5FCE75" w:rsidR="00950B60" w:rsidRPr="00950B60" w:rsidRDefault="00950B60" w:rsidP="00950B60">
      <w:pPr>
        <w:rPr>
          <w:rFonts w:ascii="Times New Roman" w:hAnsi="Times New Roman" w:cs="Times New Roman"/>
          <w:sz w:val="28"/>
          <w:szCs w:val="28"/>
          <w:lang w:val="ro-RO"/>
        </w:rPr>
      </w:pPr>
      <w:hyperlink r:id="rId70" w:history="1">
        <w:r w:rsidRPr="00950B60">
          <w:rPr>
            <w:rStyle w:val="Hyperlink"/>
            <w:rFonts w:ascii="Times New Roman" w:hAnsi="Times New Roman" w:cs="Times New Roman"/>
            <w:sz w:val="28"/>
            <w:szCs w:val="28"/>
          </w:rPr>
          <w:t>jardonmaz@gmail.com</w:t>
        </w:r>
      </w:hyperlink>
    </w:p>
    <w:p w14:paraId="6C765DA1" w14:textId="10C43F99" w:rsidR="00950B60" w:rsidRPr="00950B60" w:rsidRDefault="00950B60" w:rsidP="00950B60">
      <w:pPr>
        <w:rPr>
          <w:rFonts w:ascii="Times New Roman" w:hAnsi="Times New Roman" w:cs="Times New Roman"/>
          <w:sz w:val="28"/>
          <w:szCs w:val="28"/>
          <w:lang w:val="ro-RO"/>
        </w:rPr>
      </w:pPr>
      <w:r w:rsidRPr="00950B60">
        <w:rPr>
          <w:rFonts w:ascii="Times New Roman" w:hAnsi="Times New Roman" w:cs="Times New Roman"/>
          <w:sz w:val="28"/>
          <w:szCs w:val="28"/>
          <w:lang w:val="ro-RO"/>
        </w:rPr>
        <w:t xml:space="preserve">This project examines the appearance of tapeworms in recent horror fiction as a symbol of the unrepresentable ways in which the COVID-19 pandemic disrupted personal health security and prompted a collective recognition of medical, social, and personal precarity. I argue that parasitic bodily infestation </w:t>
      </w:r>
      <w:r w:rsidRPr="00950B60">
        <w:rPr>
          <w:rFonts w:ascii="Times New Roman" w:hAnsi="Times New Roman" w:cs="Times New Roman"/>
          <w:sz w:val="28"/>
          <w:szCs w:val="28"/>
          <w:lang w:val="ro-RO"/>
        </w:rPr>
        <w:lastRenderedPageBreak/>
        <w:t>stands as a metonymy for the not-yet-known and unrepresentable ways that notions of precarity have shifted since the initial lockdown in March 2020. My research explores the appearance of tapeworms and other parasitic organisms with the lived medical experiences of post-2020 life. This project conducts qualitative literary analysis, informed by the fields of horror studies and ecological humanities, contextualized with quantitative medical and archival research.  My research is guided by the central goals of reconceptualizing the rhetoric of systemic inaction and restricted access to healthcare, and how, left alone, these systems create a dystopian medical landscape. By extension, understanding the gaps in care provides a view of a utopian medical care ecosystem. Three questions guide this project: What does an interrogation of parasitic infection reveal about the barriers to understanding individual health precarity? In what ways do the appearance of flatworms and biological invasion reveal about lived exclusions? How can post-2020 be read as a dystopia in these texts? In answering these questions, the work aims to understand how anxieties about medical infrastructures and concerns of future and ongoing precarity are reflected in horror literature.</w:t>
      </w:r>
    </w:p>
    <w:p w14:paraId="7ED7235E" w14:textId="41FBA84C" w:rsidR="00950B60" w:rsidRDefault="00950B60"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26A5D63" w14:textId="55749C36" w:rsidR="00EC1379" w:rsidRPr="00EC1379" w:rsidRDefault="00EC1379" w:rsidP="00EC1379">
      <w:pPr>
        <w:pStyle w:val="mb-3"/>
        <w:spacing w:before="0" w:beforeAutospacing="0" w:after="0" w:afterAutospacing="0"/>
        <w:rPr>
          <w:b/>
          <w:bCs/>
          <w:sz w:val="28"/>
          <w:szCs w:val="28"/>
        </w:rPr>
      </w:pPr>
      <w:r w:rsidRPr="00655E6F">
        <w:br/>
      </w:r>
      <w:r w:rsidRPr="00EC1379">
        <w:rPr>
          <w:b/>
          <w:bCs/>
          <w:sz w:val="28"/>
          <w:szCs w:val="28"/>
        </w:rPr>
        <w:t>Landing and Lifting: A Pedagogical Method for Utopian Urban Futures</w:t>
      </w:r>
    </w:p>
    <w:p w14:paraId="758D8324" w14:textId="77777777" w:rsidR="00EC1379" w:rsidRPr="00EC1379" w:rsidRDefault="00EC1379" w:rsidP="00EC1379">
      <w:pPr>
        <w:pStyle w:val="mb-3"/>
        <w:spacing w:before="0" w:beforeAutospacing="0" w:after="0" w:afterAutospacing="0"/>
        <w:rPr>
          <w:sz w:val="28"/>
          <w:szCs w:val="28"/>
        </w:rPr>
      </w:pPr>
    </w:p>
    <w:p w14:paraId="2DC27179" w14:textId="27F02C18" w:rsidR="00EC1379" w:rsidRPr="00EC1379" w:rsidRDefault="00EC1379" w:rsidP="00EC1379">
      <w:pPr>
        <w:pStyle w:val="mb-3"/>
        <w:spacing w:before="0" w:beforeAutospacing="0" w:after="0" w:afterAutospacing="0"/>
        <w:rPr>
          <w:sz w:val="28"/>
          <w:szCs w:val="28"/>
        </w:rPr>
      </w:pPr>
      <w:r w:rsidRPr="00652891">
        <w:rPr>
          <w:b/>
          <w:bCs/>
          <w:sz w:val="28"/>
          <w:szCs w:val="28"/>
        </w:rPr>
        <w:t>Merete Kemppainen</w:t>
      </w:r>
      <w:r>
        <w:rPr>
          <w:sz w:val="28"/>
          <w:szCs w:val="28"/>
        </w:rPr>
        <w:t xml:space="preserve">, </w:t>
      </w:r>
      <w:r w:rsidRPr="00EC1379">
        <w:rPr>
          <w:sz w:val="28"/>
          <w:szCs w:val="28"/>
        </w:rPr>
        <w:t xml:space="preserve">Doctoral researcher, </w:t>
      </w:r>
      <w:hyperlink r:id="rId71" w:history="1">
        <w:r w:rsidRPr="00EC1379">
          <w:rPr>
            <w:rStyle w:val="Hyperlink"/>
            <w:sz w:val="28"/>
            <w:szCs w:val="28"/>
          </w:rPr>
          <w:t>Aalto University / Department of Architecture</w:t>
        </w:r>
      </w:hyperlink>
    </w:p>
    <w:p w14:paraId="17880D5F" w14:textId="1AAD97C6" w:rsidR="00EC1379" w:rsidRPr="00EC1379" w:rsidRDefault="00EC1379" w:rsidP="00EC1379">
      <w:pPr>
        <w:pStyle w:val="mb-3"/>
        <w:spacing w:before="0" w:beforeAutospacing="0" w:after="0" w:afterAutospacing="0"/>
        <w:rPr>
          <w:sz w:val="28"/>
          <w:szCs w:val="28"/>
        </w:rPr>
      </w:pPr>
      <w:r w:rsidRPr="00EC1379">
        <w:rPr>
          <w:sz w:val="28"/>
          <w:szCs w:val="28"/>
        </w:rPr>
        <w:t xml:space="preserve"> </w:t>
      </w:r>
      <w:hyperlink r:id="rId72" w:history="1">
        <w:r w:rsidRPr="00EC1379">
          <w:rPr>
            <w:rStyle w:val="Hyperlink"/>
            <w:sz w:val="28"/>
            <w:szCs w:val="28"/>
          </w:rPr>
          <w:t>merete.kemppainen@aalto.fi</w:t>
        </w:r>
      </w:hyperlink>
    </w:p>
    <w:p w14:paraId="5975A3E4" w14:textId="77777777" w:rsidR="00EC1379" w:rsidRDefault="00EC1379" w:rsidP="00EC1379">
      <w:pPr>
        <w:pStyle w:val="mb-3"/>
        <w:spacing w:before="0" w:beforeAutospacing="0" w:after="0" w:afterAutospacing="0"/>
        <w:rPr>
          <w:sz w:val="28"/>
          <w:szCs w:val="28"/>
        </w:rPr>
      </w:pPr>
      <w:r w:rsidRPr="00EC1379">
        <w:rPr>
          <w:b/>
          <w:bCs/>
          <w:sz w:val="28"/>
          <w:szCs w:val="28"/>
        </w:rPr>
        <w:t>Keywords:</w:t>
      </w:r>
      <w:r w:rsidRPr="00EC1379">
        <w:rPr>
          <w:sz w:val="28"/>
          <w:szCs w:val="28"/>
        </w:rPr>
        <w:t xml:space="preserve"> utopian pedagogy, backcasting, urban futures</w:t>
      </w:r>
    </w:p>
    <w:p w14:paraId="77A04A08" w14:textId="77777777" w:rsidR="007A6FC9" w:rsidRPr="00EC1379" w:rsidRDefault="007A6FC9" w:rsidP="00EC1379">
      <w:pPr>
        <w:pStyle w:val="mb-3"/>
        <w:spacing w:before="0" w:beforeAutospacing="0" w:after="0" w:afterAutospacing="0"/>
        <w:rPr>
          <w:sz w:val="28"/>
          <w:szCs w:val="28"/>
        </w:rPr>
      </w:pPr>
    </w:p>
    <w:p w14:paraId="13C7DB29" w14:textId="77777777" w:rsidR="00EC1379" w:rsidRPr="00EC1379" w:rsidRDefault="00EC1379" w:rsidP="00EC1379">
      <w:pPr>
        <w:spacing w:after="80"/>
        <w:rPr>
          <w:rFonts w:ascii="Times New Roman" w:hAnsi="Times New Roman" w:cs="Times New Roman"/>
          <w:sz w:val="28"/>
          <w:szCs w:val="28"/>
        </w:rPr>
      </w:pPr>
      <w:r w:rsidRPr="00EC1379">
        <w:rPr>
          <w:rFonts w:ascii="Times New Roman" w:hAnsi="Times New Roman" w:cs="Times New Roman"/>
          <w:sz w:val="28"/>
          <w:szCs w:val="28"/>
        </w:rPr>
        <w:t>In times of ecological and social crisis, the present often feels like a cage, trapping us in reactive, short-term thinking. This paper proposes “</w:t>
      </w:r>
      <w:r w:rsidRPr="00EC1379">
        <w:rPr>
          <w:rFonts w:ascii="Times New Roman" w:hAnsi="Times New Roman" w:cs="Times New Roman"/>
          <w:i/>
          <w:iCs/>
          <w:sz w:val="28"/>
          <w:szCs w:val="28"/>
        </w:rPr>
        <w:t>Landing and Lifting</w:t>
      </w:r>
      <w:r w:rsidRPr="00EC1379">
        <w:rPr>
          <w:rFonts w:ascii="Times New Roman" w:hAnsi="Times New Roman" w:cs="Times New Roman"/>
          <w:sz w:val="28"/>
          <w:szCs w:val="28"/>
        </w:rPr>
        <w:t>” as a pedagogical method for urban planning, designed to break this paralysis by combining utopian imagination with backcasting: starting from a desired future, then working backwards to identify the conditions and actions needed to reach it.</w:t>
      </w:r>
    </w:p>
    <w:p w14:paraId="752F6D96" w14:textId="77777777" w:rsidR="00EC1379" w:rsidRPr="00EC1379" w:rsidRDefault="00EC1379" w:rsidP="00EC1379">
      <w:pPr>
        <w:spacing w:after="80"/>
        <w:rPr>
          <w:rFonts w:ascii="Times New Roman" w:hAnsi="Times New Roman" w:cs="Times New Roman"/>
          <w:sz w:val="28"/>
          <w:szCs w:val="28"/>
        </w:rPr>
      </w:pPr>
      <w:r w:rsidRPr="00EC1379">
        <w:rPr>
          <w:rFonts w:ascii="Times New Roman" w:hAnsi="Times New Roman" w:cs="Times New Roman"/>
          <w:sz w:val="28"/>
          <w:szCs w:val="28"/>
        </w:rPr>
        <w:t xml:space="preserve">Grounded in Henri Lefebvre’s </w:t>
      </w:r>
      <w:r w:rsidRPr="00EC1379">
        <w:rPr>
          <w:rFonts w:ascii="Times New Roman" w:hAnsi="Times New Roman" w:cs="Times New Roman"/>
          <w:i/>
          <w:iCs/>
          <w:sz w:val="28"/>
          <w:szCs w:val="28"/>
        </w:rPr>
        <w:t>right to the city</w:t>
      </w:r>
      <w:r w:rsidRPr="00EC1379">
        <w:rPr>
          <w:rFonts w:ascii="Times New Roman" w:hAnsi="Times New Roman" w:cs="Times New Roman"/>
          <w:sz w:val="28"/>
          <w:szCs w:val="28"/>
        </w:rPr>
        <w:t xml:space="preserve"> and Bruno Latour’s call to </w:t>
      </w:r>
      <w:r w:rsidRPr="00EC1379">
        <w:rPr>
          <w:rFonts w:ascii="Times New Roman" w:hAnsi="Times New Roman" w:cs="Times New Roman"/>
          <w:i/>
          <w:iCs/>
          <w:sz w:val="28"/>
          <w:szCs w:val="28"/>
        </w:rPr>
        <w:t>land on Earth</w:t>
      </w:r>
      <w:r w:rsidRPr="00EC1379">
        <w:rPr>
          <w:rFonts w:ascii="Times New Roman" w:hAnsi="Times New Roman" w:cs="Times New Roman"/>
          <w:sz w:val="28"/>
          <w:szCs w:val="28"/>
        </w:rPr>
        <w:t xml:space="preserve">, the method redefines utopia not as escapism, but as a radical, inclusive practice of co-creating desirable futures where social justice, ecological resilience, and multispecies well-being are inseparable. Drawing on Donna Haraway’s </w:t>
      </w:r>
      <w:r w:rsidRPr="00EC1379">
        <w:rPr>
          <w:rFonts w:ascii="Times New Roman" w:hAnsi="Times New Roman" w:cs="Times New Roman"/>
          <w:i/>
          <w:iCs/>
          <w:sz w:val="28"/>
          <w:szCs w:val="28"/>
        </w:rPr>
        <w:t>staying with the trouble</w:t>
      </w:r>
      <w:r w:rsidRPr="00EC1379">
        <w:rPr>
          <w:rFonts w:ascii="Times New Roman" w:hAnsi="Times New Roman" w:cs="Times New Roman"/>
          <w:sz w:val="28"/>
          <w:szCs w:val="28"/>
        </w:rPr>
        <w:t>, it invites participants to first land – to face the present with honesty – before lifting into collective visions of justice, care, and resilience.</w:t>
      </w:r>
    </w:p>
    <w:p w14:paraId="378C0E73" w14:textId="77777777" w:rsidR="00EC1379" w:rsidRPr="00EC1379" w:rsidRDefault="00EC1379" w:rsidP="00EC1379">
      <w:pPr>
        <w:spacing w:after="80"/>
        <w:rPr>
          <w:rFonts w:ascii="Times New Roman" w:hAnsi="Times New Roman" w:cs="Times New Roman"/>
          <w:sz w:val="28"/>
          <w:szCs w:val="28"/>
        </w:rPr>
      </w:pPr>
      <w:r w:rsidRPr="00EC1379">
        <w:rPr>
          <w:rFonts w:ascii="Times New Roman" w:hAnsi="Times New Roman" w:cs="Times New Roman"/>
          <w:sz w:val="28"/>
          <w:szCs w:val="28"/>
        </w:rPr>
        <w:lastRenderedPageBreak/>
        <w:t>The method unfolds in three phases: first, landing: mapping current urban realities through critical lenses (inequality, degradation, power, anthropocentrism); second, lifting: envisioning utopian futures through participatory, backcasting-based exercises centred on questions like “What is well-being? What makes us happy?” and third, bridging: identifying strategic, actionable steps from the present to the desired future.</w:t>
      </w:r>
    </w:p>
    <w:p w14:paraId="13132E77" w14:textId="77777777" w:rsidR="00EC1379" w:rsidRPr="00EC1379" w:rsidRDefault="00EC1379" w:rsidP="00EC1379">
      <w:pPr>
        <w:spacing w:after="80"/>
        <w:rPr>
          <w:rFonts w:ascii="Times New Roman" w:hAnsi="Times New Roman" w:cs="Times New Roman"/>
          <w:sz w:val="28"/>
          <w:szCs w:val="28"/>
        </w:rPr>
      </w:pPr>
      <w:r w:rsidRPr="00EC1379">
        <w:rPr>
          <w:rFonts w:ascii="Times New Roman" w:hAnsi="Times New Roman" w:cs="Times New Roman"/>
          <w:sz w:val="28"/>
          <w:szCs w:val="28"/>
        </w:rPr>
        <w:t>Designed for planners, educators, researchers, and activists, Landing and Lifting cultivates planetary citizenship – the capacity to imagine and act toward futures that transcend anthropocentrism and short-termism. It responds to the urgent need to re-enchant urban futures through grounded, collective, and politically aware dreaming. This paper outlines the theoretical foundations, methodological design, and anticipated pedagogical outcomes, inviting collaboration and experimentation in future iterations.</w:t>
      </w:r>
    </w:p>
    <w:p w14:paraId="0B473A3F" w14:textId="77777777" w:rsidR="00EC1379" w:rsidRDefault="00EC1379" w:rsidP="00EC1379">
      <w:pPr>
        <w:jc w:val="both"/>
        <w:rPr>
          <w:rFonts w:ascii="Times New Roman" w:hAnsi="Times New Roman" w:cs="Times New Roman"/>
          <w:sz w:val="28"/>
          <w:szCs w:val="28"/>
          <w:lang w:val="ro-RO"/>
        </w:rPr>
      </w:pPr>
    </w:p>
    <w:p w14:paraId="603E8CDB" w14:textId="5AAE89F2" w:rsidR="00EC1379" w:rsidRDefault="00EC1379" w:rsidP="007C007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6F023F8" w14:textId="1B72C2B3" w:rsidR="00D35121" w:rsidRPr="008C682F" w:rsidRDefault="007C0075" w:rsidP="007C0075">
      <w:pPr>
        <w:jc w:val="both"/>
        <w:rPr>
          <w:rFonts w:ascii="Times New Roman" w:hAnsi="Times New Roman" w:cs="Times New Roman"/>
          <w:b/>
          <w:bCs/>
          <w:sz w:val="28"/>
          <w:szCs w:val="28"/>
          <w:lang w:val="ro-RO"/>
        </w:rPr>
      </w:pPr>
      <w:r w:rsidRPr="007C0075">
        <w:rPr>
          <w:rFonts w:ascii="Times New Roman" w:hAnsi="Times New Roman" w:cs="Times New Roman"/>
          <w:b/>
          <w:bCs/>
          <w:sz w:val="28"/>
          <w:szCs w:val="28"/>
          <w:lang w:val="ro-RO"/>
        </w:rPr>
        <w:t xml:space="preserve">Melissa </w:t>
      </w:r>
      <w:r w:rsidRPr="00AB7A5B">
        <w:rPr>
          <w:rFonts w:ascii="Times New Roman" w:hAnsi="Times New Roman" w:cs="Times New Roman"/>
          <w:b/>
          <w:bCs/>
          <w:sz w:val="28"/>
          <w:szCs w:val="28"/>
          <w:lang w:val="ro-RO"/>
        </w:rPr>
        <w:t>Kennedy</w:t>
      </w:r>
      <w:r w:rsidR="00082D18">
        <w:rPr>
          <w:rFonts w:ascii="Times New Roman" w:hAnsi="Times New Roman" w:cs="Times New Roman"/>
          <w:sz w:val="28"/>
          <w:szCs w:val="28"/>
          <w:lang w:val="ro-RO"/>
        </w:rPr>
        <w:t xml:space="preserve">, </w:t>
      </w:r>
      <w:r w:rsidRPr="00082D18">
        <w:rPr>
          <w:rFonts w:ascii="Times New Roman" w:hAnsi="Times New Roman" w:cs="Times New Roman"/>
          <w:sz w:val="28"/>
          <w:szCs w:val="28"/>
          <w:lang w:val="ro-RO"/>
        </w:rPr>
        <w:t>University</w:t>
      </w:r>
      <w:r w:rsidRPr="007C0075">
        <w:rPr>
          <w:rFonts w:ascii="Times New Roman" w:hAnsi="Times New Roman" w:cs="Times New Roman"/>
          <w:sz w:val="28"/>
          <w:szCs w:val="28"/>
          <w:lang w:val="ro-RO"/>
        </w:rPr>
        <w:t xml:space="preserve"> College of Education of Upper Austria and the University of Vienna</w:t>
      </w:r>
      <w:r w:rsidR="00082D18">
        <w:rPr>
          <w:rFonts w:ascii="Times New Roman" w:hAnsi="Times New Roman" w:cs="Times New Roman"/>
          <w:b/>
          <w:bCs/>
          <w:sz w:val="28"/>
          <w:szCs w:val="28"/>
          <w:lang w:val="ro-RO"/>
        </w:rPr>
        <w:t xml:space="preserve">, </w:t>
      </w:r>
      <w:hyperlink r:id="rId73" w:history="1">
        <w:r w:rsidR="008C682F" w:rsidRPr="00D425AD">
          <w:rPr>
            <w:rStyle w:val="Hyperlink"/>
            <w:rFonts w:ascii="Times New Roman" w:hAnsi="Times New Roman" w:cs="Times New Roman"/>
            <w:sz w:val="28"/>
            <w:szCs w:val="28"/>
            <w:lang w:val="ro-RO"/>
          </w:rPr>
          <w:t>melissa.kennedy@univie.ac.at</w:t>
        </w:r>
      </w:hyperlink>
    </w:p>
    <w:p w14:paraId="696971D9" w14:textId="77777777" w:rsidR="00D35121" w:rsidRPr="00D35121" w:rsidRDefault="00D35121" w:rsidP="00D35121">
      <w:pPr>
        <w:jc w:val="both"/>
        <w:rPr>
          <w:rFonts w:ascii="Times New Roman" w:hAnsi="Times New Roman" w:cs="Times New Roman"/>
          <w:b/>
          <w:bCs/>
          <w:sz w:val="28"/>
          <w:szCs w:val="28"/>
          <w:lang w:val="ro-RO"/>
        </w:rPr>
      </w:pPr>
      <w:r w:rsidRPr="00D35121">
        <w:rPr>
          <w:rFonts w:ascii="Times New Roman" w:hAnsi="Times New Roman" w:cs="Times New Roman"/>
          <w:b/>
          <w:bCs/>
          <w:sz w:val="28"/>
          <w:szCs w:val="28"/>
          <w:lang w:val="ro-RO"/>
        </w:rPr>
        <w:t>The Politics of Nice: Evaluating Utopianism in Nicecore Popular Media</w:t>
      </w:r>
    </w:p>
    <w:p w14:paraId="0D41897F" w14:textId="77777777" w:rsidR="00D35121" w:rsidRPr="00D35121" w:rsidRDefault="00D35121" w:rsidP="00D35121">
      <w:pPr>
        <w:jc w:val="both"/>
        <w:rPr>
          <w:rFonts w:ascii="Times New Roman" w:hAnsi="Times New Roman" w:cs="Times New Roman"/>
          <w:sz w:val="28"/>
          <w:szCs w:val="28"/>
          <w:lang w:val="ro-RO"/>
        </w:rPr>
      </w:pPr>
      <w:r w:rsidRPr="00D35121">
        <w:rPr>
          <w:rFonts w:ascii="Times New Roman" w:hAnsi="Times New Roman" w:cs="Times New Roman"/>
          <w:sz w:val="28"/>
          <w:szCs w:val="28"/>
          <w:lang w:val="ro-RO"/>
        </w:rPr>
        <w:t>Keywords: everyday utopia; nicecore media; economic critique</w:t>
      </w:r>
    </w:p>
    <w:p w14:paraId="17E2F801" w14:textId="41D00532" w:rsidR="00D35121" w:rsidRPr="00D35121" w:rsidRDefault="00D35121" w:rsidP="00D35121">
      <w:pPr>
        <w:jc w:val="both"/>
        <w:rPr>
          <w:rFonts w:ascii="Times New Roman" w:hAnsi="Times New Roman" w:cs="Times New Roman"/>
          <w:sz w:val="28"/>
          <w:szCs w:val="28"/>
          <w:lang w:val="ro-RO"/>
        </w:rPr>
      </w:pPr>
      <w:r w:rsidRPr="00D35121">
        <w:rPr>
          <w:rFonts w:ascii="Times New Roman" w:hAnsi="Times New Roman" w:cs="Times New Roman"/>
          <w:sz w:val="28"/>
          <w:szCs w:val="28"/>
          <w:lang w:val="ro-RO"/>
        </w:rPr>
        <w:t>To what extent can we call a politics of nice utopian? Guided by other affect-related social theories of</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the politics of love (hooks 2000, Harris 2016, McKibbin 2019) and Andi Schwartz’s call for ‘a cultural</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politics of softness’ as an oppositional stance against ‘Western ideals of hardness, independence, and</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invulnerability’ (Schwartz 2017), this paper investigates popular media labelled nicecore (Ehrlich</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2018) for its utopian energies, methods and blueprints.</w:t>
      </w:r>
    </w:p>
    <w:p w14:paraId="4921C072" w14:textId="21719348" w:rsidR="00D35121" w:rsidRPr="00D35121" w:rsidRDefault="00D35121" w:rsidP="00D35121">
      <w:pPr>
        <w:jc w:val="both"/>
        <w:rPr>
          <w:rFonts w:ascii="Times New Roman" w:hAnsi="Times New Roman" w:cs="Times New Roman"/>
          <w:sz w:val="28"/>
          <w:szCs w:val="28"/>
          <w:lang w:val="ro-RO"/>
        </w:rPr>
      </w:pPr>
      <w:r w:rsidRPr="00D35121">
        <w:rPr>
          <w:rFonts w:ascii="Times New Roman" w:hAnsi="Times New Roman" w:cs="Times New Roman"/>
          <w:sz w:val="28"/>
          <w:szCs w:val="28"/>
          <w:lang w:val="ro-RO"/>
        </w:rPr>
        <w:t>Many of nicecore’s defining features reject the global capitalist values that have devastated working</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bodies, communities and the environment. Rather than action, trauma, competition and conflict-driven scenarios of lone heroes, they tend to foreground ensemble casts and everyman characters</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including working class, rural, BIPOC, LGBTQIA+, and the elderly, in journeys of cooperation and</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mutual aid, in mundane settings and daily-life plots. The mass popularity of nicecore shows, including</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Friends, Ted Lasso, Heartstopper, Schitt’s Creek, Queer Eye, and The Great British Bake-Off, indicates</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that audiences find these fictional worlds deeply desirable, validating a closer look at the utopian</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desires, structures of feeling, and ways of being encoded in them.</w:t>
      </w:r>
    </w:p>
    <w:p w14:paraId="07CB567C" w14:textId="2BF2781A" w:rsidR="00D35121" w:rsidRDefault="00D35121" w:rsidP="00D35121">
      <w:pPr>
        <w:jc w:val="both"/>
        <w:rPr>
          <w:rFonts w:ascii="Times New Roman" w:hAnsi="Times New Roman" w:cs="Times New Roman"/>
          <w:sz w:val="28"/>
          <w:szCs w:val="28"/>
          <w:lang w:val="ro-RO"/>
        </w:rPr>
      </w:pPr>
      <w:r w:rsidRPr="00D35121">
        <w:rPr>
          <w:rFonts w:ascii="Times New Roman" w:hAnsi="Times New Roman" w:cs="Times New Roman"/>
          <w:sz w:val="28"/>
          <w:szCs w:val="28"/>
          <w:lang w:val="ro-RO"/>
        </w:rPr>
        <w:lastRenderedPageBreak/>
        <w:t>As a critical term, niceness might seem unlikely to inspire earnest theoretical reflection, and yet the</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nicecore phenomenon is symptomatic of growing confidence in literary and cultural commentary</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(Anker</w:t>
      </w:r>
      <w:r w:rsidR="005539AA">
        <w:rPr>
          <w:rFonts w:ascii="Times New Roman" w:hAnsi="Times New Roman" w:cs="Times New Roman"/>
          <w:sz w:val="28"/>
          <w:szCs w:val="28"/>
          <w:lang w:val="ro-RO"/>
        </w:rPr>
        <w:t xml:space="preserve"> </w:t>
      </w:r>
      <w:r w:rsidR="00407E55">
        <w:rPr>
          <w:rFonts w:ascii="Times New Roman" w:hAnsi="Times New Roman" w:cs="Times New Roman"/>
          <w:sz w:val="28"/>
          <w:szCs w:val="28"/>
          <w:lang w:val="ro-RO"/>
        </w:rPr>
        <w:t>and</w:t>
      </w:r>
      <w:r w:rsidRPr="00D35121">
        <w:rPr>
          <w:rFonts w:ascii="Times New Roman" w:hAnsi="Times New Roman" w:cs="Times New Roman"/>
          <w:sz w:val="28"/>
          <w:szCs w:val="28"/>
          <w:lang w:val="ro-RO"/>
        </w:rPr>
        <w:t xml:space="preserve"> Felski 2017, English </w:t>
      </w:r>
      <w:r w:rsidR="00407E55">
        <w:rPr>
          <w:rFonts w:ascii="Times New Roman" w:hAnsi="Times New Roman" w:cs="Times New Roman"/>
          <w:sz w:val="28"/>
          <w:szCs w:val="28"/>
          <w:lang w:val="ro-RO"/>
        </w:rPr>
        <w:t>and</w:t>
      </w:r>
      <w:r w:rsidRPr="00D35121">
        <w:rPr>
          <w:rFonts w:ascii="Times New Roman" w:hAnsi="Times New Roman" w:cs="Times New Roman"/>
          <w:sz w:val="28"/>
          <w:szCs w:val="28"/>
          <w:lang w:val="ro-RO"/>
        </w:rPr>
        <w:t xml:space="preserve"> Love 2023), and across the social sciences (Bregman 2020, The Care</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Collective 2020, Murthy 2020, Sandel 2012), to represent humans more positively as collaborative,</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socially-minded, creative and hopeful (Benjamin 2024, Solnit 2004, 2025). I suggest that, while this</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may not be a radical or overt form of utopianism, in our current global landscape that seems</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politically, economically, and ecologically dire, this quiet insistence on wellbeing not well-having,</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caring community not competitive heroism, and place-based sustainability not forever growth, are a</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form of everyday utopianism (Cooper 2013, Ghodsee 2024) in their rejection of neoliberal economic</w:t>
      </w:r>
      <w:r w:rsidR="0089420A">
        <w:rPr>
          <w:rFonts w:ascii="Times New Roman" w:hAnsi="Times New Roman" w:cs="Times New Roman"/>
          <w:sz w:val="28"/>
          <w:szCs w:val="28"/>
          <w:lang w:val="ro-RO"/>
        </w:rPr>
        <w:t xml:space="preserve"> </w:t>
      </w:r>
      <w:r w:rsidRPr="00D35121">
        <w:rPr>
          <w:rFonts w:ascii="Times New Roman" w:hAnsi="Times New Roman" w:cs="Times New Roman"/>
          <w:sz w:val="28"/>
          <w:szCs w:val="28"/>
          <w:lang w:val="ro-RO"/>
        </w:rPr>
        <w:t>hegemony and strong-man posturing that is the stuff of dystopias.</w:t>
      </w:r>
    </w:p>
    <w:p w14:paraId="0F4ABB55" w14:textId="24076753" w:rsidR="007413D6" w:rsidRDefault="007413D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667A147" w14:textId="77777777" w:rsidR="007171F6" w:rsidRPr="008122FA" w:rsidRDefault="007171F6" w:rsidP="007171F6">
      <w:pPr>
        <w:spacing w:line="360" w:lineRule="auto"/>
        <w:contextualSpacing/>
        <w:jc w:val="both"/>
        <w:rPr>
          <w:rFonts w:ascii="Times New Roman" w:hAnsi="Times New Roman" w:cs="Times New Roman"/>
          <w:b/>
          <w:sz w:val="28"/>
          <w:szCs w:val="28"/>
          <w:lang w:val="pl-PL"/>
        </w:rPr>
      </w:pPr>
      <w:r w:rsidRPr="008122FA">
        <w:rPr>
          <w:rFonts w:ascii="Times New Roman" w:hAnsi="Times New Roman" w:cs="Times New Roman"/>
          <w:b/>
          <w:sz w:val="28"/>
          <w:szCs w:val="28"/>
          <w:lang w:val="pl-PL"/>
        </w:rPr>
        <w:t>Barbara Klonowska</w:t>
      </w:r>
    </w:p>
    <w:p w14:paraId="10A2EE7F" w14:textId="77777777" w:rsidR="007171F6" w:rsidRPr="007171F6" w:rsidRDefault="007171F6" w:rsidP="007171F6">
      <w:pPr>
        <w:spacing w:line="360" w:lineRule="auto"/>
        <w:contextualSpacing/>
        <w:jc w:val="both"/>
        <w:rPr>
          <w:rFonts w:ascii="Times New Roman" w:hAnsi="Times New Roman" w:cs="Times New Roman"/>
          <w:sz w:val="28"/>
          <w:szCs w:val="28"/>
        </w:rPr>
      </w:pPr>
      <w:r w:rsidRPr="007171F6">
        <w:rPr>
          <w:rFonts w:ascii="Times New Roman" w:hAnsi="Times New Roman" w:cs="Times New Roman"/>
          <w:sz w:val="28"/>
          <w:szCs w:val="28"/>
        </w:rPr>
        <w:t>The John Paul II University of Lublin, Poland</w:t>
      </w:r>
    </w:p>
    <w:p w14:paraId="55A43F79" w14:textId="77777777" w:rsidR="007171F6" w:rsidRPr="007171F6" w:rsidRDefault="007171F6" w:rsidP="007171F6">
      <w:pPr>
        <w:spacing w:line="360" w:lineRule="auto"/>
        <w:contextualSpacing/>
        <w:jc w:val="both"/>
        <w:rPr>
          <w:rFonts w:ascii="Times New Roman" w:hAnsi="Times New Roman" w:cs="Times New Roman"/>
          <w:sz w:val="28"/>
          <w:szCs w:val="28"/>
        </w:rPr>
      </w:pPr>
      <w:hyperlink r:id="rId74" w:history="1">
        <w:r w:rsidRPr="007171F6">
          <w:rPr>
            <w:rStyle w:val="Hyperlink"/>
            <w:rFonts w:ascii="Times New Roman" w:hAnsi="Times New Roman" w:cs="Times New Roman"/>
            <w:color w:val="auto"/>
            <w:sz w:val="28"/>
            <w:szCs w:val="28"/>
          </w:rPr>
          <w:t>barbara.klonowska@kul.pl</w:t>
        </w:r>
      </w:hyperlink>
    </w:p>
    <w:p w14:paraId="1923EDC9" w14:textId="77777777" w:rsidR="007171F6" w:rsidRPr="007171F6" w:rsidRDefault="007171F6" w:rsidP="007171F6">
      <w:pPr>
        <w:spacing w:line="360" w:lineRule="auto"/>
        <w:contextualSpacing/>
        <w:jc w:val="both"/>
        <w:rPr>
          <w:rFonts w:ascii="Times New Roman" w:hAnsi="Times New Roman" w:cs="Times New Roman"/>
          <w:sz w:val="28"/>
          <w:szCs w:val="28"/>
        </w:rPr>
      </w:pPr>
    </w:p>
    <w:p w14:paraId="1265EFEB" w14:textId="77777777" w:rsidR="007171F6" w:rsidRPr="007171F6" w:rsidRDefault="007171F6" w:rsidP="00612283">
      <w:pPr>
        <w:spacing w:line="360" w:lineRule="auto"/>
        <w:contextualSpacing/>
        <w:rPr>
          <w:rFonts w:ascii="Times New Roman" w:hAnsi="Times New Roman" w:cs="Times New Roman"/>
          <w:b/>
          <w:sz w:val="28"/>
          <w:szCs w:val="28"/>
        </w:rPr>
      </w:pPr>
      <w:r w:rsidRPr="007171F6">
        <w:rPr>
          <w:rFonts w:ascii="Times New Roman" w:hAnsi="Times New Roman" w:cs="Times New Roman"/>
          <w:b/>
          <w:sz w:val="28"/>
          <w:szCs w:val="28"/>
        </w:rPr>
        <w:t xml:space="preserve">The Past Native and the Futur(ist) Revolutionary Utopia in Aleksei Fedorchenko’s </w:t>
      </w:r>
      <w:r w:rsidRPr="007171F6">
        <w:rPr>
          <w:rFonts w:ascii="Times New Roman" w:hAnsi="Times New Roman" w:cs="Times New Roman"/>
          <w:b/>
          <w:i/>
          <w:sz w:val="28"/>
          <w:szCs w:val="28"/>
        </w:rPr>
        <w:t>Angels of the Revolution</w:t>
      </w:r>
    </w:p>
    <w:p w14:paraId="1FB29E24" w14:textId="77777777" w:rsidR="007171F6" w:rsidRPr="007171F6" w:rsidRDefault="007171F6" w:rsidP="007171F6">
      <w:pPr>
        <w:spacing w:line="360" w:lineRule="auto"/>
        <w:contextualSpacing/>
        <w:jc w:val="both"/>
        <w:rPr>
          <w:rFonts w:ascii="Times New Roman" w:hAnsi="Times New Roman" w:cs="Times New Roman"/>
          <w:sz w:val="28"/>
          <w:szCs w:val="28"/>
        </w:rPr>
      </w:pPr>
    </w:p>
    <w:p w14:paraId="2269890C" w14:textId="77777777" w:rsidR="007171F6" w:rsidRPr="007171F6" w:rsidRDefault="007171F6" w:rsidP="007171F6">
      <w:pPr>
        <w:spacing w:line="360" w:lineRule="auto"/>
        <w:contextualSpacing/>
        <w:jc w:val="both"/>
        <w:rPr>
          <w:rFonts w:ascii="Times New Roman" w:hAnsi="Times New Roman" w:cs="Times New Roman"/>
          <w:sz w:val="28"/>
          <w:szCs w:val="28"/>
        </w:rPr>
      </w:pPr>
      <w:r w:rsidRPr="007171F6">
        <w:rPr>
          <w:rFonts w:ascii="Times New Roman" w:hAnsi="Times New Roman" w:cs="Times New Roman"/>
          <w:sz w:val="28"/>
          <w:szCs w:val="28"/>
        </w:rPr>
        <w:t xml:space="preserve">Set in Kazym, a ‘Cultural Base’ organised by post-revolutionary authorities in the northern Siberia in the early 1930s, Aleksei Fedorchenko’s film </w:t>
      </w:r>
      <w:r w:rsidRPr="007171F6">
        <w:rPr>
          <w:rFonts w:ascii="Times New Roman" w:hAnsi="Times New Roman" w:cs="Times New Roman"/>
          <w:i/>
          <w:sz w:val="28"/>
          <w:szCs w:val="28"/>
        </w:rPr>
        <w:t>Angels of the Revolution</w:t>
      </w:r>
      <w:r w:rsidRPr="007171F6">
        <w:rPr>
          <w:rFonts w:ascii="Times New Roman" w:hAnsi="Times New Roman" w:cs="Times New Roman"/>
          <w:sz w:val="28"/>
          <w:szCs w:val="28"/>
        </w:rPr>
        <w:t xml:space="preserve"> (2014) tells the story of the group of avant-garde artists sent there to educate and, via art, to persuade the native, reindeer-herding Khanty and Nentsy people to accept the new Soviet state and the ensuing collectivization. The planned presentation will interpret the film as showing, on the one hand, the clash of both pre-modern and avant-garde ideas and aesthetics but also exposing their surprising similarities. It will also analyse the clash of two seeming utopias: the historical one of the tribal nativism and the future one of the collectivist and avangardist social project. The ending of the film, however, showing three possible versions of the historical Kazym Rebellion and the massacre of the </w:t>
      </w:r>
      <w:r w:rsidRPr="007171F6">
        <w:rPr>
          <w:rFonts w:ascii="Times New Roman" w:hAnsi="Times New Roman" w:cs="Times New Roman"/>
          <w:sz w:val="28"/>
          <w:szCs w:val="28"/>
        </w:rPr>
        <w:lastRenderedPageBreak/>
        <w:t xml:space="preserve">indigenous people and the artists alike undermines such utopian interpretations suggesting that both the past and the futuristic utopian communities turn out helpless and fragile when confronted with the violence of yet another utopian-cum-dystopian project: that of the totalitarian Soviet state. The film, then, records a rather pessimistic interpretation of the past and future of utopian communities which in the context of the Soviet Russia are inevitably doomed to disappear. </w:t>
      </w:r>
    </w:p>
    <w:p w14:paraId="4B139EE3" w14:textId="45BB4D27" w:rsidR="007171F6" w:rsidRPr="007171F6" w:rsidRDefault="007171F6" w:rsidP="007171F6">
      <w:pPr>
        <w:rPr>
          <w:rFonts w:ascii="Times New Roman" w:hAnsi="Times New Roman" w:cs="Times New Roman"/>
          <w:sz w:val="28"/>
          <w:szCs w:val="28"/>
          <w:lang w:val="ro-RO"/>
        </w:rPr>
      </w:pPr>
      <w:r w:rsidRPr="007171F6">
        <w:rPr>
          <w:rFonts w:ascii="Times New Roman" w:hAnsi="Times New Roman" w:cs="Times New Roman"/>
          <w:sz w:val="28"/>
          <w:szCs w:val="28"/>
        </w:rPr>
        <w:t>Key-words: native/tribal utopia, Kazym rebellion, avant-garde art</w:t>
      </w:r>
    </w:p>
    <w:p w14:paraId="5F95710D" w14:textId="3CE8E44C" w:rsidR="007171F6" w:rsidRDefault="007171F6" w:rsidP="007413D6">
      <w:pPr>
        <w:jc w:val="center"/>
        <w:rPr>
          <w:rFonts w:ascii="Times New Roman" w:hAnsi="Times New Roman" w:cs="Times New Roman"/>
          <w:sz w:val="28"/>
          <w:szCs w:val="28"/>
          <w:lang w:val="ro-RO"/>
        </w:rPr>
      </w:pPr>
    </w:p>
    <w:p w14:paraId="4D8B14D2" w14:textId="2345CF87" w:rsidR="007171F6" w:rsidRDefault="007171F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EF4E214" w14:textId="2B1410CA" w:rsidR="00FB0FAA" w:rsidRDefault="00FB0FAA" w:rsidP="00FB0FAA">
      <w:pPr>
        <w:jc w:val="both"/>
        <w:rPr>
          <w:rFonts w:ascii="Times New Roman" w:hAnsi="Times New Roman" w:cs="Times New Roman"/>
          <w:b/>
          <w:bCs/>
          <w:i/>
          <w:iCs/>
          <w:sz w:val="28"/>
          <w:szCs w:val="28"/>
        </w:rPr>
      </w:pPr>
      <w:r w:rsidRPr="00FB0FAA">
        <w:rPr>
          <w:rFonts w:ascii="Times New Roman" w:hAnsi="Times New Roman" w:cs="Times New Roman"/>
          <w:b/>
          <w:bCs/>
          <w:sz w:val="28"/>
          <w:szCs w:val="28"/>
        </w:rPr>
        <w:t xml:space="preserve">Philipp Kneis, </w:t>
      </w:r>
      <w:r w:rsidRPr="00FB0FAA">
        <w:rPr>
          <w:rFonts w:ascii="Times New Roman" w:hAnsi="Times New Roman" w:cs="Times New Roman"/>
          <w:b/>
          <w:bCs/>
          <w:i/>
          <w:iCs/>
          <w:sz w:val="28"/>
          <w:szCs w:val="28"/>
        </w:rPr>
        <w:t>Do We Need Utopia? Reconceptualizing Utopia in Democratic</w:t>
      </w:r>
      <w:r w:rsidRPr="00FB0FAA">
        <w:rPr>
          <w:rFonts w:ascii="Times New Roman" w:hAnsi="Times New Roman" w:cs="Times New Roman"/>
          <w:b/>
          <w:bCs/>
          <w:sz w:val="28"/>
          <w:szCs w:val="28"/>
        </w:rPr>
        <w:t xml:space="preserve"> </w:t>
      </w:r>
      <w:r w:rsidRPr="00FB0FAA">
        <w:rPr>
          <w:rFonts w:ascii="Times New Roman" w:hAnsi="Times New Roman" w:cs="Times New Roman"/>
          <w:b/>
          <w:bCs/>
          <w:i/>
          <w:iCs/>
          <w:sz w:val="28"/>
          <w:szCs w:val="28"/>
        </w:rPr>
        <w:t>Life</w:t>
      </w:r>
    </w:p>
    <w:p w14:paraId="47047A6E" w14:textId="2D1611CE" w:rsidR="008A0113" w:rsidRPr="008A0113" w:rsidRDefault="008A0113" w:rsidP="008A0113">
      <w:pPr>
        <w:jc w:val="both"/>
        <w:rPr>
          <w:rFonts w:ascii="Times New Roman" w:hAnsi="Times New Roman" w:cs="Times New Roman"/>
          <w:sz w:val="28"/>
          <w:szCs w:val="28"/>
        </w:rPr>
      </w:pPr>
      <w:r w:rsidRPr="008A0113">
        <w:rPr>
          <w:rFonts w:ascii="Times New Roman" w:hAnsi="Times New Roman" w:cs="Times New Roman"/>
          <w:sz w:val="28"/>
          <w:szCs w:val="28"/>
        </w:rPr>
        <w:t>Dr. Philipp Kneis</w:t>
      </w:r>
      <w:r>
        <w:rPr>
          <w:rFonts w:ascii="Times New Roman" w:hAnsi="Times New Roman" w:cs="Times New Roman"/>
          <w:sz w:val="28"/>
          <w:szCs w:val="28"/>
        </w:rPr>
        <w:t xml:space="preserve">, </w:t>
      </w:r>
      <w:r w:rsidRPr="008A0113">
        <w:rPr>
          <w:rFonts w:ascii="Times New Roman" w:hAnsi="Times New Roman" w:cs="Times New Roman"/>
          <w:sz w:val="28"/>
          <w:szCs w:val="28"/>
        </w:rPr>
        <w:t>School of Public Policy</w:t>
      </w:r>
      <w:r>
        <w:rPr>
          <w:rFonts w:ascii="Times New Roman" w:hAnsi="Times New Roman" w:cs="Times New Roman"/>
          <w:sz w:val="28"/>
          <w:szCs w:val="28"/>
        </w:rPr>
        <w:t xml:space="preserve">, </w:t>
      </w:r>
      <w:r w:rsidRPr="008A0113">
        <w:rPr>
          <w:rFonts w:ascii="Times New Roman" w:hAnsi="Times New Roman" w:cs="Times New Roman"/>
          <w:sz w:val="28"/>
          <w:szCs w:val="28"/>
        </w:rPr>
        <w:t>Oregon State University</w:t>
      </w:r>
      <w:r w:rsidR="00B7049D">
        <w:rPr>
          <w:rFonts w:ascii="Times New Roman" w:hAnsi="Times New Roman" w:cs="Times New Roman"/>
          <w:sz w:val="28"/>
          <w:szCs w:val="28"/>
        </w:rPr>
        <w:t xml:space="preserve">, </w:t>
      </w:r>
      <w:hyperlink r:id="rId75" w:history="1">
        <w:r w:rsidR="00600B6A" w:rsidRPr="00082EF4">
          <w:rPr>
            <w:rStyle w:val="Hyperlink"/>
            <w:rFonts w:ascii="Times New Roman" w:hAnsi="Times New Roman" w:cs="Times New Roman"/>
            <w:sz w:val="28"/>
            <w:szCs w:val="28"/>
          </w:rPr>
          <w:t>Philipp.Kneis@oregonstate.edu</w:t>
        </w:r>
      </w:hyperlink>
      <w:r w:rsidR="00600B6A">
        <w:rPr>
          <w:rFonts w:ascii="Times New Roman" w:hAnsi="Times New Roman" w:cs="Times New Roman"/>
          <w:sz w:val="28"/>
          <w:szCs w:val="28"/>
        </w:rPr>
        <w:t xml:space="preserve"> </w:t>
      </w:r>
    </w:p>
    <w:p w14:paraId="6400B589" w14:textId="77777777" w:rsidR="008A0113" w:rsidRPr="00FB0FAA" w:rsidRDefault="008A0113" w:rsidP="00FB0FAA">
      <w:pPr>
        <w:jc w:val="both"/>
        <w:rPr>
          <w:rFonts w:ascii="Times New Roman" w:hAnsi="Times New Roman" w:cs="Times New Roman"/>
          <w:sz w:val="28"/>
          <w:szCs w:val="28"/>
        </w:rPr>
      </w:pPr>
    </w:p>
    <w:p w14:paraId="68970EF1" w14:textId="1A07028D" w:rsidR="00FB0FAA" w:rsidRPr="00FB0FAA" w:rsidRDefault="00FB0FAA" w:rsidP="00FB0FAA">
      <w:pPr>
        <w:jc w:val="both"/>
        <w:rPr>
          <w:rFonts w:ascii="Times New Roman" w:hAnsi="Times New Roman" w:cs="Times New Roman"/>
          <w:sz w:val="28"/>
          <w:szCs w:val="28"/>
        </w:rPr>
      </w:pPr>
      <w:r w:rsidRPr="00FB0FAA">
        <w:rPr>
          <w:rFonts w:ascii="Times New Roman" w:hAnsi="Times New Roman" w:cs="Times New Roman"/>
          <w:sz w:val="28"/>
          <w:szCs w:val="28"/>
        </w:rPr>
        <w:t>We find ourselves caught between the dangerous allure of utopian thinking, which historically produces dystopian outcomes, and the exhausting pragmatism of merely managing policy well. The question before is may not be whether utopia is achievable but whether we need the concept itself. Does utopian thinking provide essential hope that sustains democratic engagement, or does it offer just enough false promise to keep us compliant with inadequate systems? Does it not lead us astray occasionally, embracing with certainty what should be examined more carefully? This tension between aspiration and pragmatism seems as urgent as ever before as contemporary politics seems increasingly unable to inspire genuine participation beyond mere crisis management. </w:t>
      </w:r>
    </w:p>
    <w:p w14:paraId="56D2E340" w14:textId="7D4DB3C7" w:rsidR="00FB0FAA" w:rsidRPr="00FB0FAA" w:rsidRDefault="00FB0FAA" w:rsidP="00FB0FAA">
      <w:pPr>
        <w:jc w:val="both"/>
        <w:rPr>
          <w:rFonts w:ascii="Times New Roman" w:hAnsi="Times New Roman" w:cs="Times New Roman"/>
          <w:sz w:val="28"/>
          <w:szCs w:val="28"/>
        </w:rPr>
      </w:pPr>
      <w:r w:rsidRPr="00FB0FAA">
        <w:rPr>
          <w:rFonts w:ascii="Times New Roman" w:hAnsi="Times New Roman" w:cs="Times New Roman"/>
          <w:sz w:val="28"/>
          <w:szCs w:val="28"/>
        </w:rPr>
        <w:t>Let us remember that even our idea of paradise contains a serpent. Utopia may well be structurally impossible, perhaps even conceptually incoherent. Yet purely anti-dystopian politics, focused only on preventing the worst, may well feel insufficient to inspire genuine political participation. This raises a deeper question: Can we cultivate what might be called "tempered hope," a political orientation that rejects both utopian certainty and cynical pragmatism? How do we theorize political possibility without falling into either messianic thinking or technocratic management? The challenge is to find a middle ground that maintains democratic vitality without succumbing to either dangerous illusions or deadening realism.</w:t>
      </w:r>
    </w:p>
    <w:p w14:paraId="0F331E15" w14:textId="14E0AA05" w:rsidR="00FB0FAA" w:rsidRPr="00FB0FAA" w:rsidRDefault="00FB0FAA" w:rsidP="00FB0FAA">
      <w:pPr>
        <w:jc w:val="both"/>
        <w:rPr>
          <w:rFonts w:ascii="Times New Roman" w:hAnsi="Times New Roman" w:cs="Times New Roman"/>
          <w:sz w:val="28"/>
          <w:szCs w:val="28"/>
        </w:rPr>
      </w:pPr>
      <w:r w:rsidRPr="00FB0FAA">
        <w:rPr>
          <w:rFonts w:ascii="Times New Roman" w:hAnsi="Times New Roman" w:cs="Times New Roman"/>
          <w:sz w:val="28"/>
          <w:szCs w:val="28"/>
        </w:rPr>
        <w:lastRenderedPageBreak/>
        <w:t>Perhaps the answer lies not in abandoning utopia but in reconceptualizing it — not as a destination but as a permanent critical orientation, a way of maintaining imaginative distance from the present without prescribing a fixed future? Should we then reframe the question from "do we need utopia?" to "what kind of utopian thinking sustains democratic life?" By examining utopia as a method rather than a goal, as critical practice rather than a blueprint, we might discover how hope functions politically without requiring belief in perfection. This approach at least attempts to acknowledge the necessary role of hope in political imagination while remaining vigilant against authoritarian utopian tendencies.</w:t>
      </w:r>
    </w:p>
    <w:p w14:paraId="41F38819" w14:textId="1DC036AB" w:rsidR="00FB0FAA" w:rsidRDefault="00FB0FA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3FB84B13" w14:textId="4DD62329" w:rsidR="00DE6326" w:rsidRPr="008122FA" w:rsidRDefault="00DE6326" w:rsidP="00DE6326">
      <w:pPr>
        <w:spacing w:line="360" w:lineRule="auto"/>
        <w:rPr>
          <w:rFonts w:ascii="Times New Roman" w:hAnsi="Times New Roman" w:cs="Times New Roman"/>
          <w:b/>
          <w:sz w:val="28"/>
          <w:szCs w:val="28"/>
        </w:rPr>
      </w:pPr>
      <w:r w:rsidRPr="008122FA">
        <w:rPr>
          <w:rFonts w:ascii="Times New Roman" w:hAnsi="Times New Roman" w:cs="Times New Roman"/>
          <w:b/>
          <w:sz w:val="28"/>
          <w:szCs w:val="28"/>
        </w:rPr>
        <w:t>Nikola Koruga</w:t>
      </w:r>
    </w:p>
    <w:p w14:paraId="48AD4DEA" w14:textId="05D10BA4" w:rsidR="00DE6326" w:rsidRPr="00DE6326" w:rsidRDefault="00DE6326" w:rsidP="00DE6326">
      <w:pPr>
        <w:spacing w:line="360" w:lineRule="auto"/>
        <w:rPr>
          <w:rFonts w:ascii="Times New Roman" w:hAnsi="Times New Roman" w:cs="Times New Roman"/>
          <w:sz w:val="28"/>
          <w:szCs w:val="28"/>
        </w:rPr>
      </w:pPr>
      <w:r w:rsidRPr="00DE6326">
        <w:rPr>
          <w:rFonts w:ascii="Times New Roman" w:hAnsi="Times New Roman" w:cs="Times New Roman"/>
          <w:sz w:val="28"/>
          <w:szCs w:val="28"/>
        </w:rPr>
        <w:t xml:space="preserve">University of Belgrade, Serbia, </w:t>
      </w:r>
      <w:hyperlink r:id="rId76">
        <w:r w:rsidRPr="00DE6326">
          <w:rPr>
            <w:rStyle w:val="Hyperlink"/>
            <w:rFonts w:ascii="Times New Roman" w:hAnsi="Times New Roman" w:cs="Times New Roman"/>
            <w:sz w:val="28"/>
            <w:szCs w:val="28"/>
          </w:rPr>
          <w:t>https://orcid.org/0000-0003-2790-2656</w:t>
        </w:r>
      </w:hyperlink>
      <w:hyperlink>
        <w:r w:rsidRPr="00DE6326">
          <w:rPr>
            <w:rFonts w:ascii="Times New Roman" w:hAnsi="Times New Roman" w:cs="Times New Roman"/>
            <w:sz w:val="28"/>
            <w:szCs w:val="28"/>
          </w:rPr>
          <w:t xml:space="preserve">, </w:t>
        </w:r>
      </w:hyperlink>
      <w:r w:rsidRPr="00DE6326">
        <w:rPr>
          <w:rFonts w:ascii="Times New Roman" w:hAnsi="Times New Roman" w:cs="Times New Roman"/>
          <w:sz w:val="28"/>
          <w:szCs w:val="28"/>
        </w:rPr>
        <w:t>nikola.koruga@f.bg.ac.rs</w:t>
      </w:r>
    </w:p>
    <w:p w14:paraId="3B92DE9A" w14:textId="77777777" w:rsidR="00DE6326" w:rsidRPr="00DE6326" w:rsidRDefault="00DE6326" w:rsidP="00DE6326">
      <w:pPr>
        <w:spacing w:line="360" w:lineRule="auto"/>
        <w:rPr>
          <w:rFonts w:ascii="Times New Roman" w:hAnsi="Times New Roman" w:cs="Times New Roman"/>
          <w:b/>
          <w:bCs/>
          <w:sz w:val="28"/>
          <w:szCs w:val="28"/>
        </w:rPr>
      </w:pPr>
      <w:r w:rsidRPr="00DE6326">
        <w:rPr>
          <w:rFonts w:ascii="Times New Roman" w:hAnsi="Times New Roman" w:cs="Times New Roman"/>
          <w:b/>
          <w:bCs/>
          <w:sz w:val="28"/>
          <w:szCs w:val="28"/>
        </w:rPr>
        <w:t xml:space="preserve">Remembering in Utopian Literature as a Process for Fostering Learning Experiences in Adult Education </w:t>
      </w:r>
    </w:p>
    <w:p w14:paraId="2306B2E9" w14:textId="77777777" w:rsidR="00DE6326" w:rsidRPr="00DE6326" w:rsidRDefault="00DE6326" w:rsidP="00DE6326">
      <w:pPr>
        <w:pStyle w:val="BodyText"/>
        <w:spacing w:line="360" w:lineRule="auto"/>
        <w:jc w:val="both"/>
        <w:rPr>
          <w:rFonts w:ascii="Times New Roman" w:hAnsi="Times New Roman" w:cs="Times New Roman"/>
          <w:sz w:val="28"/>
          <w:szCs w:val="28"/>
        </w:rPr>
      </w:pPr>
      <w:r w:rsidRPr="00DE6326">
        <w:rPr>
          <w:rFonts w:ascii="Times New Roman" w:hAnsi="Times New Roman" w:cs="Times New Roman"/>
          <w:sz w:val="28"/>
          <w:szCs w:val="28"/>
        </w:rPr>
        <w:t xml:space="preserve">We remember events from our personal histories and attempt to interpret them within their social contexts. This research aims to explore the educational role of remembering in utopian literature. Remembering is analysed in two texts: William Morris’s </w:t>
      </w:r>
      <w:r w:rsidRPr="00DE6326">
        <w:rPr>
          <w:rStyle w:val="Emphasis"/>
          <w:rFonts w:ascii="Times New Roman" w:hAnsi="Times New Roman" w:cs="Times New Roman"/>
          <w:sz w:val="28"/>
          <w:szCs w:val="28"/>
        </w:rPr>
        <w:t>News from Nowhere</w:t>
      </w:r>
      <w:r w:rsidRPr="00DE6326">
        <w:rPr>
          <w:rFonts w:ascii="Times New Roman" w:hAnsi="Times New Roman" w:cs="Times New Roman"/>
          <w:sz w:val="28"/>
          <w:szCs w:val="28"/>
        </w:rPr>
        <w:t xml:space="preserve"> and Ursula K. Le Guin’s </w:t>
      </w:r>
      <w:r w:rsidRPr="00DE6326">
        <w:rPr>
          <w:rStyle w:val="Emphasis"/>
          <w:rFonts w:ascii="Times New Roman" w:hAnsi="Times New Roman" w:cs="Times New Roman"/>
          <w:sz w:val="28"/>
          <w:szCs w:val="28"/>
        </w:rPr>
        <w:t>The Dispossessed</w:t>
      </w:r>
      <w:r w:rsidRPr="00DE6326">
        <w:rPr>
          <w:rFonts w:ascii="Times New Roman" w:hAnsi="Times New Roman" w:cs="Times New Roman"/>
          <w:sz w:val="28"/>
          <w:szCs w:val="28"/>
        </w:rPr>
        <w:t xml:space="preserve">. Morris looks to the past to deepen his critique of the present, while bringing elements of the past into the future without advocating a return to medieval social systems (Gilbert, 2004). Le Guin, in contrast, suggests that individuals such as Shevek must bring both the past and the future into the present in order to preserve the utopian impulse (Hanson, 2013). A significant difference can also be identified in </w:t>
      </w:r>
      <w:r w:rsidRPr="00DE6326">
        <w:rPr>
          <w:rStyle w:val="Emphasis"/>
          <w:rFonts w:ascii="Times New Roman" w:hAnsi="Times New Roman" w:cs="Times New Roman"/>
          <w:sz w:val="28"/>
          <w:szCs w:val="28"/>
        </w:rPr>
        <w:t>The Dispossessed</w:t>
      </w:r>
      <w:r w:rsidRPr="00DE6326">
        <w:rPr>
          <w:rFonts w:ascii="Times New Roman" w:hAnsi="Times New Roman" w:cs="Times New Roman"/>
          <w:sz w:val="28"/>
          <w:szCs w:val="28"/>
        </w:rPr>
        <w:t>, where Le Guin combines collective memory as a means of explaining historical conditions through the comparison of two planets, while at the same time portraying Shevek’s personal remembering of his home world. This distinction highlights a form of remembering situated in achieved utopia. That enables critique of utopian projects themselves and helps maintain the utopian impulse with its transformative potential (Moylan, 2021).</w:t>
      </w:r>
    </w:p>
    <w:p w14:paraId="530A48A5" w14:textId="77777777" w:rsidR="00DE6326" w:rsidRPr="00DE6326" w:rsidRDefault="00DE6326" w:rsidP="00DE6326">
      <w:pPr>
        <w:pStyle w:val="BodyText"/>
        <w:spacing w:line="360" w:lineRule="auto"/>
        <w:jc w:val="both"/>
        <w:rPr>
          <w:rFonts w:ascii="Times New Roman" w:hAnsi="Times New Roman" w:cs="Times New Roman"/>
          <w:sz w:val="28"/>
          <w:szCs w:val="28"/>
        </w:rPr>
      </w:pPr>
      <w:r w:rsidRPr="00DE6326">
        <w:rPr>
          <w:rFonts w:ascii="Times New Roman" w:hAnsi="Times New Roman" w:cs="Times New Roman"/>
          <w:sz w:val="28"/>
          <w:szCs w:val="28"/>
        </w:rPr>
        <w:lastRenderedPageBreak/>
        <w:t xml:space="preserve">Through these examples we can observe specific modes of utopia as identified by Ruth Levitas. The analysis shows how learning occurs through the experiences of utopian subjects, particularly through the intersections of the archaeological and architectural modes within a single narrative (Levitas, 2013). </w:t>
      </w:r>
    </w:p>
    <w:p w14:paraId="4C91BE07" w14:textId="77777777" w:rsidR="00DE6326" w:rsidRPr="00DE6326" w:rsidRDefault="00DE6326" w:rsidP="00DE6326">
      <w:pPr>
        <w:pStyle w:val="BodyText"/>
        <w:spacing w:line="360" w:lineRule="auto"/>
        <w:jc w:val="both"/>
        <w:rPr>
          <w:rFonts w:ascii="Times New Roman" w:hAnsi="Times New Roman" w:cs="Times New Roman"/>
          <w:sz w:val="28"/>
          <w:szCs w:val="28"/>
        </w:rPr>
      </w:pPr>
      <w:r w:rsidRPr="00DE6326">
        <w:rPr>
          <w:rFonts w:ascii="Times New Roman" w:hAnsi="Times New Roman" w:cs="Times New Roman"/>
          <w:sz w:val="28"/>
          <w:szCs w:val="28"/>
        </w:rPr>
        <w:t>From an educational perspective collective remembering and imagining function simultaneously as mechanisms of meaning-making and self-regulation, which enable both individuals and groups to interpret uncertainty, foster agency, and mobilize for social change (Obradović &amp; Ivanović, 2026). Remembering in utopian narratives can therefore be understood as a mechanism through which adult learners overcome the constraints imposed by accumulated experience within existing social systems—constraints that often hinder changes in thinking and social practices.</w:t>
      </w:r>
    </w:p>
    <w:p w14:paraId="0E33F574" w14:textId="77777777" w:rsidR="00DE6326" w:rsidRPr="00DE6326" w:rsidRDefault="00DE6326" w:rsidP="00DE6326">
      <w:pPr>
        <w:pStyle w:val="BodyText"/>
        <w:spacing w:line="360" w:lineRule="auto"/>
        <w:jc w:val="both"/>
        <w:rPr>
          <w:rFonts w:ascii="Times New Roman" w:hAnsi="Times New Roman" w:cs="Times New Roman"/>
          <w:sz w:val="28"/>
          <w:szCs w:val="28"/>
        </w:rPr>
      </w:pPr>
      <w:r w:rsidRPr="00DE6326">
        <w:rPr>
          <w:rFonts w:ascii="Times New Roman" w:hAnsi="Times New Roman" w:cs="Times New Roman"/>
          <w:sz w:val="28"/>
          <w:szCs w:val="28"/>
        </w:rPr>
        <w:t xml:space="preserve">Keywords: adult education, utopian literature, remembering </w:t>
      </w:r>
    </w:p>
    <w:p w14:paraId="71FDFBC9" w14:textId="396EB4F0" w:rsidR="00DE6326" w:rsidRDefault="00397241" w:rsidP="00397241">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AB768BB" w14:textId="671A494B" w:rsidR="00612283" w:rsidRPr="00612283" w:rsidRDefault="00612283" w:rsidP="00612283">
      <w:pPr>
        <w:spacing w:before="240" w:line="240" w:lineRule="auto"/>
        <w:jc w:val="both"/>
        <w:rPr>
          <w:rFonts w:ascii="Times New Roman" w:eastAsia="Times New Roman" w:hAnsi="Times New Roman" w:cs="Times New Roman"/>
          <w:b/>
          <w:sz w:val="28"/>
          <w:szCs w:val="28"/>
          <w:vertAlign w:val="superscript"/>
          <w:lang w:val="en-US"/>
        </w:rPr>
      </w:pPr>
      <w:r w:rsidRPr="00612283">
        <w:rPr>
          <w:rFonts w:ascii="Times New Roman" w:eastAsia="Times New Roman" w:hAnsi="Times New Roman" w:cs="Times New Roman"/>
          <w:b/>
          <w:sz w:val="28"/>
          <w:szCs w:val="28"/>
          <w:lang w:val="en-US"/>
        </w:rPr>
        <w:t xml:space="preserve">İdil Bakır Küçükkaya </w:t>
      </w:r>
    </w:p>
    <w:p w14:paraId="246A046C" w14:textId="1A9BCCFE" w:rsidR="00C5663C" w:rsidRDefault="00612283" w:rsidP="00612283">
      <w:pPr>
        <w:rPr>
          <w:rFonts w:ascii="Times New Roman" w:eastAsia="Times New Roman" w:hAnsi="Times New Roman" w:cs="Times New Roman"/>
          <w:i/>
          <w:iCs/>
          <w:sz w:val="28"/>
          <w:szCs w:val="28"/>
          <w:vertAlign w:val="superscript"/>
          <w:lang w:val="en-US"/>
        </w:rPr>
      </w:pPr>
      <w:r w:rsidRPr="00612283">
        <w:rPr>
          <w:rFonts w:ascii="Times New Roman" w:eastAsia="Times New Roman" w:hAnsi="Times New Roman" w:cs="Times New Roman"/>
          <w:i/>
          <w:iCs/>
          <w:sz w:val="28"/>
          <w:szCs w:val="28"/>
          <w:lang w:val="en-US"/>
        </w:rPr>
        <w:t>Asst. Prof. Dr., Department of Interior Architecture and Environmental Design, İzmir Universi</w:t>
      </w:r>
      <w:r w:rsidR="00C5663C">
        <w:rPr>
          <w:rFonts w:ascii="Times New Roman" w:eastAsia="Times New Roman" w:hAnsi="Times New Roman" w:cs="Times New Roman"/>
          <w:i/>
          <w:iCs/>
          <w:sz w:val="28"/>
          <w:szCs w:val="28"/>
          <w:lang w:val="en-US"/>
        </w:rPr>
        <w:t>ty of Economics, İzmir, Turkey</w:t>
      </w:r>
    </w:p>
    <w:p w14:paraId="76231D5B" w14:textId="3D2F860B" w:rsidR="00C5663C" w:rsidRDefault="00C5663C" w:rsidP="00612283">
      <w:pPr>
        <w:rPr>
          <w:rFonts w:ascii="Times New Roman" w:eastAsia="Times New Roman" w:hAnsi="Times New Roman" w:cs="Times New Roman"/>
          <w:i/>
          <w:iCs/>
          <w:sz w:val="28"/>
          <w:szCs w:val="28"/>
          <w:vertAlign w:val="superscript"/>
          <w:lang w:val="en-US"/>
        </w:rPr>
      </w:pPr>
      <w:r w:rsidRPr="00612283">
        <w:rPr>
          <w:rFonts w:ascii="Times New Roman" w:eastAsia="Times New Roman" w:hAnsi="Times New Roman" w:cs="Times New Roman"/>
          <w:b/>
          <w:sz w:val="28"/>
          <w:szCs w:val="28"/>
          <w:lang w:val="en-US"/>
        </w:rPr>
        <w:t>Deniz Hasirci</w:t>
      </w:r>
    </w:p>
    <w:p w14:paraId="67202823" w14:textId="74FBACDA" w:rsidR="00612283" w:rsidRPr="00612283" w:rsidRDefault="00612283" w:rsidP="00612283">
      <w:pPr>
        <w:rPr>
          <w:rFonts w:ascii="Times New Roman" w:eastAsia="Times New Roman" w:hAnsi="Times New Roman" w:cs="Times New Roman"/>
          <w:i/>
          <w:iCs/>
          <w:sz w:val="28"/>
          <w:szCs w:val="28"/>
          <w:lang w:val="en-US"/>
        </w:rPr>
      </w:pPr>
      <w:r w:rsidRPr="00612283">
        <w:rPr>
          <w:rFonts w:ascii="Times New Roman" w:eastAsia="Times New Roman" w:hAnsi="Times New Roman" w:cs="Times New Roman"/>
          <w:i/>
          <w:iCs/>
          <w:sz w:val="28"/>
          <w:szCs w:val="28"/>
          <w:lang w:val="en-US"/>
        </w:rPr>
        <w:t>Prof. Dr., Department of Interior Architecture and Environmental Design, İzmir University of Economics, İzmir, Turkey</w:t>
      </w:r>
    </w:p>
    <w:p w14:paraId="326B7F33" w14:textId="77777777" w:rsidR="00612283" w:rsidRPr="00612283" w:rsidRDefault="00612283" w:rsidP="00612283">
      <w:pPr>
        <w:spacing w:after="240"/>
        <w:jc w:val="both"/>
        <w:rPr>
          <w:rFonts w:ascii="Times New Roman" w:eastAsia="Times New Roman" w:hAnsi="Times New Roman" w:cs="Times New Roman"/>
          <w:b/>
          <w:bCs/>
          <w:sz w:val="28"/>
          <w:szCs w:val="28"/>
          <w:lang w:val="en-US"/>
        </w:rPr>
      </w:pPr>
      <w:r w:rsidRPr="00612283">
        <w:rPr>
          <w:rFonts w:ascii="Times New Roman" w:eastAsia="Times New Roman" w:hAnsi="Times New Roman" w:cs="Times New Roman"/>
          <w:b/>
          <w:bCs/>
          <w:sz w:val="28"/>
          <w:szCs w:val="28"/>
          <w:lang w:val="en-US"/>
        </w:rPr>
        <w:t>Biophilic Interior Design as a Critical Framework for Dystopian Futures</w:t>
      </w:r>
    </w:p>
    <w:p w14:paraId="78A73110" w14:textId="77777777" w:rsidR="00612283" w:rsidRPr="00612283" w:rsidRDefault="00612283" w:rsidP="00612283">
      <w:pPr>
        <w:spacing w:after="240"/>
        <w:jc w:val="both"/>
        <w:rPr>
          <w:rFonts w:ascii="Times New Roman" w:eastAsia="Times New Roman" w:hAnsi="Times New Roman" w:cs="Times New Roman"/>
          <w:sz w:val="28"/>
          <w:szCs w:val="28"/>
          <w:lang w:val="en-US"/>
        </w:rPr>
      </w:pPr>
      <w:r w:rsidRPr="00612283">
        <w:rPr>
          <w:rFonts w:ascii="Times New Roman" w:eastAsia="Times New Roman" w:hAnsi="Times New Roman" w:cs="Times New Roman"/>
          <w:sz w:val="28"/>
          <w:szCs w:val="28"/>
          <w:lang w:val="en-US"/>
        </w:rPr>
        <w:t xml:space="preserve">Since Thomas More's work Utopia, idealistic and dystopian visions of the future have been directly linked to how the interior spaces where life is lived are designed. Today, possible dystopian scenarios such as environmental degradation, ecological crisis, technological dependency, and the impact of the 2020 COVID-19 pandemic have been impactful in increasingly making living spaces more closed, disconnected from nature, and dependent on artificial systems. Controlled and standardized interiors, particularly those based on artificial lighting, negatively affect humans' physical, psychological, and well-being. Biophilic design, on the other hand, is gaining significance as a restorative </w:t>
      </w:r>
      <w:r w:rsidRPr="00612283">
        <w:rPr>
          <w:rFonts w:ascii="Times New Roman" w:eastAsia="Times New Roman" w:hAnsi="Times New Roman" w:cs="Times New Roman"/>
          <w:sz w:val="28"/>
          <w:szCs w:val="28"/>
          <w:lang w:val="en-US"/>
        </w:rPr>
        <w:lastRenderedPageBreak/>
        <w:t xml:space="preserve">approach focused on human, nature, and the environment in response to the psychological, environmental, and social consequences of contemporary built environments. </w:t>
      </w:r>
    </w:p>
    <w:p w14:paraId="41123E1B" w14:textId="77777777" w:rsidR="00612283" w:rsidRPr="00612283" w:rsidRDefault="00612283" w:rsidP="00612283">
      <w:pPr>
        <w:spacing w:after="240"/>
        <w:jc w:val="both"/>
        <w:rPr>
          <w:rFonts w:ascii="Times New Roman" w:eastAsia="Times New Roman" w:hAnsi="Times New Roman" w:cs="Times New Roman"/>
          <w:sz w:val="28"/>
          <w:szCs w:val="28"/>
          <w:lang w:val="en-US"/>
        </w:rPr>
      </w:pPr>
      <w:r w:rsidRPr="00612283">
        <w:rPr>
          <w:rFonts w:ascii="Times New Roman" w:eastAsia="Times New Roman" w:hAnsi="Times New Roman" w:cs="Times New Roman"/>
          <w:sz w:val="28"/>
          <w:szCs w:val="28"/>
          <w:lang w:val="en-US"/>
        </w:rPr>
        <w:t>This paper discusses biophilic design as a critical design approach within the plethora of current dystopian future scenarios, where utopian ideals have failed, focusing on the interiors of living spaces and the scale of interior architecture. Rather than proposing a return to a utopian nature, biophilic interiors are considered restorative and systematic strategies aimed at re-establishing the relationship between humans, interiors and nature under closed and degraded environmental conditions defined by artificial light, materials, and other interior components. In the context of interior design, biophilic design is evaluated through the use of natural materials, the integration of natural elements, multi-sensory spatial concepts, and the use of artificial light in accordance with biological rhythms. While the interiors of living spaces in dystopian narratives are often associated with isolation, alienation, and loss of bodily awareness, biophilic interior design offers a future-oriented approach to interior architecture that supports psychological resilience and spatial healing. In this respect, the study positions biophilic design as an approach that identifies the tools and patterns that may act as a guide for more promising narratives.</w:t>
      </w:r>
    </w:p>
    <w:p w14:paraId="039AFFAD" w14:textId="73E55F0F" w:rsidR="00612283" w:rsidRPr="00612283" w:rsidRDefault="00612283" w:rsidP="00612283">
      <w:pPr>
        <w:rPr>
          <w:rFonts w:ascii="Times New Roman" w:hAnsi="Times New Roman" w:cs="Times New Roman"/>
          <w:sz w:val="28"/>
          <w:szCs w:val="28"/>
          <w:lang w:val="ro-RO"/>
        </w:rPr>
      </w:pPr>
      <w:r w:rsidRPr="00612283">
        <w:rPr>
          <w:rFonts w:ascii="Times New Roman" w:eastAsia="Times New Roman" w:hAnsi="Times New Roman" w:cs="Times New Roman"/>
          <w:sz w:val="28"/>
          <w:szCs w:val="28"/>
          <w:lang w:val="en-US"/>
        </w:rPr>
        <w:t>Keywords: Biophilic interior design, dystopian scenarios, future interior spaces.</w:t>
      </w:r>
    </w:p>
    <w:p w14:paraId="579360A3" w14:textId="2547F952" w:rsidR="00612283" w:rsidRDefault="00612283" w:rsidP="00397241">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27F3950" w14:textId="77777777" w:rsidR="00771BDE" w:rsidRPr="00CD74E9" w:rsidRDefault="00771BDE" w:rsidP="00771BDE">
      <w:pPr>
        <w:jc w:val="both"/>
        <w:rPr>
          <w:rFonts w:ascii="Times New Roman" w:hAnsi="Times New Roman" w:cs="Times New Roman"/>
          <w:b/>
          <w:bCs/>
          <w:sz w:val="28"/>
          <w:szCs w:val="28"/>
          <w:lang w:val="de-DE"/>
        </w:rPr>
      </w:pPr>
      <w:r w:rsidRPr="00CD74E9">
        <w:rPr>
          <w:rFonts w:ascii="Times New Roman" w:hAnsi="Times New Roman" w:cs="Times New Roman"/>
          <w:b/>
          <w:bCs/>
          <w:sz w:val="28"/>
          <w:szCs w:val="28"/>
          <w:lang w:val="de-DE"/>
        </w:rPr>
        <w:t xml:space="preserve">Anne Kwaschik </w:t>
      </w:r>
    </w:p>
    <w:p w14:paraId="45C69485" w14:textId="77777777" w:rsidR="00771BDE" w:rsidRPr="00CD74E9" w:rsidRDefault="00771BDE" w:rsidP="00771BDE">
      <w:pPr>
        <w:jc w:val="both"/>
        <w:rPr>
          <w:rFonts w:ascii="Times New Roman" w:hAnsi="Times New Roman" w:cs="Times New Roman"/>
          <w:b/>
          <w:bCs/>
          <w:sz w:val="28"/>
          <w:szCs w:val="28"/>
          <w:lang w:val="de-DE"/>
        </w:rPr>
      </w:pPr>
      <w:r w:rsidRPr="00CD74E9">
        <w:rPr>
          <w:rFonts w:ascii="Times New Roman" w:hAnsi="Times New Roman" w:cs="Times New Roman"/>
          <w:b/>
          <w:bCs/>
          <w:sz w:val="28"/>
          <w:szCs w:val="28"/>
          <w:lang w:val="de-DE"/>
        </w:rPr>
        <w:t>University of Konstanz (Germany)</w:t>
      </w:r>
    </w:p>
    <w:p w14:paraId="09FF0DCB" w14:textId="4404F10B" w:rsidR="00CD74E9" w:rsidRPr="00C31768" w:rsidRDefault="00771BDE" w:rsidP="00771BDE">
      <w:pPr>
        <w:jc w:val="both"/>
        <w:rPr>
          <w:rFonts w:ascii="Times New Roman" w:hAnsi="Times New Roman" w:cs="Times New Roman"/>
          <w:b/>
          <w:bCs/>
          <w:sz w:val="28"/>
          <w:szCs w:val="28"/>
        </w:rPr>
      </w:pPr>
      <w:r w:rsidRPr="00CD74E9">
        <w:rPr>
          <w:rFonts w:ascii="Times New Roman" w:hAnsi="Times New Roman" w:cs="Times New Roman"/>
          <w:b/>
          <w:bCs/>
          <w:sz w:val="28"/>
          <w:szCs w:val="28"/>
          <w:lang w:val="de-DE"/>
        </w:rPr>
        <w:t xml:space="preserve">Email: </w:t>
      </w:r>
      <w:r w:rsidRPr="00CD74E9">
        <w:rPr>
          <w:rFonts w:ascii="Times New Roman" w:hAnsi="Times New Roman" w:cs="Times New Roman"/>
          <w:sz w:val="28"/>
          <w:szCs w:val="28"/>
          <w:lang w:val="de-DE"/>
        </w:rPr>
        <w:t>anne.kwaschik@uni-konstanz.de</w:t>
      </w:r>
    </w:p>
    <w:p w14:paraId="7E91CD9F" w14:textId="77777777" w:rsidR="00CD74E9" w:rsidRPr="00CD74E9" w:rsidRDefault="00CD74E9" w:rsidP="00CD74E9">
      <w:pPr>
        <w:jc w:val="both"/>
        <w:rPr>
          <w:rFonts w:ascii="Times New Roman" w:hAnsi="Times New Roman" w:cs="Times New Roman"/>
          <w:b/>
          <w:bCs/>
          <w:sz w:val="28"/>
          <w:szCs w:val="28"/>
          <w:lang w:val="en-US"/>
        </w:rPr>
      </w:pPr>
      <w:r w:rsidRPr="00CD74E9">
        <w:rPr>
          <w:rFonts w:ascii="Times New Roman" w:hAnsi="Times New Roman" w:cs="Times New Roman"/>
          <w:b/>
          <w:bCs/>
          <w:sz w:val="28"/>
          <w:szCs w:val="28"/>
          <w:lang w:val="en-US"/>
        </w:rPr>
        <w:t>Testing the Social in Colonial Space: Utopian Programme, Dystopian Reality, and Early Socialist Experiments in Nineteenth-Century Algeria</w:t>
      </w:r>
    </w:p>
    <w:p w14:paraId="4FD948AF" w14:textId="77777777" w:rsidR="00CD74E9" w:rsidRPr="00CD74E9" w:rsidRDefault="00CD74E9" w:rsidP="00CD74E9">
      <w:pPr>
        <w:jc w:val="both"/>
        <w:rPr>
          <w:rFonts w:ascii="Times New Roman" w:hAnsi="Times New Roman" w:cs="Times New Roman"/>
          <w:b/>
          <w:bCs/>
          <w:sz w:val="28"/>
          <w:szCs w:val="28"/>
          <w:lang w:val="en-US"/>
        </w:rPr>
      </w:pPr>
      <w:r w:rsidRPr="00CD74E9">
        <w:rPr>
          <w:rFonts w:ascii="Times New Roman" w:hAnsi="Times New Roman" w:cs="Times New Roman"/>
          <w:b/>
          <w:bCs/>
          <w:sz w:val="28"/>
          <w:szCs w:val="28"/>
          <w:lang w:val="en-US"/>
        </w:rPr>
        <w:t xml:space="preserve">Keywords: </w:t>
      </w:r>
      <w:r w:rsidRPr="00CD74E9">
        <w:rPr>
          <w:rFonts w:ascii="Times New Roman" w:hAnsi="Times New Roman" w:cs="Times New Roman"/>
          <w:sz w:val="28"/>
          <w:szCs w:val="28"/>
          <w:lang w:val="en-US"/>
        </w:rPr>
        <w:t>Fourierism; colonialism; social formation</w:t>
      </w:r>
    </w:p>
    <w:p w14:paraId="5DC63019" w14:textId="77777777" w:rsidR="00CD74E9" w:rsidRPr="00CD74E9" w:rsidRDefault="00CD74E9" w:rsidP="00CD74E9">
      <w:pPr>
        <w:jc w:val="both"/>
        <w:rPr>
          <w:rFonts w:ascii="Times New Roman" w:hAnsi="Times New Roman" w:cs="Times New Roman"/>
          <w:sz w:val="28"/>
          <w:szCs w:val="28"/>
          <w:lang w:val="en-US"/>
        </w:rPr>
      </w:pPr>
      <w:r w:rsidRPr="00CD74E9">
        <w:rPr>
          <w:rFonts w:ascii="Times New Roman" w:hAnsi="Times New Roman" w:cs="Times New Roman"/>
          <w:sz w:val="28"/>
          <w:szCs w:val="28"/>
          <w:lang w:val="en-US"/>
        </w:rPr>
        <w:t>What happens when utopian futures are not merely imagined, but materially enacted? And can utopia and dystopia still be meaningfully distinguished once projects of social emancipation enter the realm of historical practice? This paper addresses these questions by examining one of the “future pasts” of the nineteenth century: the entanglement of early socialism and colonial expansion.</w:t>
      </w:r>
    </w:p>
    <w:p w14:paraId="173016B6" w14:textId="77777777" w:rsidR="00CD74E9" w:rsidRPr="00CD74E9" w:rsidRDefault="00CD74E9" w:rsidP="00CD74E9">
      <w:pPr>
        <w:jc w:val="both"/>
        <w:rPr>
          <w:rFonts w:ascii="Times New Roman" w:hAnsi="Times New Roman" w:cs="Times New Roman"/>
          <w:sz w:val="28"/>
          <w:szCs w:val="28"/>
          <w:lang w:val="en-US"/>
        </w:rPr>
      </w:pPr>
      <w:r w:rsidRPr="00CD74E9">
        <w:rPr>
          <w:rFonts w:ascii="Times New Roman" w:hAnsi="Times New Roman" w:cs="Times New Roman"/>
          <w:sz w:val="28"/>
          <w:szCs w:val="28"/>
          <w:lang w:val="en-US"/>
        </w:rPr>
        <w:t xml:space="preserve">Early socialism is often narrated as a European response to industrialization, social dislocation, and political revolution, while empire appears—if at all—as a distant backdrop. I challenge this separation by arguing that the first socialisms </w:t>
      </w:r>
      <w:r w:rsidRPr="00CD74E9">
        <w:rPr>
          <w:rFonts w:ascii="Times New Roman" w:hAnsi="Times New Roman" w:cs="Times New Roman"/>
          <w:sz w:val="28"/>
          <w:szCs w:val="28"/>
          <w:lang w:val="en-US"/>
        </w:rPr>
        <w:lastRenderedPageBreak/>
        <w:t>were shaped not only by the social question, but also by colonial expansion. Rather than approaching utopia as a literary form or political blueprint, I examine it as a spatial and social practice.</w:t>
      </w:r>
    </w:p>
    <w:p w14:paraId="2AE3FF9D" w14:textId="77777777" w:rsidR="00CD74E9" w:rsidRPr="00CD74E9" w:rsidRDefault="00CD74E9" w:rsidP="00CD74E9">
      <w:pPr>
        <w:jc w:val="both"/>
        <w:rPr>
          <w:rFonts w:ascii="Times New Roman" w:hAnsi="Times New Roman" w:cs="Times New Roman"/>
          <w:sz w:val="28"/>
          <w:szCs w:val="28"/>
          <w:lang w:val="en-US"/>
        </w:rPr>
      </w:pPr>
      <w:r w:rsidRPr="00CD74E9">
        <w:rPr>
          <w:rFonts w:ascii="Times New Roman" w:hAnsi="Times New Roman" w:cs="Times New Roman"/>
          <w:sz w:val="28"/>
          <w:szCs w:val="28"/>
          <w:lang w:val="en-US"/>
        </w:rPr>
        <w:t xml:space="preserve">Focusing on Fourierist experiments in nineteenth-century Algeria, I argue that association was not only a social doctrine but a spatial programme. Colonial territory functioned as a </w:t>
      </w:r>
      <w:r w:rsidRPr="00CD74E9">
        <w:rPr>
          <w:rFonts w:ascii="Times New Roman" w:hAnsi="Times New Roman" w:cs="Times New Roman"/>
          <w:i/>
          <w:iCs/>
          <w:sz w:val="28"/>
          <w:szCs w:val="28"/>
          <w:lang w:val="en-US"/>
        </w:rPr>
        <w:t>lieu d’essai</w:t>
      </w:r>
      <w:r w:rsidRPr="00CD74E9">
        <w:rPr>
          <w:rFonts w:ascii="Times New Roman" w:hAnsi="Times New Roman" w:cs="Times New Roman"/>
          <w:sz w:val="28"/>
          <w:szCs w:val="28"/>
          <w:lang w:val="en-US"/>
        </w:rPr>
        <w:t>: a site where alternative social futures could be tested, revised, and projected outward as models of wider transformation. Its realization depended on access to land, settlement infrastructures, property codification, and organized labor—conditions made possible through conquest and colonial administration.</w:t>
      </w:r>
    </w:p>
    <w:p w14:paraId="07D1E60E" w14:textId="77777777" w:rsidR="00CD74E9" w:rsidRPr="00CD74E9" w:rsidRDefault="00CD74E9" w:rsidP="00CD74E9">
      <w:pPr>
        <w:jc w:val="both"/>
        <w:rPr>
          <w:rFonts w:ascii="Times New Roman" w:hAnsi="Times New Roman" w:cs="Times New Roman"/>
          <w:sz w:val="28"/>
          <w:szCs w:val="28"/>
          <w:lang w:val="en-US"/>
        </w:rPr>
      </w:pPr>
      <w:r w:rsidRPr="00CD74E9">
        <w:rPr>
          <w:rFonts w:ascii="Times New Roman" w:hAnsi="Times New Roman" w:cs="Times New Roman"/>
          <w:sz w:val="28"/>
          <w:szCs w:val="28"/>
          <w:lang w:val="en-US"/>
        </w:rPr>
        <w:t>This historical constellation reveals a constitutive tension between utopian programme and dystopian reality. What appeared to European reformers as a future of association, productive harmony, and collective emancipation often depended on dispossession, territorial fixation, and labor exploitation. This raises a central question: who counted as part of “the social”? While Fourierist projects claimed universal regeneration, indigenous populations were rendered objects of reclassification, regulation, and exclusion.</w:t>
      </w:r>
    </w:p>
    <w:p w14:paraId="38B55A12" w14:textId="5BC0869B" w:rsidR="00CD74E9" w:rsidRPr="00CD74E9" w:rsidRDefault="00CD74E9" w:rsidP="00CD74E9">
      <w:pPr>
        <w:jc w:val="both"/>
        <w:rPr>
          <w:rFonts w:ascii="Times New Roman" w:hAnsi="Times New Roman" w:cs="Times New Roman"/>
          <w:sz w:val="28"/>
          <w:szCs w:val="28"/>
          <w:lang w:val="en-US"/>
        </w:rPr>
      </w:pPr>
      <w:r w:rsidRPr="00CD74E9">
        <w:rPr>
          <w:rFonts w:ascii="Times New Roman" w:hAnsi="Times New Roman" w:cs="Times New Roman"/>
          <w:sz w:val="28"/>
          <w:szCs w:val="28"/>
          <w:lang w:val="en-US"/>
        </w:rPr>
        <w:t>By looking back to nineteenth-century colonial contexts, this paper shows how utopia and dystopia were historically co-produced.</w:t>
      </w:r>
    </w:p>
    <w:p w14:paraId="776C5D40" w14:textId="67DCFCDD" w:rsidR="00994D48" w:rsidRDefault="00CD74E9" w:rsidP="00397241">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6072E49" w14:textId="1F4CEF64" w:rsidR="00397241" w:rsidRDefault="00397241" w:rsidP="00397241">
      <w:pPr>
        <w:rPr>
          <w:rFonts w:ascii="Times New Roman" w:hAnsi="Times New Roman" w:cs="Times New Roman"/>
          <w:sz w:val="28"/>
          <w:szCs w:val="28"/>
          <w:lang w:val="ro-RO"/>
        </w:rPr>
      </w:pPr>
      <w:r w:rsidRPr="00397241">
        <w:rPr>
          <w:rFonts w:ascii="Times New Roman" w:hAnsi="Times New Roman" w:cs="Times New Roman"/>
          <w:b/>
          <w:sz w:val="28"/>
          <w:szCs w:val="28"/>
          <w:lang w:val="ro-RO"/>
        </w:rPr>
        <w:t>Hubert Łaszkiewicz</w:t>
      </w:r>
      <w:r w:rsidRPr="00397241">
        <w:rPr>
          <w:rFonts w:ascii="Times New Roman" w:hAnsi="Times New Roman" w:cs="Times New Roman"/>
          <w:sz w:val="28"/>
          <w:szCs w:val="28"/>
          <w:lang w:val="ro-RO"/>
        </w:rPr>
        <w:t xml:space="preserve"> Centre of East European Studies, University of Warsaw, Poland email address: </w:t>
      </w:r>
      <w:hyperlink r:id="rId77" w:history="1">
        <w:r w:rsidRPr="00223E67">
          <w:rPr>
            <w:rStyle w:val="Hyperlink"/>
            <w:rFonts w:ascii="Times New Roman" w:hAnsi="Times New Roman" w:cs="Times New Roman"/>
            <w:sz w:val="28"/>
            <w:szCs w:val="28"/>
            <w:lang w:val="ro-RO"/>
          </w:rPr>
          <w:t>h.laszkiewicz@uw.edu.pl</w:t>
        </w:r>
      </w:hyperlink>
      <w:r w:rsidRPr="00397241">
        <w:rPr>
          <w:rFonts w:ascii="Times New Roman" w:hAnsi="Times New Roman" w:cs="Times New Roman"/>
          <w:sz w:val="28"/>
          <w:szCs w:val="28"/>
          <w:lang w:val="ro-RO"/>
        </w:rPr>
        <w:t xml:space="preserve"> </w:t>
      </w:r>
    </w:p>
    <w:p w14:paraId="7799180D" w14:textId="77777777" w:rsidR="00397241" w:rsidRDefault="00397241" w:rsidP="00397241">
      <w:pPr>
        <w:rPr>
          <w:rFonts w:ascii="Times New Roman" w:hAnsi="Times New Roman" w:cs="Times New Roman"/>
          <w:sz w:val="28"/>
          <w:szCs w:val="28"/>
          <w:lang w:val="ro-RO"/>
        </w:rPr>
      </w:pPr>
      <w:r w:rsidRPr="00397241">
        <w:rPr>
          <w:rFonts w:ascii="Times New Roman" w:hAnsi="Times New Roman" w:cs="Times New Roman"/>
          <w:sz w:val="28"/>
          <w:szCs w:val="28"/>
          <w:lang w:val="ro-RO"/>
        </w:rPr>
        <w:t xml:space="preserve">The Quest for Doing Justice to History: Ishi (Native American from California of early 20th c.) &amp; Mlabri People (from Thailand of 20th-21st c.) facing ‘Modernity’ and ‘Inclusion.’ </w:t>
      </w:r>
    </w:p>
    <w:p w14:paraId="7AD7BD38" w14:textId="6F0A4229" w:rsidR="00397241" w:rsidRDefault="00397241" w:rsidP="00397241">
      <w:pPr>
        <w:rPr>
          <w:rFonts w:ascii="Times New Roman" w:hAnsi="Times New Roman" w:cs="Times New Roman"/>
          <w:sz w:val="28"/>
          <w:szCs w:val="28"/>
          <w:lang w:val="ro-RO"/>
        </w:rPr>
      </w:pPr>
      <w:r w:rsidRPr="00397241">
        <w:rPr>
          <w:rFonts w:ascii="Times New Roman" w:hAnsi="Times New Roman" w:cs="Times New Roman"/>
          <w:sz w:val="28"/>
          <w:szCs w:val="28"/>
          <w:lang w:val="ro-RO"/>
        </w:rPr>
        <w:t xml:space="preserve">Ethical turn has changed evaluation of concepts and scholars in social and historical sciences. ‘Modernity’ and/or ‘Inclusion’ into ‘present’ world of ‘primitive people’, progress, intellectual endeavors aiming to present individuals and groups living traditionally along with ‘civilized’ observers but belonging to the so called ‘past’ stages of human developments (‘stone age’ for instance) are not anymore considered as a just pattern to discuss the diversity of mankind. Inevitably with the new concepts and new sensibility a deep change occurs in honoring and remembering great academic figures of anthropology and history. This is a fate of Alfred Louis Kroeber (1876-1960) an American anthropologist from UC Berkeley. But a fate of Native Americans, First Nations in Canada, Australia and elsewhere (India, Siberia, Africa, Brasilia, etc.) is not the closed book. Under our eyes the fundamental changes concern many groups </w:t>
      </w:r>
      <w:r w:rsidRPr="00397241">
        <w:rPr>
          <w:rFonts w:ascii="Times New Roman" w:hAnsi="Times New Roman" w:cs="Times New Roman"/>
          <w:sz w:val="28"/>
          <w:szCs w:val="28"/>
          <w:lang w:val="ro-RO"/>
        </w:rPr>
        <w:lastRenderedPageBreak/>
        <w:t xml:space="preserve">of people who until 1980. still had lived their traditional lives. Among them the Mlabri People (‘People of Yellow Leaf’) of Thailand counting some two hundreds individuals. They, Mlabri People, also face the ‘modernity’ and ‘inclusion’ into modern world with inevitable losses, pains, and transformations due to the changes of way of life (forced sedentarization, new sources of living, and other profound changes, including spiritual ones). The paper discusses how the changes due to various currents of ethical turn in social sciences and history affect/may affect the present political practices of ‘modernization’ and ‘inclusion,’ and to what extent they are consistent. </w:t>
      </w:r>
    </w:p>
    <w:p w14:paraId="07AA6E0A" w14:textId="2A2FE5BD" w:rsidR="00397241" w:rsidRPr="00397241" w:rsidRDefault="00397241" w:rsidP="00397241">
      <w:pPr>
        <w:rPr>
          <w:rFonts w:ascii="Times New Roman" w:hAnsi="Times New Roman" w:cs="Times New Roman"/>
          <w:sz w:val="28"/>
          <w:szCs w:val="28"/>
          <w:lang w:val="ro-RO"/>
        </w:rPr>
      </w:pPr>
      <w:r w:rsidRPr="00397241">
        <w:rPr>
          <w:rFonts w:ascii="Times New Roman" w:hAnsi="Times New Roman" w:cs="Times New Roman"/>
          <w:sz w:val="28"/>
          <w:szCs w:val="28"/>
          <w:lang w:val="ro-RO"/>
        </w:rPr>
        <w:t>Key words: ethical turn, deontological ethics, cultural anthropology, modernization, justice to history, traditional societies</w:t>
      </w:r>
    </w:p>
    <w:p w14:paraId="5D90AC54" w14:textId="4877DB2F" w:rsidR="00DE6326" w:rsidRDefault="00DE632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CB75698" w14:textId="77777777" w:rsidR="008122FA" w:rsidRPr="008122FA" w:rsidRDefault="008122FA" w:rsidP="008122FA">
      <w:pPr>
        <w:spacing w:after="0" w:line="240" w:lineRule="auto"/>
        <w:rPr>
          <w:rFonts w:ascii="Times New Roman" w:hAnsi="Times New Roman" w:cs="Times New Roman"/>
          <w:b/>
          <w:sz w:val="28"/>
          <w:szCs w:val="28"/>
        </w:rPr>
      </w:pPr>
      <w:r w:rsidRPr="008122FA">
        <w:rPr>
          <w:rFonts w:ascii="Times New Roman" w:hAnsi="Times New Roman" w:cs="Times New Roman"/>
          <w:b/>
          <w:sz w:val="28"/>
          <w:szCs w:val="28"/>
        </w:rPr>
        <w:t>Dr. Susanna Layh</w:t>
      </w:r>
    </w:p>
    <w:p w14:paraId="3081DB2A" w14:textId="77777777" w:rsidR="008122FA" w:rsidRPr="008122FA" w:rsidRDefault="008122FA" w:rsidP="008122FA">
      <w:pPr>
        <w:spacing w:after="0" w:line="240" w:lineRule="auto"/>
        <w:rPr>
          <w:rFonts w:ascii="Times New Roman" w:hAnsi="Times New Roman" w:cs="Times New Roman"/>
          <w:sz w:val="28"/>
          <w:szCs w:val="28"/>
          <w:lang w:val="en-US"/>
        </w:rPr>
      </w:pPr>
      <w:r w:rsidRPr="008122FA">
        <w:rPr>
          <w:rFonts w:ascii="Times New Roman" w:hAnsi="Times New Roman" w:cs="Times New Roman"/>
          <w:sz w:val="28"/>
          <w:szCs w:val="28"/>
          <w:lang w:val="en-US"/>
        </w:rPr>
        <w:t xml:space="preserve">Chair of Comparative Literature </w:t>
      </w:r>
    </w:p>
    <w:p w14:paraId="00C19ADA" w14:textId="77777777" w:rsidR="008122FA" w:rsidRPr="008122FA" w:rsidRDefault="008122FA" w:rsidP="008122FA">
      <w:pPr>
        <w:spacing w:after="0" w:line="240" w:lineRule="auto"/>
        <w:rPr>
          <w:rFonts w:ascii="Times New Roman" w:hAnsi="Times New Roman" w:cs="Times New Roman"/>
          <w:sz w:val="28"/>
          <w:szCs w:val="28"/>
        </w:rPr>
      </w:pPr>
      <w:r w:rsidRPr="008122FA">
        <w:rPr>
          <w:rFonts w:ascii="Times New Roman" w:hAnsi="Times New Roman" w:cs="Times New Roman"/>
          <w:sz w:val="28"/>
          <w:szCs w:val="28"/>
        </w:rPr>
        <w:t>University of Augsburg</w:t>
      </w:r>
      <w:r w:rsidRPr="008122FA">
        <w:rPr>
          <w:rFonts w:ascii="Times New Roman" w:hAnsi="Times New Roman" w:cs="Times New Roman"/>
          <w:sz w:val="28"/>
          <w:szCs w:val="28"/>
        </w:rPr>
        <w:br/>
        <w:t>Universitätsstraße 10</w:t>
      </w:r>
    </w:p>
    <w:p w14:paraId="1E5E4057" w14:textId="77777777" w:rsidR="008122FA" w:rsidRPr="008122FA" w:rsidRDefault="008122FA" w:rsidP="008122FA">
      <w:pPr>
        <w:spacing w:after="0" w:line="240" w:lineRule="auto"/>
        <w:rPr>
          <w:rFonts w:ascii="Times New Roman" w:hAnsi="Times New Roman" w:cs="Times New Roman"/>
          <w:sz w:val="28"/>
          <w:szCs w:val="28"/>
        </w:rPr>
      </w:pPr>
      <w:r w:rsidRPr="008122FA">
        <w:rPr>
          <w:rFonts w:ascii="Times New Roman" w:hAnsi="Times New Roman" w:cs="Times New Roman"/>
          <w:sz w:val="28"/>
          <w:szCs w:val="28"/>
        </w:rPr>
        <w:t>86159 Augsburg</w:t>
      </w:r>
    </w:p>
    <w:p w14:paraId="20D7045A" w14:textId="77777777" w:rsidR="008122FA" w:rsidRPr="008122FA" w:rsidRDefault="008122FA" w:rsidP="008122FA">
      <w:pPr>
        <w:spacing w:after="0" w:line="240" w:lineRule="auto"/>
        <w:rPr>
          <w:rFonts w:ascii="Times New Roman" w:hAnsi="Times New Roman" w:cs="Times New Roman"/>
          <w:sz w:val="28"/>
          <w:szCs w:val="28"/>
        </w:rPr>
      </w:pPr>
      <w:r w:rsidRPr="008122FA">
        <w:rPr>
          <w:rFonts w:ascii="Times New Roman" w:hAnsi="Times New Roman" w:cs="Times New Roman"/>
          <w:sz w:val="28"/>
          <w:szCs w:val="28"/>
        </w:rPr>
        <w:t>Germany</w:t>
      </w:r>
    </w:p>
    <w:p w14:paraId="73CEBF41" w14:textId="77777777" w:rsidR="008122FA" w:rsidRPr="008122FA" w:rsidRDefault="008122FA" w:rsidP="008122FA">
      <w:pPr>
        <w:spacing w:after="0" w:line="240" w:lineRule="auto"/>
        <w:rPr>
          <w:rFonts w:ascii="Times New Roman" w:hAnsi="Times New Roman" w:cs="Times New Roman"/>
          <w:sz w:val="28"/>
          <w:szCs w:val="28"/>
        </w:rPr>
      </w:pPr>
      <w:r w:rsidRPr="008122FA">
        <w:rPr>
          <w:rFonts w:ascii="Times New Roman" w:hAnsi="Times New Roman" w:cs="Times New Roman"/>
          <w:sz w:val="28"/>
          <w:szCs w:val="28"/>
        </w:rPr>
        <w:t>Susanna.Layh@philhist.uni-augsburg.de</w:t>
      </w:r>
    </w:p>
    <w:p w14:paraId="5D8C1EE7" w14:textId="77777777" w:rsidR="008122FA" w:rsidRPr="008122FA" w:rsidRDefault="008122FA" w:rsidP="008122FA">
      <w:pPr>
        <w:spacing w:after="0" w:line="240" w:lineRule="auto"/>
        <w:rPr>
          <w:rFonts w:ascii="Times New Roman" w:hAnsi="Times New Roman" w:cs="Times New Roman"/>
          <w:sz w:val="28"/>
          <w:szCs w:val="28"/>
        </w:rPr>
      </w:pPr>
    </w:p>
    <w:p w14:paraId="520181B2" w14:textId="77777777" w:rsidR="008122FA" w:rsidRPr="008122FA" w:rsidRDefault="008122FA" w:rsidP="008122FA">
      <w:pPr>
        <w:spacing w:after="0" w:line="240" w:lineRule="auto"/>
        <w:jc w:val="both"/>
        <w:rPr>
          <w:rFonts w:ascii="Times New Roman" w:hAnsi="Times New Roman" w:cs="Times New Roman"/>
          <w:b/>
          <w:sz w:val="28"/>
          <w:szCs w:val="28"/>
          <w:lang w:val="en-US"/>
        </w:rPr>
      </w:pPr>
      <w:r w:rsidRPr="008122FA">
        <w:rPr>
          <w:rFonts w:ascii="Times New Roman" w:hAnsi="Times New Roman" w:cs="Times New Roman"/>
          <w:b/>
          <w:sz w:val="28"/>
          <w:szCs w:val="28"/>
          <w:lang w:val="en-US"/>
        </w:rPr>
        <w:t xml:space="preserve">Counterfactual history as postmodern narrative game in Christian Kracht’s novel </w:t>
      </w:r>
      <w:r w:rsidRPr="008122FA">
        <w:rPr>
          <w:rFonts w:ascii="Times New Roman" w:hAnsi="Times New Roman" w:cs="Times New Roman"/>
          <w:b/>
          <w:i/>
          <w:iCs/>
          <w:sz w:val="28"/>
          <w:szCs w:val="28"/>
          <w:lang w:val="en-US"/>
        </w:rPr>
        <w:t xml:space="preserve">I’ll Be Here in Sunshine and in Shadow </w:t>
      </w:r>
      <w:r w:rsidRPr="008122FA">
        <w:rPr>
          <w:rFonts w:ascii="Times New Roman" w:hAnsi="Times New Roman" w:cs="Times New Roman"/>
          <w:b/>
          <w:sz w:val="28"/>
          <w:szCs w:val="28"/>
          <w:lang w:val="en-US"/>
        </w:rPr>
        <w:t>(2008)</w:t>
      </w:r>
    </w:p>
    <w:p w14:paraId="1ED95F76" w14:textId="77777777" w:rsidR="008122FA" w:rsidRPr="008122FA" w:rsidRDefault="008122FA" w:rsidP="008122FA">
      <w:pPr>
        <w:spacing w:after="0" w:line="240" w:lineRule="auto"/>
        <w:jc w:val="both"/>
        <w:rPr>
          <w:rFonts w:ascii="Times New Roman" w:hAnsi="Times New Roman" w:cs="Times New Roman"/>
          <w:sz w:val="28"/>
          <w:szCs w:val="28"/>
          <w:lang w:val="en-US"/>
        </w:rPr>
      </w:pPr>
    </w:p>
    <w:p w14:paraId="0C5E9411" w14:textId="77777777" w:rsidR="008122FA" w:rsidRPr="008122FA" w:rsidRDefault="008122FA" w:rsidP="008122FA">
      <w:pPr>
        <w:spacing w:after="0" w:line="240" w:lineRule="auto"/>
        <w:jc w:val="both"/>
        <w:rPr>
          <w:rFonts w:ascii="Times New Roman" w:hAnsi="Times New Roman" w:cs="Times New Roman"/>
          <w:sz w:val="28"/>
          <w:szCs w:val="28"/>
          <w:lang w:val="en-US"/>
        </w:rPr>
      </w:pPr>
      <w:r w:rsidRPr="008122FA">
        <w:rPr>
          <w:rFonts w:ascii="Times New Roman" w:hAnsi="Times New Roman" w:cs="Times New Roman"/>
          <w:sz w:val="28"/>
          <w:szCs w:val="28"/>
          <w:lang w:val="en-US"/>
        </w:rPr>
        <w:t xml:space="preserve">What would have happened if Lenin had not boarded the sealed train from Zurich to St. Petersburg in 1917? What if the Russian Revolution had not taken place? What if Switzerland had instead developed into a socialist republic now being in a state of permanent war with the rest of the world? In his third novel, </w:t>
      </w:r>
      <w:r w:rsidRPr="008122FA">
        <w:rPr>
          <w:rFonts w:ascii="Times New Roman" w:hAnsi="Times New Roman" w:cs="Times New Roman"/>
          <w:i/>
          <w:iCs/>
          <w:sz w:val="28"/>
          <w:szCs w:val="28"/>
          <w:lang w:val="en-US"/>
        </w:rPr>
        <w:t>I'll Be Here in Sunshine and in Shadow</w:t>
      </w:r>
      <w:r w:rsidRPr="008122FA">
        <w:rPr>
          <w:rFonts w:ascii="Times New Roman" w:hAnsi="Times New Roman" w:cs="Times New Roman"/>
          <w:sz w:val="28"/>
          <w:szCs w:val="28"/>
          <w:lang w:val="en-US"/>
        </w:rPr>
        <w:t>, Swiss author Christian Kracht creates a retrospective inversion of history that turns out to be a postmodern narrative game of constant shifts and revaluations of meaning.</w:t>
      </w:r>
      <w:r w:rsidRPr="008122FA">
        <w:rPr>
          <w:sz w:val="28"/>
          <w:szCs w:val="28"/>
          <w:lang w:val="en-US"/>
        </w:rPr>
        <w:t xml:space="preserve"> </w:t>
      </w:r>
      <w:r w:rsidRPr="008122FA">
        <w:rPr>
          <w:rFonts w:ascii="Times New Roman" w:hAnsi="Times New Roman" w:cs="Times New Roman"/>
          <w:sz w:val="28"/>
          <w:szCs w:val="28"/>
          <w:lang w:val="en-US"/>
        </w:rPr>
        <w:t>The possibilities of alternative history are used in a literary thought experiment to strip Switzerland of its neutrality and instead turn it into a centre of war and colonialism.</w:t>
      </w:r>
    </w:p>
    <w:p w14:paraId="23630A2C" w14:textId="77777777" w:rsidR="008122FA" w:rsidRPr="008122FA" w:rsidRDefault="008122FA" w:rsidP="008122FA">
      <w:pPr>
        <w:spacing w:after="0" w:line="240" w:lineRule="auto"/>
        <w:jc w:val="both"/>
        <w:rPr>
          <w:rFonts w:ascii="Times New Roman" w:hAnsi="Times New Roman" w:cs="Times New Roman"/>
          <w:sz w:val="28"/>
          <w:szCs w:val="28"/>
          <w:lang w:val="en-US"/>
        </w:rPr>
      </w:pPr>
      <w:r w:rsidRPr="008122FA">
        <w:rPr>
          <w:rFonts w:ascii="Times New Roman" w:hAnsi="Times New Roman" w:cs="Times New Roman"/>
          <w:sz w:val="28"/>
          <w:szCs w:val="28"/>
          <w:lang w:val="en-US"/>
        </w:rPr>
        <w:t>The “Swiss Soviet Republic” has been at war for 96 years against all sides, including the alliance between the British Crown and fascist Germany. In an apocalyptic end-time state of terror, decay and degeneration</w:t>
      </w:r>
      <w:r w:rsidRPr="008122FA">
        <w:rPr>
          <w:sz w:val="28"/>
          <w:szCs w:val="28"/>
          <w:lang w:val="en-US"/>
        </w:rPr>
        <w:t xml:space="preserve"> </w:t>
      </w:r>
      <w:r w:rsidRPr="008122FA">
        <w:rPr>
          <w:rFonts w:ascii="Times New Roman" w:hAnsi="Times New Roman" w:cs="Times New Roman"/>
          <w:sz w:val="28"/>
          <w:szCs w:val="28"/>
          <w:lang w:val="en-US"/>
        </w:rPr>
        <w:t xml:space="preserve">it has regressed – as a </w:t>
      </w:r>
      <w:r w:rsidRPr="008122FA">
        <w:rPr>
          <w:rFonts w:ascii="Times New Roman" w:hAnsi="Times New Roman" w:cs="Times New Roman"/>
          <w:i/>
          <w:iCs/>
          <w:sz w:val="28"/>
          <w:szCs w:val="28"/>
          <w:lang w:val="en-US"/>
        </w:rPr>
        <w:t>pars pro toto</w:t>
      </w:r>
      <w:r w:rsidRPr="008122FA">
        <w:rPr>
          <w:rFonts w:ascii="Times New Roman" w:hAnsi="Times New Roman" w:cs="Times New Roman"/>
          <w:sz w:val="28"/>
          <w:szCs w:val="28"/>
          <w:lang w:val="en-US"/>
        </w:rPr>
        <w:t xml:space="preserve"> for the fictional Europe of the 21st century – into the Third World. The African continent, on the other hand, has become a desirable model for Europe and the embodiment of the dreams and aspirations of the Swiss people.</w:t>
      </w:r>
      <w:r w:rsidRPr="008122FA">
        <w:rPr>
          <w:sz w:val="28"/>
          <w:szCs w:val="28"/>
          <w:lang w:val="en-US"/>
        </w:rPr>
        <w:t xml:space="preserve"> </w:t>
      </w:r>
      <w:r w:rsidRPr="008122FA">
        <w:rPr>
          <w:rFonts w:ascii="Times New Roman" w:hAnsi="Times New Roman" w:cs="Times New Roman"/>
          <w:sz w:val="28"/>
          <w:szCs w:val="28"/>
          <w:lang w:val="en-US"/>
        </w:rPr>
        <w:t xml:space="preserve">The sparse plot follows the protagonist, a high-ranking political commissioner </w:t>
      </w:r>
      <w:r w:rsidRPr="008122FA">
        <w:rPr>
          <w:rFonts w:ascii="Times New Roman" w:hAnsi="Times New Roman" w:cs="Times New Roman"/>
          <w:sz w:val="28"/>
          <w:szCs w:val="28"/>
          <w:lang w:val="en-US"/>
        </w:rPr>
        <w:lastRenderedPageBreak/>
        <w:t>from East Africa, on his journey into the literal heart of darkness of the Swiss mountains.</w:t>
      </w:r>
    </w:p>
    <w:p w14:paraId="298A0417" w14:textId="77777777" w:rsidR="008122FA" w:rsidRPr="008122FA" w:rsidRDefault="008122FA" w:rsidP="008122FA">
      <w:pPr>
        <w:spacing w:after="0" w:line="240" w:lineRule="auto"/>
        <w:jc w:val="both"/>
        <w:rPr>
          <w:rFonts w:ascii="Times New Roman" w:hAnsi="Times New Roman" w:cs="Times New Roman"/>
          <w:sz w:val="28"/>
          <w:szCs w:val="28"/>
          <w:lang w:val="en-US"/>
        </w:rPr>
      </w:pPr>
      <w:r w:rsidRPr="008122FA">
        <w:rPr>
          <w:rFonts w:ascii="Times New Roman" w:hAnsi="Times New Roman" w:cs="Times New Roman"/>
          <w:sz w:val="28"/>
          <w:szCs w:val="28"/>
          <w:lang w:val="en-US"/>
        </w:rPr>
        <w:t>In this fragmentary, hybrid and intertextually charged novel, Kracht rewrites history, incorporating postmodern and poststructuralist theory into the novel’s text and thereby engaging in a semiotic game of dissolving meaning and disseminating significance as a literary device.</w:t>
      </w:r>
      <w:r w:rsidRPr="008122FA">
        <w:rPr>
          <w:sz w:val="28"/>
          <w:szCs w:val="28"/>
          <w:lang w:val="en-US"/>
        </w:rPr>
        <w:t xml:space="preserve"> </w:t>
      </w:r>
      <w:r w:rsidRPr="008122FA">
        <w:rPr>
          <w:rFonts w:ascii="Times New Roman" w:hAnsi="Times New Roman" w:cs="Times New Roman"/>
          <w:sz w:val="28"/>
          <w:szCs w:val="28"/>
          <w:lang w:val="en-US"/>
        </w:rPr>
        <w:t>The end of morality, society, history and utopia(s) is fictionalised, satirised and ultimately deconstructed.</w:t>
      </w:r>
      <w:r w:rsidRPr="008122FA">
        <w:rPr>
          <w:sz w:val="28"/>
          <w:szCs w:val="28"/>
          <w:lang w:val="en-US"/>
        </w:rPr>
        <w:t xml:space="preserve"> </w:t>
      </w:r>
      <w:r w:rsidRPr="008122FA">
        <w:rPr>
          <w:rFonts w:ascii="Times New Roman" w:hAnsi="Times New Roman" w:cs="Times New Roman"/>
          <w:sz w:val="28"/>
          <w:szCs w:val="28"/>
          <w:lang w:val="en-US"/>
        </w:rPr>
        <w:t>What remains is an alternative history without alternatives, without history and without utopias, which perhaps raises critical questions precisely because of this.</w:t>
      </w:r>
    </w:p>
    <w:p w14:paraId="2ECBB27C" w14:textId="77777777" w:rsidR="008122FA" w:rsidRPr="008122FA" w:rsidRDefault="008122FA" w:rsidP="008122FA">
      <w:pPr>
        <w:spacing w:after="0" w:line="240" w:lineRule="auto"/>
        <w:jc w:val="both"/>
        <w:rPr>
          <w:rFonts w:ascii="Times New Roman" w:hAnsi="Times New Roman" w:cs="Times New Roman"/>
          <w:sz w:val="28"/>
          <w:szCs w:val="28"/>
          <w:lang w:val="en-US"/>
        </w:rPr>
      </w:pPr>
    </w:p>
    <w:p w14:paraId="0BABAC25" w14:textId="7CC78366" w:rsidR="008122FA" w:rsidRPr="008122FA" w:rsidRDefault="008122FA" w:rsidP="008122FA">
      <w:pPr>
        <w:spacing w:after="0" w:line="240" w:lineRule="auto"/>
        <w:jc w:val="both"/>
        <w:rPr>
          <w:rFonts w:ascii="Times New Roman" w:hAnsi="Times New Roman" w:cs="Times New Roman"/>
          <w:sz w:val="28"/>
          <w:szCs w:val="28"/>
          <w:lang w:val="en-US"/>
        </w:rPr>
      </w:pPr>
      <w:r w:rsidRPr="008122FA">
        <w:rPr>
          <w:rFonts w:ascii="Times New Roman" w:hAnsi="Times New Roman" w:cs="Times New Roman"/>
          <w:b/>
          <w:bCs/>
          <w:sz w:val="28"/>
          <w:szCs w:val="28"/>
          <w:lang w:val="en-US"/>
        </w:rPr>
        <w:t>Key words:</w:t>
      </w:r>
      <w:r>
        <w:rPr>
          <w:rFonts w:ascii="Times New Roman" w:hAnsi="Times New Roman" w:cs="Times New Roman"/>
          <w:b/>
          <w:bCs/>
          <w:sz w:val="28"/>
          <w:szCs w:val="28"/>
          <w:lang w:val="en-US"/>
        </w:rPr>
        <w:t xml:space="preserve"> </w:t>
      </w:r>
      <w:r w:rsidRPr="008122FA">
        <w:rPr>
          <w:rFonts w:ascii="Times New Roman" w:hAnsi="Times New Roman" w:cs="Times New Roman"/>
          <w:sz w:val="28"/>
          <w:szCs w:val="28"/>
          <w:lang w:val="en-US"/>
        </w:rPr>
        <w:t>Counterfactual history – postmodern/poststructuralist narrative game – end of history/utopia?</w:t>
      </w:r>
    </w:p>
    <w:p w14:paraId="53F7B778" w14:textId="77777777" w:rsidR="008122FA" w:rsidRDefault="008122FA" w:rsidP="008122FA">
      <w:pPr>
        <w:spacing w:after="0" w:line="240" w:lineRule="auto"/>
        <w:jc w:val="both"/>
        <w:rPr>
          <w:rFonts w:ascii="Times New Roman" w:hAnsi="Times New Roman" w:cs="Times New Roman"/>
          <w:lang w:val="en-US"/>
        </w:rPr>
      </w:pPr>
    </w:p>
    <w:p w14:paraId="392079C2" w14:textId="77777777" w:rsidR="008122FA" w:rsidRDefault="008122FA" w:rsidP="008122FA">
      <w:pPr>
        <w:rPr>
          <w:rFonts w:ascii="Times New Roman" w:hAnsi="Times New Roman" w:cs="Times New Roman"/>
          <w:sz w:val="28"/>
          <w:szCs w:val="28"/>
          <w:lang w:val="ro-RO"/>
        </w:rPr>
      </w:pPr>
    </w:p>
    <w:p w14:paraId="5C2FFAA9" w14:textId="0D03ADD1" w:rsidR="008122FA" w:rsidRDefault="008122F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11D0043" w14:textId="04DF9291" w:rsidR="006F069C" w:rsidRPr="006F069C" w:rsidRDefault="006F069C" w:rsidP="006F069C">
      <w:pPr>
        <w:rPr>
          <w:rFonts w:ascii="Times New Roman" w:hAnsi="Times New Roman" w:cs="Times New Roman"/>
          <w:sz w:val="28"/>
          <w:szCs w:val="28"/>
        </w:rPr>
      </w:pPr>
      <w:r w:rsidRPr="006F069C">
        <w:rPr>
          <w:rFonts w:ascii="Times New Roman" w:hAnsi="Times New Roman" w:cs="Times New Roman"/>
          <w:b/>
          <w:bCs/>
          <w:sz w:val="28"/>
          <w:szCs w:val="28"/>
        </w:rPr>
        <w:t>Matthew Leggatt</w:t>
      </w:r>
      <w:r>
        <w:rPr>
          <w:rFonts w:ascii="Times New Roman" w:hAnsi="Times New Roman" w:cs="Times New Roman"/>
          <w:sz w:val="28"/>
          <w:szCs w:val="28"/>
        </w:rPr>
        <w:t xml:space="preserve">, </w:t>
      </w:r>
      <w:r w:rsidRPr="006F069C">
        <w:rPr>
          <w:rFonts w:ascii="Times New Roman" w:hAnsi="Times New Roman" w:cs="Times New Roman"/>
          <w:sz w:val="28"/>
          <w:szCs w:val="28"/>
        </w:rPr>
        <w:t>Senior Lecturer in English and American Literature at the University of Winchester,</w:t>
      </w:r>
      <w:r>
        <w:rPr>
          <w:rFonts w:ascii="Times New Roman" w:hAnsi="Times New Roman" w:cs="Times New Roman"/>
          <w:sz w:val="28"/>
          <w:szCs w:val="28"/>
        </w:rPr>
        <w:t xml:space="preserve"> </w:t>
      </w:r>
      <w:hyperlink r:id="rId78" w:history="1">
        <w:r w:rsidRPr="00082EF4">
          <w:rPr>
            <w:rStyle w:val="Hyperlink"/>
            <w:rFonts w:ascii="Times New Roman" w:hAnsi="Times New Roman" w:cs="Times New Roman"/>
            <w:sz w:val="28"/>
            <w:szCs w:val="28"/>
          </w:rPr>
          <w:t>Matthew.Leggatt@winchester.ac.uk</w:t>
        </w:r>
      </w:hyperlink>
      <w:r>
        <w:rPr>
          <w:rFonts w:ascii="Times New Roman" w:hAnsi="Times New Roman" w:cs="Times New Roman"/>
          <w:sz w:val="28"/>
          <w:szCs w:val="28"/>
        </w:rPr>
        <w:t xml:space="preserve"> </w:t>
      </w:r>
    </w:p>
    <w:p w14:paraId="7DADED9A" w14:textId="415BD79E" w:rsidR="006F069C" w:rsidRPr="006F069C" w:rsidRDefault="006F069C" w:rsidP="006F069C">
      <w:pPr>
        <w:rPr>
          <w:rFonts w:ascii="Times New Roman" w:hAnsi="Times New Roman" w:cs="Times New Roman"/>
          <w:b/>
          <w:bCs/>
          <w:sz w:val="28"/>
          <w:szCs w:val="28"/>
        </w:rPr>
      </w:pPr>
      <w:r w:rsidRPr="006F069C">
        <w:rPr>
          <w:rFonts w:ascii="Times New Roman" w:hAnsi="Times New Roman" w:cs="Times New Roman"/>
          <w:b/>
          <w:bCs/>
          <w:sz w:val="28"/>
          <w:szCs w:val="28"/>
        </w:rPr>
        <w:t>Plumbing for Utopia: A Practical Philosophy of Play</w:t>
      </w:r>
    </w:p>
    <w:p w14:paraId="14811E64" w14:textId="77777777" w:rsidR="006F069C" w:rsidRPr="006F069C" w:rsidRDefault="006F069C" w:rsidP="006F069C">
      <w:pPr>
        <w:rPr>
          <w:rFonts w:ascii="Times New Roman" w:hAnsi="Times New Roman" w:cs="Times New Roman"/>
          <w:sz w:val="28"/>
          <w:szCs w:val="28"/>
        </w:rPr>
      </w:pPr>
      <w:r w:rsidRPr="006F069C">
        <w:rPr>
          <w:rFonts w:ascii="Times New Roman" w:hAnsi="Times New Roman" w:cs="Times New Roman"/>
          <w:sz w:val="28"/>
          <w:szCs w:val="28"/>
        </w:rPr>
        <w:t xml:space="preserve">Philosophy and play might seem, at least for some, antithetical to one another. One is serious, the other deliberately unserious. One is deep, the other deliberately shallow. The same is often said of utopia and play. Claeys asserts, for instance, that ‘making utopia work is actually itself hard work’ (2022, 39), with Norstrom noting that utopians are often characterized as ‘nose-to-the-grindstone types’ (2016, 241), something I challenge in </w:t>
      </w:r>
      <w:r w:rsidRPr="006F069C">
        <w:rPr>
          <w:rFonts w:ascii="Times New Roman" w:hAnsi="Times New Roman" w:cs="Times New Roman"/>
          <w:i/>
          <w:iCs/>
          <w:sz w:val="28"/>
          <w:szCs w:val="28"/>
        </w:rPr>
        <w:t>Play in Utopian and Dystopian Fiction</w:t>
      </w:r>
      <w:r w:rsidRPr="006F069C">
        <w:rPr>
          <w:rFonts w:ascii="Times New Roman" w:hAnsi="Times New Roman" w:cs="Times New Roman"/>
          <w:sz w:val="28"/>
          <w:szCs w:val="28"/>
        </w:rPr>
        <w:t xml:space="preserve"> (2025). And yet, philosophy, play, and utopia are in other ways entirely inseparable.</w:t>
      </w:r>
    </w:p>
    <w:p w14:paraId="3877961B" w14:textId="77777777" w:rsidR="006F069C" w:rsidRPr="006F069C" w:rsidRDefault="006F069C" w:rsidP="006F069C">
      <w:pPr>
        <w:rPr>
          <w:rFonts w:ascii="Times New Roman" w:hAnsi="Times New Roman" w:cs="Times New Roman"/>
          <w:sz w:val="28"/>
          <w:szCs w:val="28"/>
        </w:rPr>
      </w:pPr>
      <w:r w:rsidRPr="006F069C">
        <w:rPr>
          <w:rFonts w:ascii="Times New Roman" w:hAnsi="Times New Roman" w:cs="Times New Roman"/>
          <w:sz w:val="28"/>
          <w:szCs w:val="28"/>
        </w:rPr>
        <w:t>In this paper I argue for a practical philosophy of play, one that uses Mary Midgley’s metaphor of philosophy as plumbing to help us rethink our relationship to the past, in doing so helping to address common criticisms of utopia and utopianism. ‘Plumbing and philosophy are both activities’ Midgely writes, ‘that arise because elaborate cultures like ours have, beneath their surface, a fairly complex system which is usually unnoticed, but which sometimes goes wrong’ (1996, 1). Play also often involves tackling complex systems via the mastering of otherwise deceptively simple sets of mechanical structures, rules, and philosophies.</w:t>
      </w:r>
    </w:p>
    <w:p w14:paraId="791DE92D" w14:textId="3BF0A9F2" w:rsidR="006F069C" w:rsidRPr="006F069C" w:rsidRDefault="006F069C" w:rsidP="006F069C">
      <w:pPr>
        <w:rPr>
          <w:rFonts w:ascii="Times New Roman" w:hAnsi="Times New Roman" w:cs="Times New Roman"/>
          <w:sz w:val="28"/>
          <w:szCs w:val="28"/>
        </w:rPr>
      </w:pPr>
      <w:r w:rsidRPr="006F069C">
        <w:rPr>
          <w:rFonts w:ascii="Times New Roman" w:hAnsi="Times New Roman" w:cs="Times New Roman"/>
          <w:sz w:val="28"/>
          <w:szCs w:val="28"/>
        </w:rPr>
        <w:t xml:space="preserve">By exploring intersections between utopia, play, and philosophy, I argue that we can see the past as a complex type of plumbing, one that continually threatens to force its bilge water to the surface, barring access to more utopian futures if we </w:t>
      </w:r>
      <w:r w:rsidRPr="006F069C">
        <w:rPr>
          <w:rFonts w:ascii="Times New Roman" w:hAnsi="Times New Roman" w:cs="Times New Roman"/>
          <w:sz w:val="28"/>
          <w:szCs w:val="28"/>
        </w:rPr>
        <w:lastRenderedPageBreak/>
        <w:t xml:space="preserve">fail to think creatively, playfully, and philosophically about how to deal with the waste. The paper draws on philosophical works such as </w:t>
      </w:r>
      <w:r w:rsidRPr="006F069C">
        <w:rPr>
          <w:rFonts w:ascii="Times New Roman" w:hAnsi="Times New Roman" w:cs="Times New Roman"/>
          <w:i/>
          <w:iCs/>
          <w:sz w:val="28"/>
          <w:szCs w:val="28"/>
        </w:rPr>
        <w:t>Utopias, Dolphins and Computers: Problems of Philosophical Plumbing</w:t>
      </w:r>
      <w:r w:rsidRPr="006F069C">
        <w:rPr>
          <w:rFonts w:ascii="Times New Roman" w:hAnsi="Times New Roman" w:cs="Times New Roman"/>
          <w:sz w:val="28"/>
          <w:szCs w:val="28"/>
        </w:rPr>
        <w:t xml:space="preserve"> (Mary Midgley, 1996), and Bernard Suit’s </w:t>
      </w:r>
      <w:r w:rsidRPr="006F069C">
        <w:rPr>
          <w:rFonts w:ascii="Times New Roman" w:hAnsi="Times New Roman" w:cs="Times New Roman"/>
          <w:i/>
          <w:iCs/>
          <w:sz w:val="28"/>
          <w:szCs w:val="28"/>
        </w:rPr>
        <w:t>The Grasshopper: Games, Life, and Utopia</w:t>
      </w:r>
      <w:r w:rsidRPr="006F069C">
        <w:rPr>
          <w:rFonts w:ascii="Times New Roman" w:hAnsi="Times New Roman" w:cs="Times New Roman"/>
          <w:sz w:val="28"/>
          <w:szCs w:val="28"/>
        </w:rPr>
        <w:t xml:space="preserve"> (1978), alongside fiction including Stefano Gualeni’s 2025 novel </w:t>
      </w:r>
      <w:r w:rsidRPr="006F069C">
        <w:rPr>
          <w:rFonts w:ascii="Times New Roman" w:hAnsi="Times New Roman" w:cs="Times New Roman"/>
          <w:i/>
          <w:iCs/>
          <w:sz w:val="28"/>
          <w:szCs w:val="28"/>
        </w:rPr>
        <w:t xml:space="preserve">What We Owe the Dead </w:t>
      </w:r>
      <w:r w:rsidRPr="006F069C">
        <w:rPr>
          <w:rFonts w:ascii="Times New Roman" w:hAnsi="Times New Roman" w:cs="Times New Roman"/>
          <w:sz w:val="28"/>
          <w:szCs w:val="28"/>
        </w:rPr>
        <w:t>and Shirley Jackson’s famous short story “The Lottery” from 1948.</w:t>
      </w:r>
    </w:p>
    <w:p w14:paraId="6A93E6FC" w14:textId="22395F67" w:rsidR="006F069C" w:rsidRPr="006F069C" w:rsidRDefault="006F069C" w:rsidP="006F069C">
      <w:pPr>
        <w:rPr>
          <w:rFonts w:ascii="Times New Roman" w:hAnsi="Times New Roman" w:cs="Times New Roman"/>
          <w:b/>
          <w:bCs/>
          <w:sz w:val="28"/>
          <w:szCs w:val="28"/>
        </w:rPr>
      </w:pPr>
      <w:r w:rsidRPr="006F069C">
        <w:rPr>
          <w:rFonts w:ascii="Times New Roman" w:hAnsi="Times New Roman" w:cs="Times New Roman"/>
          <w:b/>
          <w:bCs/>
          <w:sz w:val="28"/>
          <w:szCs w:val="28"/>
        </w:rPr>
        <w:t xml:space="preserve">Keywords: </w:t>
      </w:r>
      <w:r w:rsidRPr="006F069C">
        <w:rPr>
          <w:rFonts w:ascii="Times New Roman" w:hAnsi="Times New Roman" w:cs="Times New Roman"/>
          <w:sz w:val="28"/>
          <w:szCs w:val="28"/>
        </w:rPr>
        <w:t>Utopia, Play, Philosophy</w:t>
      </w:r>
    </w:p>
    <w:p w14:paraId="176711C0" w14:textId="6820BE80" w:rsidR="006F069C" w:rsidRDefault="006F069C"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5AADC17" w14:textId="7AAE583F" w:rsidR="00CA4E8B" w:rsidRPr="00CA4E8B" w:rsidRDefault="00CA4E8B" w:rsidP="00A073F6">
      <w:pPr>
        <w:pStyle w:val="Corpo"/>
        <w:rPr>
          <w:rFonts w:ascii="Times New Roman" w:hAnsi="Times New Roman" w:cs="Times New Roman"/>
          <w:b/>
          <w:bCs/>
          <w:sz w:val="28"/>
          <w:szCs w:val="28"/>
        </w:rPr>
      </w:pPr>
      <w:r w:rsidRPr="00CA4E8B">
        <w:rPr>
          <w:rFonts w:ascii="Times New Roman" w:hAnsi="Times New Roman" w:cs="Times New Roman"/>
          <w:b/>
          <w:bCs/>
          <w:sz w:val="28"/>
          <w:szCs w:val="28"/>
        </w:rPr>
        <w:t>Márcia Lemos</w:t>
      </w:r>
      <w:r w:rsidR="009E7043">
        <w:rPr>
          <w:rFonts w:ascii="Times New Roman" w:hAnsi="Times New Roman" w:cs="Times New Roman"/>
          <w:b/>
          <w:bCs/>
          <w:sz w:val="28"/>
          <w:szCs w:val="28"/>
        </w:rPr>
        <w:t xml:space="preserve"> </w:t>
      </w:r>
      <w:r w:rsidRPr="00CA4E8B">
        <w:rPr>
          <w:rFonts w:ascii="Times New Roman" w:hAnsi="Times New Roman" w:cs="Times New Roman"/>
          <w:sz w:val="28"/>
          <w:szCs w:val="28"/>
        </w:rPr>
        <w:t>(Universidade do Porto | Faculdade de Letras | CETAPS)</w:t>
      </w:r>
    </w:p>
    <w:p w14:paraId="66CA44C8" w14:textId="77777777" w:rsidR="00CA4E8B" w:rsidRPr="00CA4E8B" w:rsidRDefault="00CA4E8B" w:rsidP="00A073F6">
      <w:pPr>
        <w:pStyle w:val="Corpo"/>
        <w:rPr>
          <w:rFonts w:ascii="Times New Roman" w:hAnsi="Times New Roman" w:cs="Times New Roman"/>
          <w:color w:val="0070C0"/>
          <w:sz w:val="28"/>
          <w:szCs w:val="28"/>
        </w:rPr>
      </w:pPr>
      <w:hyperlink r:id="rId79" w:history="1">
        <w:r w:rsidRPr="00CA4E8B">
          <w:rPr>
            <w:rStyle w:val="Hyperlink"/>
            <w:rFonts w:ascii="Times New Roman" w:hAnsi="Times New Roman" w:cs="Times New Roman"/>
            <w:color w:val="0070C0"/>
            <w:sz w:val="28"/>
            <w:szCs w:val="28"/>
          </w:rPr>
          <w:t>marciadianalemos@gmail.com</w:t>
        </w:r>
      </w:hyperlink>
      <w:r w:rsidRPr="00CA4E8B">
        <w:rPr>
          <w:rFonts w:ascii="Times New Roman" w:hAnsi="Times New Roman" w:cs="Times New Roman"/>
          <w:color w:val="0070C0"/>
          <w:sz w:val="28"/>
          <w:szCs w:val="28"/>
        </w:rPr>
        <w:t xml:space="preserve">; </w:t>
      </w:r>
      <w:hyperlink r:id="rId80" w:history="1">
        <w:r w:rsidRPr="00CA4E8B">
          <w:rPr>
            <w:rStyle w:val="Hyperlink"/>
            <w:rFonts w:ascii="Times New Roman" w:hAnsi="Times New Roman" w:cs="Times New Roman"/>
            <w:color w:val="0070C0"/>
            <w:sz w:val="28"/>
            <w:szCs w:val="28"/>
          </w:rPr>
          <w:t>mdlemos@letras.up.pt</w:t>
        </w:r>
      </w:hyperlink>
    </w:p>
    <w:p w14:paraId="1B9B13C4" w14:textId="3AC6B1CC" w:rsidR="00CA4E8B" w:rsidRPr="00CA4E8B" w:rsidRDefault="00CA4E8B" w:rsidP="00CA4E8B">
      <w:pPr>
        <w:pStyle w:val="Corpo"/>
        <w:spacing w:after="120"/>
        <w:rPr>
          <w:rFonts w:ascii="Times New Roman" w:hAnsi="Times New Roman" w:cs="Times New Roman"/>
          <w:b/>
          <w:bCs/>
          <w:sz w:val="28"/>
          <w:szCs w:val="28"/>
          <w:lang w:val="en-GB"/>
        </w:rPr>
      </w:pPr>
    </w:p>
    <w:p w14:paraId="275206B8" w14:textId="77777777" w:rsidR="00CA4E8B" w:rsidRPr="009E7043" w:rsidRDefault="00CA4E8B" w:rsidP="00CA4E8B">
      <w:pPr>
        <w:pStyle w:val="Corpo"/>
        <w:rPr>
          <w:rFonts w:ascii="Times New Roman" w:hAnsi="Times New Roman" w:cs="Times New Roman"/>
          <w:b/>
          <w:bCs/>
          <w:sz w:val="28"/>
          <w:szCs w:val="28"/>
          <w:lang w:val="en-GB"/>
        </w:rPr>
      </w:pPr>
      <w:r w:rsidRPr="009E7043">
        <w:rPr>
          <w:rFonts w:ascii="Times New Roman" w:hAnsi="Times New Roman" w:cs="Times New Roman"/>
          <w:b/>
          <w:bCs/>
          <w:sz w:val="28"/>
          <w:szCs w:val="28"/>
          <w:lang w:val="en-GB"/>
        </w:rPr>
        <w:t xml:space="preserve">On Beginnings that Entail a Sense of Loss: A Reading of Paul Lynch’s </w:t>
      </w:r>
      <w:r w:rsidRPr="009E7043">
        <w:rPr>
          <w:rFonts w:ascii="Times New Roman" w:hAnsi="Times New Roman" w:cs="Times New Roman"/>
          <w:b/>
          <w:bCs/>
          <w:i/>
          <w:iCs/>
          <w:sz w:val="28"/>
          <w:szCs w:val="28"/>
          <w:lang w:val="en-GB"/>
        </w:rPr>
        <w:t>Prophet Song</w:t>
      </w:r>
    </w:p>
    <w:p w14:paraId="3AC2BA9C" w14:textId="77777777" w:rsidR="009E7043" w:rsidRDefault="009E7043" w:rsidP="00CA4E8B">
      <w:pPr>
        <w:pStyle w:val="Corpo"/>
        <w:jc w:val="both"/>
        <w:rPr>
          <w:rFonts w:ascii="Times New Roman" w:hAnsi="Times New Roman" w:cs="Times New Roman"/>
          <w:b/>
          <w:bCs/>
          <w:sz w:val="28"/>
          <w:szCs w:val="28"/>
          <w:lang w:val="en-GB"/>
        </w:rPr>
      </w:pPr>
    </w:p>
    <w:p w14:paraId="561F8F47" w14:textId="1CAD2DCC" w:rsidR="00CA4E8B" w:rsidRPr="00CA4E8B" w:rsidRDefault="00CA4E8B" w:rsidP="00CA4E8B">
      <w:pPr>
        <w:pStyle w:val="Corpo"/>
        <w:jc w:val="both"/>
        <w:rPr>
          <w:rFonts w:ascii="Times New Roman" w:hAnsi="Times New Roman" w:cs="Times New Roman"/>
          <w:sz w:val="28"/>
          <w:szCs w:val="28"/>
          <w:lang w:val="en-GB"/>
        </w:rPr>
      </w:pPr>
      <w:r w:rsidRPr="00CA4E8B">
        <w:rPr>
          <w:rFonts w:ascii="Times New Roman" w:hAnsi="Times New Roman" w:cs="Times New Roman"/>
          <w:sz w:val="28"/>
          <w:szCs w:val="28"/>
          <w:lang w:val="en-GB"/>
        </w:rPr>
        <w:t xml:space="preserve">In </w:t>
      </w:r>
      <w:r w:rsidRPr="00CA4E8B">
        <w:rPr>
          <w:rFonts w:ascii="Times New Roman" w:hAnsi="Times New Roman" w:cs="Times New Roman"/>
          <w:i/>
          <w:iCs/>
          <w:sz w:val="28"/>
          <w:szCs w:val="28"/>
          <w:lang w:val="en-GB"/>
        </w:rPr>
        <w:t>The Expulsion of the Other</w:t>
      </w:r>
      <w:r w:rsidRPr="00CA4E8B">
        <w:rPr>
          <w:rFonts w:ascii="Times New Roman" w:hAnsi="Times New Roman" w:cs="Times New Roman"/>
          <w:sz w:val="28"/>
          <w:szCs w:val="28"/>
          <w:lang w:val="en-GB"/>
        </w:rPr>
        <w:t xml:space="preserve"> (2018), Byung-Chul Han uses the neologism “banopticon” to illustrate how the Other is seen and treated in Western societies in current times. The “banopticon”, explains Han, “identifies those who are hostile or unsuited to the system as undesirable and excludes them” (12). A similar view seems to be shared by Irish novelist and Booker Prize winner Paul Lynch as he acknowledged that the inspiration to </w:t>
      </w:r>
      <w:r w:rsidRPr="00CA4E8B">
        <w:rPr>
          <w:rFonts w:ascii="Times New Roman" w:hAnsi="Times New Roman" w:cs="Times New Roman"/>
          <w:i/>
          <w:iCs/>
          <w:sz w:val="28"/>
          <w:szCs w:val="28"/>
          <w:lang w:val="en-GB"/>
        </w:rPr>
        <w:t>Prophet Song</w:t>
      </w:r>
      <w:r w:rsidRPr="00CA4E8B">
        <w:rPr>
          <w:rFonts w:ascii="Times New Roman" w:hAnsi="Times New Roman" w:cs="Times New Roman"/>
          <w:sz w:val="28"/>
          <w:szCs w:val="28"/>
          <w:lang w:val="en-GB"/>
        </w:rPr>
        <w:t xml:space="preserve"> (2023) was the West’s indifference to the Syrian refugee crisis. Consequently, his novel is “an attempt at radical empathy”, which “sought to deepen the dystopian by bringing to it a high degree of realism” so that the readers had to “feel this problem for themselves” (2023). And feel the problem meant, for European readers in particular, imagining a new beginning as a refugee outside Europe. Through a reading of Lynch’s </w:t>
      </w:r>
      <w:r w:rsidRPr="00CA4E8B">
        <w:rPr>
          <w:rFonts w:ascii="Times New Roman" w:hAnsi="Times New Roman" w:cs="Times New Roman"/>
          <w:i/>
          <w:iCs/>
          <w:sz w:val="28"/>
          <w:szCs w:val="28"/>
          <w:lang w:val="en-GB"/>
        </w:rPr>
        <w:t>Prophet Song</w:t>
      </w:r>
      <w:r w:rsidRPr="00CA4E8B">
        <w:rPr>
          <w:rFonts w:ascii="Times New Roman" w:hAnsi="Times New Roman" w:cs="Times New Roman"/>
          <w:sz w:val="28"/>
          <w:szCs w:val="28"/>
          <w:lang w:val="en-GB"/>
        </w:rPr>
        <w:t>, the current paper interrogates the power of literature in promoting empathy and communion to enable hopeful new beginnings in a world that seems riddled with resentment (Staiger 2018) and fascinated with the Same (Han 2018).</w:t>
      </w:r>
    </w:p>
    <w:p w14:paraId="13C889F6" w14:textId="77777777" w:rsidR="00CA4E8B" w:rsidRPr="00CA4E8B" w:rsidRDefault="00CA4E8B" w:rsidP="00CA4E8B">
      <w:pPr>
        <w:pStyle w:val="Corpo"/>
        <w:jc w:val="both"/>
        <w:rPr>
          <w:rFonts w:ascii="Times New Roman" w:hAnsi="Times New Roman" w:cs="Times New Roman"/>
          <w:sz w:val="28"/>
          <w:szCs w:val="28"/>
          <w:lang w:val="en-GB"/>
        </w:rPr>
      </w:pPr>
    </w:p>
    <w:p w14:paraId="0F615CD1" w14:textId="5558C3E2" w:rsidR="00CA4E8B" w:rsidRPr="00CA4E8B" w:rsidRDefault="00CA4E8B" w:rsidP="00CA4E8B">
      <w:pPr>
        <w:pStyle w:val="Corpo"/>
        <w:jc w:val="both"/>
        <w:rPr>
          <w:rFonts w:ascii="Times New Roman" w:hAnsi="Times New Roman" w:cs="Times New Roman"/>
          <w:b/>
          <w:bCs/>
          <w:sz w:val="28"/>
          <w:szCs w:val="28"/>
          <w:lang w:val="en-GB"/>
        </w:rPr>
      </w:pPr>
      <w:r w:rsidRPr="00CA4E8B">
        <w:rPr>
          <w:rFonts w:ascii="Times New Roman" w:hAnsi="Times New Roman" w:cs="Times New Roman"/>
          <w:b/>
          <w:bCs/>
          <w:sz w:val="28"/>
          <w:szCs w:val="28"/>
          <w:lang w:val="en-GB"/>
        </w:rPr>
        <w:t>References</w:t>
      </w:r>
    </w:p>
    <w:p w14:paraId="2532651E" w14:textId="77777777" w:rsidR="00CA4E8B" w:rsidRPr="00CA4E8B" w:rsidRDefault="00CA4E8B" w:rsidP="00CA4E8B">
      <w:pPr>
        <w:pStyle w:val="Corpo"/>
        <w:jc w:val="both"/>
        <w:rPr>
          <w:rFonts w:ascii="Times New Roman" w:hAnsi="Times New Roman" w:cs="Times New Roman"/>
          <w:sz w:val="28"/>
          <w:szCs w:val="28"/>
          <w:lang w:val="en-GB"/>
        </w:rPr>
      </w:pPr>
      <w:r w:rsidRPr="00CA4E8B">
        <w:rPr>
          <w:rFonts w:ascii="Times New Roman" w:hAnsi="Times New Roman" w:cs="Times New Roman"/>
          <w:sz w:val="28"/>
          <w:szCs w:val="28"/>
          <w:lang w:val="en-GB"/>
        </w:rPr>
        <w:t xml:space="preserve">Han, Byun-Chul. </w:t>
      </w:r>
      <w:r w:rsidRPr="00CA4E8B">
        <w:rPr>
          <w:rFonts w:ascii="Times New Roman" w:hAnsi="Times New Roman" w:cs="Times New Roman"/>
          <w:i/>
          <w:iCs/>
          <w:sz w:val="28"/>
          <w:szCs w:val="28"/>
          <w:lang w:val="en-GB"/>
        </w:rPr>
        <w:t>The Expulsion of the Other</w:t>
      </w:r>
      <w:r w:rsidRPr="00CA4E8B">
        <w:rPr>
          <w:rFonts w:ascii="Times New Roman" w:hAnsi="Times New Roman" w:cs="Times New Roman"/>
          <w:sz w:val="28"/>
          <w:szCs w:val="28"/>
          <w:lang w:val="en-GB"/>
        </w:rPr>
        <w:t xml:space="preserve">: </w:t>
      </w:r>
      <w:r w:rsidRPr="00CA4E8B">
        <w:rPr>
          <w:rFonts w:ascii="Times New Roman" w:hAnsi="Times New Roman" w:cs="Times New Roman"/>
          <w:i/>
          <w:iCs/>
          <w:sz w:val="28"/>
          <w:szCs w:val="28"/>
          <w:lang w:val="en-GB"/>
        </w:rPr>
        <w:t>Society, Perception and Communication Today</w:t>
      </w:r>
      <w:r w:rsidRPr="00CA4E8B">
        <w:rPr>
          <w:rFonts w:ascii="Times New Roman" w:hAnsi="Times New Roman" w:cs="Times New Roman"/>
          <w:sz w:val="28"/>
          <w:szCs w:val="28"/>
          <w:lang w:val="en-GB"/>
        </w:rPr>
        <w:t xml:space="preserve">. Transl. by Wieland Hoban. Polity Press, 2018. </w:t>
      </w:r>
    </w:p>
    <w:p w14:paraId="195DE34D" w14:textId="77777777" w:rsidR="00CA4E8B" w:rsidRPr="00CA4E8B" w:rsidRDefault="00CA4E8B" w:rsidP="00CA4E8B">
      <w:pPr>
        <w:pStyle w:val="Corpo"/>
        <w:jc w:val="both"/>
        <w:rPr>
          <w:rFonts w:ascii="Times New Roman" w:hAnsi="Times New Roman" w:cs="Times New Roman"/>
          <w:sz w:val="28"/>
          <w:szCs w:val="28"/>
          <w:lang w:val="en-GB"/>
        </w:rPr>
      </w:pPr>
      <w:r w:rsidRPr="00CA4E8B">
        <w:rPr>
          <w:rFonts w:ascii="Times New Roman" w:hAnsi="Times New Roman" w:cs="Times New Roman"/>
          <w:sz w:val="28"/>
          <w:szCs w:val="28"/>
          <w:lang w:val="en-GB"/>
        </w:rPr>
        <w:t>Lynch, Paul. “Paul Lynch interview: ‘</w:t>
      </w:r>
      <w:r w:rsidRPr="00CA4E8B">
        <w:rPr>
          <w:rFonts w:ascii="Times New Roman" w:hAnsi="Times New Roman" w:cs="Times New Roman"/>
          <w:i/>
          <w:iCs/>
          <w:sz w:val="28"/>
          <w:szCs w:val="28"/>
          <w:lang w:val="en-GB"/>
        </w:rPr>
        <w:t>Prophet Song</w:t>
      </w:r>
      <w:r w:rsidRPr="00CA4E8B">
        <w:rPr>
          <w:rFonts w:ascii="Times New Roman" w:hAnsi="Times New Roman" w:cs="Times New Roman"/>
          <w:sz w:val="28"/>
          <w:szCs w:val="28"/>
          <w:lang w:val="en-GB"/>
        </w:rPr>
        <w:t xml:space="preserve"> is an attempt at radical empathy’.” The Booker Prize. August 21, 2023, https://thebookerprizes.com/the-booker-library/features/paul-lynch-interview-prophet-song. Accessed May 19, 2025.</w:t>
      </w:r>
    </w:p>
    <w:p w14:paraId="41E5CBAD" w14:textId="77777777" w:rsidR="00CA4E8B" w:rsidRPr="00CA4E8B" w:rsidRDefault="00CA4E8B" w:rsidP="00CA4E8B">
      <w:pPr>
        <w:pStyle w:val="Corpo"/>
        <w:jc w:val="both"/>
        <w:rPr>
          <w:rFonts w:ascii="Times New Roman" w:hAnsi="Times New Roman" w:cs="Times New Roman"/>
          <w:sz w:val="28"/>
          <w:szCs w:val="28"/>
          <w:lang w:val="en-GB"/>
        </w:rPr>
      </w:pPr>
      <w:r w:rsidRPr="00CA4E8B">
        <w:rPr>
          <w:rFonts w:ascii="Times New Roman" w:hAnsi="Times New Roman" w:cs="Times New Roman"/>
          <w:sz w:val="28"/>
          <w:szCs w:val="28"/>
          <w:lang w:val="en-GB"/>
        </w:rPr>
        <w:t xml:space="preserve">Staiger, Uta. “The heart of the matter: Emotional politics in the new Europe.” </w:t>
      </w:r>
      <w:r w:rsidRPr="00CA4E8B">
        <w:rPr>
          <w:rFonts w:ascii="Times New Roman" w:hAnsi="Times New Roman" w:cs="Times New Roman"/>
          <w:i/>
          <w:iCs/>
          <w:sz w:val="28"/>
          <w:szCs w:val="28"/>
          <w:lang w:val="en-GB"/>
        </w:rPr>
        <w:t>Brexit and Beyond: Rethinking the Futures of Europe</w:t>
      </w:r>
      <w:r w:rsidRPr="00CA4E8B">
        <w:rPr>
          <w:rFonts w:ascii="Times New Roman" w:hAnsi="Times New Roman" w:cs="Times New Roman"/>
          <w:sz w:val="28"/>
          <w:szCs w:val="28"/>
          <w:lang w:val="en-GB"/>
        </w:rPr>
        <w:t xml:space="preserve">. Eds. Benjamin Martill &amp; Uta Staiger. UCL Press, 2018. 230-238. </w:t>
      </w:r>
    </w:p>
    <w:p w14:paraId="27C3895C" w14:textId="77777777" w:rsidR="00CA4E8B" w:rsidRPr="00CA4E8B" w:rsidRDefault="00CA4E8B" w:rsidP="00CA4E8B">
      <w:pPr>
        <w:pStyle w:val="Corpo"/>
        <w:spacing w:line="360" w:lineRule="auto"/>
        <w:jc w:val="both"/>
        <w:rPr>
          <w:rFonts w:ascii="Times New Roman" w:hAnsi="Times New Roman" w:cs="Times New Roman"/>
          <w:b/>
          <w:bCs/>
          <w:sz w:val="28"/>
          <w:szCs w:val="28"/>
          <w:lang w:val="en-GB"/>
        </w:rPr>
      </w:pPr>
    </w:p>
    <w:p w14:paraId="31D5B8B4" w14:textId="43C0C52A" w:rsidR="00CA4E8B" w:rsidRPr="009E7043" w:rsidRDefault="00CA4E8B" w:rsidP="00CA4E8B">
      <w:pPr>
        <w:pStyle w:val="Corpo"/>
        <w:spacing w:line="360" w:lineRule="auto"/>
        <w:jc w:val="both"/>
        <w:rPr>
          <w:rFonts w:ascii="Times New Roman" w:hAnsi="Times New Roman" w:cs="Times New Roman"/>
          <w:b/>
          <w:bCs/>
          <w:sz w:val="28"/>
          <w:szCs w:val="28"/>
          <w:lang w:val="en-GB"/>
        </w:rPr>
      </w:pPr>
      <w:r w:rsidRPr="00CA4E8B">
        <w:rPr>
          <w:rFonts w:ascii="Times New Roman" w:hAnsi="Times New Roman" w:cs="Times New Roman"/>
          <w:b/>
          <w:bCs/>
          <w:sz w:val="28"/>
          <w:szCs w:val="28"/>
          <w:lang w:val="en-GB"/>
        </w:rPr>
        <w:t>Keywords</w:t>
      </w:r>
      <w:r w:rsidR="009E7043">
        <w:rPr>
          <w:rFonts w:ascii="Times New Roman" w:hAnsi="Times New Roman" w:cs="Times New Roman"/>
          <w:b/>
          <w:bCs/>
          <w:sz w:val="28"/>
          <w:szCs w:val="28"/>
          <w:lang w:val="en-GB"/>
        </w:rPr>
        <w:t xml:space="preserve"> </w:t>
      </w:r>
      <w:r w:rsidRPr="00CA4E8B">
        <w:rPr>
          <w:rFonts w:ascii="Times New Roman" w:hAnsi="Times New Roman" w:cs="Times New Roman"/>
          <w:sz w:val="28"/>
          <w:szCs w:val="28"/>
          <w:lang w:val="en-GB"/>
        </w:rPr>
        <w:t>Empathy; Otherness; Dystopia</w:t>
      </w:r>
    </w:p>
    <w:p w14:paraId="072013B8" w14:textId="77777777" w:rsidR="00CA4E8B" w:rsidRDefault="00CA4E8B" w:rsidP="00CA4E8B">
      <w:pPr>
        <w:jc w:val="both"/>
        <w:rPr>
          <w:rFonts w:ascii="Times New Roman" w:hAnsi="Times New Roman" w:cs="Times New Roman"/>
          <w:sz w:val="28"/>
          <w:szCs w:val="28"/>
          <w:lang w:val="ro-RO"/>
        </w:rPr>
      </w:pPr>
    </w:p>
    <w:p w14:paraId="6048D54E" w14:textId="1A728FE2" w:rsidR="00CA4E8B" w:rsidRDefault="00CA4E8B"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BF8EC63" w14:textId="77777777" w:rsidR="00BE3516" w:rsidRPr="003B4745" w:rsidRDefault="00BE3516" w:rsidP="00BE3516">
      <w:pPr>
        <w:rPr>
          <w:rFonts w:ascii="Times New Roman" w:hAnsi="Times New Roman" w:cs="Times New Roman"/>
          <w:b/>
          <w:sz w:val="28"/>
          <w:szCs w:val="28"/>
        </w:rPr>
      </w:pPr>
      <w:r w:rsidRPr="003B4745">
        <w:rPr>
          <w:rFonts w:ascii="Times New Roman" w:hAnsi="Times New Roman" w:cs="Times New Roman"/>
          <w:b/>
          <w:sz w:val="28"/>
          <w:szCs w:val="28"/>
        </w:rPr>
        <w:t>Fee Lichtnecker</w:t>
      </w:r>
    </w:p>
    <w:p w14:paraId="2791613E"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MA Student</w:t>
      </w:r>
    </w:p>
    <w:p w14:paraId="0F4C41BF"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Goethe-University Frankfurt</w:t>
      </w:r>
    </w:p>
    <w:p w14:paraId="7B82F507" w14:textId="77777777" w:rsidR="00BE3516" w:rsidRPr="00BE3516" w:rsidRDefault="00BE3516" w:rsidP="00BE3516">
      <w:pPr>
        <w:rPr>
          <w:rFonts w:ascii="Times New Roman" w:hAnsi="Times New Roman" w:cs="Times New Roman"/>
          <w:sz w:val="28"/>
          <w:szCs w:val="28"/>
        </w:rPr>
      </w:pPr>
      <w:hyperlink r:id="rId81" w:history="1">
        <w:r w:rsidRPr="00BE3516">
          <w:rPr>
            <w:rStyle w:val="Hyperlink"/>
            <w:rFonts w:ascii="Times New Roman" w:hAnsi="Times New Roman" w:cs="Times New Roman"/>
            <w:sz w:val="28"/>
            <w:szCs w:val="28"/>
          </w:rPr>
          <w:t>feelichtnecker@gmail.com</w:t>
        </w:r>
      </w:hyperlink>
    </w:p>
    <w:p w14:paraId="7DDC10C6" w14:textId="77777777" w:rsidR="00BE3516" w:rsidRPr="00BE3516" w:rsidRDefault="00BE3516" w:rsidP="00BE3516">
      <w:pPr>
        <w:rPr>
          <w:rFonts w:ascii="Times New Roman" w:hAnsi="Times New Roman" w:cs="Times New Roman"/>
          <w:b/>
          <w:bCs/>
          <w:sz w:val="28"/>
          <w:szCs w:val="28"/>
        </w:rPr>
      </w:pPr>
      <w:r w:rsidRPr="00BE3516">
        <w:rPr>
          <w:rFonts w:ascii="Times New Roman" w:hAnsi="Times New Roman" w:cs="Times New Roman"/>
          <w:b/>
          <w:bCs/>
          <w:sz w:val="28"/>
          <w:szCs w:val="28"/>
        </w:rPr>
        <w:t>Utopian desire in subcultural pasts</w:t>
      </w:r>
    </w:p>
    <w:p w14:paraId="7E7C839F"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 xml:space="preserve">In subcultures, utopian impulses stem from experiences of the everyday. Subcultural affiliation engenders doing </w:t>
      </w:r>
      <w:r w:rsidRPr="00BE3516">
        <w:rPr>
          <w:rFonts w:ascii="Times New Roman" w:hAnsi="Times New Roman" w:cs="Times New Roman"/>
          <w:i/>
          <w:iCs/>
          <w:sz w:val="28"/>
          <w:szCs w:val="28"/>
        </w:rPr>
        <w:t>something</w:t>
      </w:r>
      <w:r w:rsidRPr="00BE3516">
        <w:rPr>
          <w:rFonts w:ascii="Times New Roman" w:hAnsi="Times New Roman" w:cs="Times New Roman"/>
          <w:sz w:val="28"/>
          <w:szCs w:val="28"/>
        </w:rPr>
        <w:t xml:space="preserve"> differently; it profits from a sense of immediacy. Subcultural practices like those of punk – characterized by methods of bricolage and recontextualization – engage a critical and reflective interaction with the present. A desire for change fuels a play with dystopian symbols (like the motto ‘no future’), highlighting present issues, while the subculture creates within itself utopian spaces for its participants, charting new horizons for ways of being and identifying.</w:t>
      </w:r>
    </w:p>
    <w:p w14:paraId="09D2692B"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Since the 1990s, debate about the project of subculture has been ongoing. It has been declared failed, dead and commodified. New forms were classified as ‘post-subcultures’ and subcultural afterlives, going hand in hand with a diagnosed ‘retromania’ of 21</w:t>
      </w:r>
      <w:r w:rsidRPr="00BE3516">
        <w:rPr>
          <w:rFonts w:ascii="Times New Roman" w:hAnsi="Times New Roman" w:cs="Times New Roman"/>
          <w:sz w:val="28"/>
          <w:szCs w:val="28"/>
          <w:vertAlign w:val="superscript"/>
        </w:rPr>
        <w:t>st</w:t>
      </w:r>
      <w:r w:rsidRPr="00BE3516">
        <w:rPr>
          <w:rFonts w:ascii="Times New Roman" w:hAnsi="Times New Roman" w:cs="Times New Roman"/>
          <w:sz w:val="28"/>
          <w:szCs w:val="28"/>
        </w:rPr>
        <w:t xml:space="preserve"> century popular culture. However, an affective interaction with the ‘original’ idea of subcultures like punk has been ongoing, usually accompanied by nostalgic sentiments that initially seem to reflect wider retrotopian tendencies in culture and politics. Zooming in on nostalgia, though, reveals that the affect, too, speaks to desires concerning the present. With relation to punk, nostalgia pertains to a sense of futurity that felt available in the subcultural past. In Ruth Levitas’ sense, desire is inherently utopian. What, then, can we make of this desire in subcultural pasts? How can we utilize it for the future? In my paper, I want to explore how we might resurrect utopian immediacy through subcultural practices by comparing affective expressions of early punk materials (music, films, zines) with present affective interaction with subcultural memory (documentaries, retro films and music). </w:t>
      </w:r>
    </w:p>
    <w:p w14:paraId="68195A94" w14:textId="77777777" w:rsidR="00BE3516" w:rsidRPr="00BE3516" w:rsidRDefault="00BE3516" w:rsidP="00BE3516">
      <w:pPr>
        <w:rPr>
          <w:rFonts w:ascii="Times New Roman" w:hAnsi="Times New Roman" w:cs="Times New Roman"/>
          <w:sz w:val="28"/>
          <w:szCs w:val="28"/>
        </w:rPr>
      </w:pPr>
    </w:p>
    <w:p w14:paraId="2FB4D64E"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Keywords: nostalgia, subculture, affect</w:t>
      </w:r>
    </w:p>
    <w:p w14:paraId="009237DD" w14:textId="6DF88E3D" w:rsidR="00BE3516" w:rsidRDefault="00BE351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14:paraId="10FB27CC" w14:textId="77777777" w:rsidR="002A3A0C" w:rsidRPr="002A3A0C" w:rsidRDefault="002A3A0C" w:rsidP="00A073F6">
      <w:pPr>
        <w:shd w:val="clear" w:color="auto" w:fill="FFFFFF"/>
        <w:spacing w:before="240" w:after="240"/>
        <w:rPr>
          <w:rFonts w:ascii="Times New Roman" w:hAnsi="Times New Roman" w:cs="Times New Roman"/>
          <w:b/>
          <w:bCs/>
          <w:sz w:val="28"/>
          <w:szCs w:val="28"/>
        </w:rPr>
      </w:pPr>
      <w:r w:rsidRPr="002A3A0C">
        <w:rPr>
          <w:rFonts w:ascii="Times New Roman" w:hAnsi="Times New Roman" w:cs="Times New Roman"/>
          <w:b/>
          <w:bCs/>
          <w:sz w:val="28"/>
          <w:szCs w:val="28"/>
        </w:rPr>
        <w:t>Old age in neoliberal dystopian futures. A case study of George Saunders’s “Elliott Spencer” and “Liberation Day”</w:t>
      </w:r>
    </w:p>
    <w:p w14:paraId="0E326859" w14:textId="77777777" w:rsidR="002A3A0C" w:rsidRPr="002A3A0C" w:rsidRDefault="002A3A0C" w:rsidP="00A073F6">
      <w:pPr>
        <w:shd w:val="clear" w:color="auto" w:fill="FFFFFF"/>
        <w:spacing w:after="240" w:line="240" w:lineRule="auto"/>
        <w:rPr>
          <w:rFonts w:ascii="Times New Roman" w:eastAsia="Times New Roman" w:hAnsi="Times New Roman" w:cs="Times New Roman"/>
          <w:b/>
          <w:bCs/>
          <w:sz w:val="28"/>
          <w:szCs w:val="28"/>
        </w:rPr>
      </w:pPr>
      <w:r w:rsidRPr="002A3A0C">
        <w:rPr>
          <w:rFonts w:ascii="Times New Roman" w:eastAsia="Times New Roman" w:hAnsi="Times New Roman" w:cs="Times New Roman"/>
          <w:b/>
          <w:bCs/>
          <w:sz w:val="28"/>
          <w:szCs w:val="28"/>
        </w:rPr>
        <w:t>Àngels Llurda-Marí</w:t>
      </w:r>
    </w:p>
    <w:p w14:paraId="3ED9CA64" w14:textId="77777777" w:rsidR="002A3A0C" w:rsidRPr="002A3A0C" w:rsidRDefault="002A3A0C" w:rsidP="00A073F6">
      <w:pPr>
        <w:shd w:val="clear" w:color="auto" w:fill="FFFFFF"/>
        <w:spacing w:after="240" w:line="240" w:lineRule="auto"/>
        <w:rPr>
          <w:rFonts w:ascii="Times New Roman" w:eastAsia="Times New Roman" w:hAnsi="Times New Roman" w:cs="Times New Roman"/>
          <w:sz w:val="28"/>
          <w:szCs w:val="28"/>
        </w:rPr>
      </w:pPr>
      <w:r w:rsidRPr="002A3A0C">
        <w:rPr>
          <w:rFonts w:ascii="Times New Roman" w:eastAsia="Times New Roman" w:hAnsi="Times New Roman" w:cs="Times New Roman"/>
          <w:sz w:val="28"/>
          <w:szCs w:val="28"/>
        </w:rPr>
        <w:t>University of Lleida</w:t>
      </w:r>
    </w:p>
    <w:p w14:paraId="6DF62839" w14:textId="1A935C21" w:rsidR="002A3A0C" w:rsidRPr="002A3A0C" w:rsidRDefault="002A3A0C" w:rsidP="00A073F6">
      <w:pPr>
        <w:shd w:val="clear" w:color="auto" w:fill="FFFFFF"/>
        <w:spacing w:after="240" w:line="240" w:lineRule="auto"/>
        <w:rPr>
          <w:rFonts w:ascii="Times New Roman" w:eastAsia="Times New Roman" w:hAnsi="Times New Roman" w:cs="Times New Roman"/>
          <w:sz w:val="28"/>
          <w:szCs w:val="28"/>
        </w:rPr>
      </w:pPr>
      <w:hyperlink r:id="rId82" w:history="1">
        <w:r w:rsidRPr="00082EF4">
          <w:rPr>
            <w:rStyle w:val="Hyperlink"/>
            <w:rFonts w:ascii="Times New Roman" w:eastAsia="Times New Roman" w:hAnsi="Times New Roman" w:cs="Times New Roman"/>
            <w:sz w:val="28"/>
            <w:szCs w:val="28"/>
          </w:rPr>
          <w:t>angels.llurda@udl.cat</w:t>
        </w:r>
      </w:hyperlink>
      <w:r>
        <w:rPr>
          <w:rFonts w:ascii="Times New Roman" w:eastAsia="Times New Roman" w:hAnsi="Times New Roman" w:cs="Times New Roman"/>
          <w:sz w:val="28"/>
          <w:szCs w:val="28"/>
        </w:rPr>
        <w:t xml:space="preserve"> </w:t>
      </w:r>
    </w:p>
    <w:p w14:paraId="17720892" w14:textId="77777777" w:rsidR="002A3A0C" w:rsidRPr="002A3A0C" w:rsidRDefault="002A3A0C" w:rsidP="002A3A0C">
      <w:pPr>
        <w:shd w:val="clear" w:color="auto" w:fill="FFFFFF"/>
        <w:spacing w:before="240" w:after="240"/>
        <w:jc w:val="both"/>
        <w:rPr>
          <w:rFonts w:ascii="Times New Roman" w:eastAsia="Times New Roman" w:hAnsi="Times New Roman" w:cs="Times New Roman"/>
          <w:sz w:val="28"/>
          <w:szCs w:val="28"/>
        </w:rPr>
      </w:pPr>
      <w:r w:rsidRPr="002A3A0C">
        <w:rPr>
          <w:rFonts w:ascii="Times New Roman" w:eastAsia="Times New Roman" w:hAnsi="Times New Roman" w:cs="Times New Roman"/>
          <w:sz w:val="28"/>
          <w:szCs w:val="28"/>
        </w:rPr>
        <w:t>At the onset of the twenty-first century, the erosion of the welfare system, advanced capitalism, and the dominance of neoliberal ideology have intensified and given depth to old and new anxieties which have found in the demographically growing ageing population a source of conflict and tension. Within neoliberal subjectivity, the meaningfulness of one’s life is primarily evaluated through achievements; consequently, old age is increasingly dispossessed of social value and reduced to what Pickard (2019) defines “only as a medical category”. This framing not only generates individual anxieties about ageing into old age, but also fuels ageist discourses that accuse public funding of health care and pensions of being a burdensome waste of funds. Contemporary writers have played a crucial role in identifying the new century’s social fears and giving them shape, body and voice in the form of dystopian narratives.</w:t>
      </w:r>
    </w:p>
    <w:p w14:paraId="0CBF983E" w14:textId="77777777" w:rsidR="002A3A0C" w:rsidRPr="002A3A0C" w:rsidRDefault="002A3A0C" w:rsidP="002A3A0C">
      <w:pPr>
        <w:shd w:val="clear" w:color="auto" w:fill="FFFFFF"/>
        <w:spacing w:before="240" w:after="240"/>
        <w:jc w:val="both"/>
        <w:rPr>
          <w:rFonts w:ascii="Times New Roman" w:eastAsia="Times New Roman" w:hAnsi="Times New Roman" w:cs="Times New Roman"/>
          <w:sz w:val="28"/>
          <w:szCs w:val="28"/>
        </w:rPr>
      </w:pPr>
      <w:r w:rsidRPr="002A3A0C">
        <w:rPr>
          <w:rFonts w:ascii="Times New Roman" w:eastAsia="Times New Roman" w:hAnsi="Times New Roman" w:cs="Times New Roman"/>
          <w:sz w:val="28"/>
          <w:szCs w:val="28"/>
        </w:rPr>
        <w:t xml:space="preserve">This paper analyses George Saunders’s short stories “Elliott Spencer” and “Liberation Day” as dystopian explorations of demographic anxiety and generational conflict under neoliberalism. Both narratives imagine near-future worlds structured by extreme market logics, individualism, and biocapitalist exploitation, in which economic power determines one’s agency and quality of life. Although both stories feature older characters, the ageing experience of Elliott from “Elliott Spencer” as a poor and alcoholic old man, exploited, brainwashed and used for political propaganda, contrasts with that of Mr. and Mrs. U from “Liberation Day”, who being old themselves, benefit from social and economic inequalities and become exploiters of younger generations. Across both texts, age no longer functions as a stable social category. Instead, young and old oscillate between being exploited and acting as exploiters, producing a generational rupture marked by the collapse of generativity and the polarization of age groups. Read together, these stories operate as cautionary tales of extreme biocapitalism and neoliberal values and the dangers of a society in which generational empathy and generativity have been replaced by consumption of objects and human beings. </w:t>
      </w:r>
    </w:p>
    <w:p w14:paraId="2D4035C7" w14:textId="77777777" w:rsidR="002A3A0C" w:rsidRPr="002A3A0C" w:rsidRDefault="002A3A0C" w:rsidP="002A3A0C">
      <w:pPr>
        <w:shd w:val="clear" w:color="auto" w:fill="FFFFFF"/>
        <w:spacing w:before="240" w:after="240"/>
        <w:jc w:val="both"/>
        <w:rPr>
          <w:rFonts w:ascii="Times New Roman" w:eastAsia="Times New Roman" w:hAnsi="Times New Roman" w:cs="Times New Roman"/>
          <w:sz w:val="28"/>
          <w:szCs w:val="28"/>
        </w:rPr>
      </w:pPr>
      <w:r w:rsidRPr="002A3A0C">
        <w:rPr>
          <w:rFonts w:ascii="Times New Roman" w:eastAsia="Times New Roman" w:hAnsi="Times New Roman" w:cs="Times New Roman"/>
          <w:sz w:val="28"/>
          <w:szCs w:val="28"/>
        </w:rPr>
        <w:lastRenderedPageBreak/>
        <w:t>Key words: old age, neoliberalism, dystopia</w:t>
      </w:r>
    </w:p>
    <w:p w14:paraId="3E6DBADC" w14:textId="77777777" w:rsidR="002A3A0C" w:rsidRDefault="002A3A0C" w:rsidP="002A3A0C">
      <w:pPr>
        <w:jc w:val="both"/>
        <w:rPr>
          <w:rFonts w:ascii="Times New Roman" w:hAnsi="Times New Roman" w:cs="Times New Roman"/>
          <w:sz w:val="28"/>
          <w:szCs w:val="28"/>
          <w:lang w:val="ro-RO"/>
        </w:rPr>
      </w:pPr>
    </w:p>
    <w:p w14:paraId="44609057" w14:textId="478E21FC" w:rsidR="002A3A0C" w:rsidRDefault="002A3A0C"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8CB0EB2" w14:textId="52864AB3" w:rsidR="00A7624A" w:rsidRPr="00BA1A24" w:rsidRDefault="00A7624A" w:rsidP="00A7624A">
      <w:pPr>
        <w:jc w:val="both"/>
        <w:rPr>
          <w:rFonts w:ascii="Times New Roman" w:hAnsi="Times New Roman" w:cs="Times New Roman"/>
          <w:b/>
          <w:bCs/>
          <w:sz w:val="28"/>
          <w:szCs w:val="28"/>
          <w:lang w:val="ro-RO"/>
        </w:rPr>
      </w:pPr>
      <w:r w:rsidRPr="00BA1A24">
        <w:rPr>
          <w:rFonts w:ascii="Times New Roman" w:hAnsi="Times New Roman" w:cs="Times New Roman"/>
          <w:b/>
          <w:bCs/>
          <w:sz w:val="28"/>
          <w:szCs w:val="28"/>
          <w:lang w:val="ro-RO"/>
        </w:rPr>
        <w:t>Ewa A. Łukaszyk</w:t>
      </w:r>
      <w:r w:rsidR="00BA1A24" w:rsidRPr="00BA1A24">
        <w:rPr>
          <w:rFonts w:ascii="Times New Roman" w:hAnsi="Times New Roman" w:cs="Times New Roman"/>
          <w:sz w:val="28"/>
          <w:szCs w:val="28"/>
          <w:lang w:val="ro-RO"/>
        </w:rPr>
        <w:t>,</w:t>
      </w:r>
      <w:r w:rsidR="00BA1A24">
        <w:rPr>
          <w:rFonts w:ascii="Times New Roman" w:hAnsi="Times New Roman" w:cs="Times New Roman"/>
          <w:b/>
          <w:bCs/>
          <w:sz w:val="28"/>
          <w:szCs w:val="28"/>
          <w:lang w:val="ro-RO"/>
        </w:rPr>
        <w:t xml:space="preserve"> </w:t>
      </w:r>
      <w:r w:rsidRPr="00A7624A">
        <w:rPr>
          <w:rFonts w:ascii="Times New Roman" w:hAnsi="Times New Roman" w:cs="Times New Roman"/>
          <w:sz w:val="28"/>
          <w:szCs w:val="28"/>
          <w:lang w:val="ro-RO"/>
        </w:rPr>
        <w:t>University of Ostrava</w:t>
      </w:r>
    </w:p>
    <w:p w14:paraId="279164A4" w14:textId="4D7C4A24" w:rsidR="00A7624A" w:rsidRPr="00A7624A" w:rsidRDefault="00BA1A24" w:rsidP="00A7624A">
      <w:pPr>
        <w:jc w:val="both"/>
        <w:rPr>
          <w:rFonts w:ascii="Times New Roman" w:hAnsi="Times New Roman" w:cs="Times New Roman"/>
          <w:sz w:val="28"/>
          <w:szCs w:val="28"/>
          <w:lang w:val="ro-RO"/>
        </w:rPr>
      </w:pPr>
      <w:hyperlink r:id="rId83" w:history="1">
        <w:r w:rsidRPr="00201CF2">
          <w:rPr>
            <w:rStyle w:val="Hyperlink"/>
            <w:rFonts w:ascii="Times New Roman" w:hAnsi="Times New Roman" w:cs="Times New Roman"/>
            <w:sz w:val="28"/>
            <w:szCs w:val="28"/>
            <w:lang w:val="ro-RO"/>
          </w:rPr>
          <w:t>ewa.a.lukaszyk@gmail.com</w:t>
        </w:r>
      </w:hyperlink>
      <w:r>
        <w:rPr>
          <w:rFonts w:ascii="Times New Roman" w:hAnsi="Times New Roman" w:cs="Times New Roman"/>
          <w:sz w:val="28"/>
          <w:szCs w:val="28"/>
          <w:lang w:val="ro-RO"/>
        </w:rPr>
        <w:t xml:space="preserve"> </w:t>
      </w:r>
    </w:p>
    <w:p w14:paraId="51A5335B" w14:textId="6AA101F6" w:rsidR="00A7624A" w:rsidRPr="00BA1A24" w:rsidRDefault="00A7624A" w:rsidP="00A7624A">
      <w:pPr>
        <w:jc w:val="both"/>
        <w:rPr>
          <w:rFonts w:ascii="Times New Roman" w:hAnsi="Times New Roman" w:cs="Times New Roman"/>
          <w:b/>
          <w:bCs/>
          <w:sz w:val="28"/>
          <w:szCs w:val="28"/>
          <w:lang w:val="ro-RO"/>
        </w:rPr>
      </w:pPr>
      <w:r w:rsidRPr="00BA1A24">
        <w:rPr>
          <w:rFonts w:ascii="Times New Roman" w:hAnsi="Times New Roman" w:cs="Times New Roman"/>
          <w:b/>
          <w:bCs/>
          <w:sz w:val="28"/>
          <w:szCs w:val="28"/>
          <w:lang w:val="ro-RO"/>
        </w:rPr>
        <w:t>Is transcoloniality a utopia? Imaginative horizons and transformative narrations for the Global</w:t>
      </w:r>
      <w:r w:rsidR="00BA1A24" w:rsidRPr="00BA1A24">
        <w:rPr>
          <w:rFonts w:ascii="Times New Roman" w:hAnsi="Times New Roman" w:cs="Times New Roman"/>
          <w:b/>
          <w:bCs/>
          <w:sz w:val="28"/>
          <w:szCs w:val="28"/>
          <w:lang w:val="ro-RO"/>
        </w:rPr>
        <w:t xml:space="preserve"> </w:t>
      </w:r>
      <w:r w:rsidRPr="00BA1A24">
        <w:rPr>
          <w:rFonts w:ascii="Times New Roman" w:hAnsi="Times New Roman" w:cs="Times New Roman"/>
          <w:b/>
          <w:bCs/>
          <w:sz w:val="28"/>
          <w:szCs w:val="28"/>
          <w:lang w:val="ro-RO"/>
        </w:rPr>
        <w:t>South and beyond</w:t>
      </w:r>
    </w:p>
    <w:p w14:paraId="6566EF11" w14:textId="52FEBA14" w:rsidR="00A7624A" w:rsidRPr="00A7624A" w:rsidRDefault="00A7624A" w:rsidP="00A7624A">
      <w:pPr>
        <w:jc w:val="both"/>
        <w:rPr>
          <w:rFonts w:ascii="Times New Roman" w:hAnsi="Times New Roman" w:cs="Times New Roman"/>
          <w:sz w:val="28"/>
          <w:szCs w:val="28"/>
          <w:lang w:val="ro-RO"/>
        </w:rPr>
      </w:pPr>
      <w:r w:rsidRPr="00A7624A">
        <w:rPr>
          <w:rFonts w:ascii="Times New Roman" w:hAnsi="Times New Roman" w:cs="Times New Roman"/>
          <w:sz w:val="28"/>
          <w:szCs w:val="28"/>
          <w:lang w:val="ro-RO"/>
        </w:rPr>
        <w:t>The colonial–decolonial–postcolonial historical sequence has been marked, at each of its stages,</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by symbolic as well as physical violence. This legacy has generated, in many regions of the world such as</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Nigeria and South Africa, a quest for non-confrontational frameworks capable of moving beyond the</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antagonistic, confrontational paradigms inherited not only from coloniality but also marking decolonial</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ideologies and postcolonial practice. The notion of transcoloniality has emerged as one such framework,</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envisaged as a process of cultural healing for societies historically subjected to colonial domination.</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Transcoloniality implies a profound reinvention of literary and cultural imagination: one situated</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at the threshold between orality and literacy, disengaged from Western-centric epistemologies, attentive to</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deep (precolonial) chronologies, and oriented toward horizontal networks of interdependence,</w:t>
      </w:r>
      <w:r w:rsidR="00BA1A24">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coexistence, and collaboration rather than vertical hierarchies of dominance, subalternity, or clientelism.Importantly, its scope extends beyond the Global South. Transcolonial imaginaries may also offer cultures</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historically positioned as colonisers new resources for reconfiguring identity outside entrenched patterns</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of symbolic hegemony and oppression.</w:t>
      </w:r>
    </w:p>
    <w:p w14:paraId="6CDDB31F" w14:textId="70AD9C6C" w:rsidR="00A7624A" w:rsidRPr="00A7624A" w:rsidRDefault="00A7624A" w:rsidP="00A7624A">
      <w:pPr>
        <w:jc w:val="both"/>
        <w:rPr>
          <w:rFonts w:ascii="Times New Roman" w:hAnsi="Times New Roman" w:cs="Times New Roman"/>
          <w:sz w:val="28"/>
          <w:szCs w:val="28"/>
          <w:lang w:val="ro-RO"/>
        </w:rPr>
      </w:pPr>
      <w:r w:rsidRPr="00A7624A">
        <w:rPr>
          <w:rFonts w:ascii="Times New Roman" w:hAnsi="Times New Roman" w:cs="Times New Roman"/>
          <w:sz w:val="28"/>
          <w:szCs w:val="28"/>
          <w:lang w:val="ro-RO"/>
        </w:rPr>
        <w:t>This presentation examines to what extent contemporary transcolonial imaginaries—such as</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Afrotopias and related transformative narrations—reproduce the structures of early-modern and modern</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utopian thinking, and to what extent they succeed in transcending them. By situating transcoloniality</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within a longer history of utopian imagination, the paper asks whether these emerging narrative models</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constitute genuinely transformative cultural paradigms or whether they remain constrained by the</w:t>
      </w:r>
      <w:r>
        <w:rPr>
          <w:rFonts w:ascii="Times New Roman" w:hAnsi="Times New Roman" w:cs="Times New Roman"/>
          <w:sz w:val="28"/>
          <w:szCs w:val="28"/>
          <w:lang w:val="ro-RO"/>
        </w:rPr>
        <w:t xml:space="preserve"> </w:t>
      </w:r>
      <w:r w:rsidRPr="00A7624A">
        <w:rPr>
          <w:rFonts w:ascii="Times New Roman" w:hAnsi="Times New Roman" w:cs="Times New Roman"/>
          <w:sz w:val="28"/>
          <w:szCs w:val="28"/>
          <w:lang w:val="ro-RO"/>
        </w:rPr>
        <w:t>conceptual limits of utopian tradition.</w:t>
      </w:r>
    </w:p>
    <w:p w14:paraId="46FA1C2D" w14:textId="102D8B33" w:rsidR="00A7624A" w:rsidRDefault="00A7624A" w:rsidP="00A7624A">
      <w:pPr>
        <w:jc w:val="both"/>
        <w:rPr>
          <w:rFonts w:ascii="Times New Roman" w:hAnsi="Times New Roman" w:cs="Times New Roman"/>
          <w:sz w:val="28"/>
          <w:szCs w:val="28"/>
          <w:lang w:val="ro-RO"/>
        </w:rPr>
      </w:pPr>
      <w:r w:rsidRPr="00A7624A">
        <w:rPr>
          <w:rFonts w:ascii="Times New Roman" w:hAnsi="Times New Roman" w:cs="Times New Roman"/>
          <w:sz w:val="28"/>
          <w:szCs w:val="28"/>
          <w:lang w:val="ro-RO"/>
        </w:rPr>
        <w:t>Keywords: Afrotopia; transformative literature; cultural resilience</w:t>
      </w:r>
    </w:p>
    <w:p w14:paraId="1358B420" w14:textId="274624BB" w:rsidR="00A7624A" w:rsidRDefault="00A7624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9D9F63F" w14:textId="77777777" w:rsidR="00D30CCA" w:rsidRPr="00D30CCA" w:rsidRDefault="00D30CCA" w:rsidP="00D30CCA">
      <w:pPr>
        <w:rPr>
          <w:rFonts w:ascii="Times New Roman" w:hAnsi="Times New Roman" w:cs="Times New Roman"/>
          <w:sz w:val="28"/>
          <w:szCs w:val="28"/>
        </w:rPr>
      </w:pPr>
      <w:r w:rsidRPr="008306DA">
        <w:rPr>
          <w:rFonts w:ascii="Times New Roman" w:hAnsi="Times New Roman" w:cs="Times New Roman"/>
          <w:b/>
          <w:sz w:val="28"/>
          <w:szCs w:val="28"/>
        </w:rPr>
        <w:t>Csaba Maczelka</w:t>
      </w:r>
      <w:r w:rsidRPr="00D30CCA">
        <w:rPr>
          <w:rFonts w:ascii="Times New Roman" w:hAnsi="Times New Roman" w:cs="Times New Roman"/>
          <w:sz w:val="28"/>
          <w:szCs w:val="28"/>
        </w:rPr>
        <w:t>, University of Pécs</w:t>
      </w:r>
    </w:p>
    <w:p w14:paraId="69C8AE91" w14:textId="77777777" w:rsidR="00D30CCA" w:rsidRPr="00D30CCA" w:rsidRDefault="00D30CCA" w:rsidP="00D30CCA">
      <w:pPr>
        <w:rPr>
          <w:rFonts w:ascii="Times New Roman" w:hAnsi="Times New Roman" w:cs="Times New Roman"/>
          <w:sz w:val="28"/>
          <w:szCs w:val="28"/>
        </w:rPr>
      </w:pPr>
      <w:hyperlink r:id="rId84" w:history="1">
        <w:r w:rsidRPr="00D30CCA">
          <w:rPr>
            <w:rStyle w:val="Hyperlink"/>
            <w:rFonts w:ascii="Times New Roman" w:hAnsi="Times New Roman" w:cs="Times New Roman"/>
            <w:sz w:val="28"/>
            <w:szCs w:val="28"/>
          </w:rPr>
          <w:t>maczelka.csaba@pte.hu</w:t>
        </w:r>
      </w:hyperlink>
    </w:p>
    <w:p w14:paraId="52DDEF27" w14:textId="77777777" w:rsidR="00D30CCA" w:rsidRPr="00D30CCA" w:rsidRDefault="00D30CCA" w:rsidP="00D30CCA">
      <w:pPr>
        <w:rPr>
          <w:rFonts w:ascii="Times New Roman" w:hAnsi="Times New Roman" w:cs="Times New Roman"/>
          <w:b/>
          <w:iCs/>
          <w:sz w:val="28"/>
          <w:szCs w:val="28"/>
        </w:rPr>
      </w:pPr>
      <w:r w:rsidRPr="00D30CCA">
        <w:rPr>
          <w:rFonts w:ascii="Times New Roman" w:hAnsi="Times New Roman" w:cs="Times New Roman"/>
          <w:b/>
          <w:iCs/>
          <w:sz w:val="28"/>
          <w:szCs w:val="28"/>
        </w:rPr>
        <w:t>The Hungarian Reception of Renaissance Utopias between 1940 and 1990</w:t>
      </w:r>
    </w:p>
    <w:p w14:paraId="272C9C63" w14:textId="57521F9B" w:rsidR="00D30CCA" w:rsidRPr="00D30CCA" w:rsidRDefault="00D30CCA" w:rsidP="00D30CCA">
      <w:pPr>
        <w:rPr>
          <w:rFonts w:ascii="Times New Roman" w:hAnsi="Times New Roman" w:cs="Times New Roman"/>
          <w:sz w:val="28"/>
          <w:szCs w:val="28"/>
        </w:rPr>
      </w:pPr>
    </w:p>
    <w:p w14:paraId="3CB415F9" w14:textId="77777777" w:rsidR="00D30CCA" w:rsidRDefault="00D30CCA" w:rsidP="00D30CCA">
      <w:pPr>
        <w:rPr>
          <w:rFonts w:ascii="Times New Roman" w:hAnsi="Times New Roman" w:cs="Times New Roman"/>
          <w:sz w:val="28"/>
          <w:szCs w:val="28"/>
        </w:rPr>
      </w:pPr>
      <w:r w:rsidRPr="00D30CCA">
        <w:rPr>
          <w:rFonts w:ascii="Times New Roman" w:hAnsi="Times New Roman" w:cs="Times New Roman"/>
          <w:sz w:val="28"/>
          <w:szCs w:val="28"/>
        </w:rPr>
        <w:t xml:space="preserve">The reception of early modern utopias in Hungary and Transylvania yielded immensely interesting results in the last few decades. It is now clear that even if the direct influence through actual translations is not to be found until the twentieth century, it is by no means impossible to identify scattered yet meaningful references to and textual application of utopian classics in this Central European milieu from the sixteenth century onwards. The present paper, however, moves the focus to a later period, when, with the first translations of classics like Thomas More’s </w:t>
      </w:r>
      <w:r w:rsidRPr="00D30CCA">
        <w:rPr>
          <w:rFonts w:ascii="Times New Roman" w:hAnsi="Times New Roman" w:cs="Times New Roman"/>
          <w:i/>
          <w:iCs/>
          <w:sz w:val="28"/>
          <w:szCs w:val="28"/>
        </w:rPr>
        <w:t>Utopia</w:t>
      </w:r>
      <w:r w:rsidRPr="00D30CCA">
        <w:rPr>
          <w:rFonts w:ascii="Times New Roman" w:hAnsi="Times New Roman" w:cs="Times New Roman"/>
          <w:sz w:val="28"/>
          <w:szCs w:val="28"/>
        </w:rPr>
        <w:t xml:space="preserve">, we see a rising interest in the genre in Hungary. The paper provides an extensive overview of the traces of this interest in different domains. One focal point is the actual editions and their paratextual materials, which, as will be seen, sometimes reflect curious editorial choices probably driven by problems of censorship and/or an ideological agenda. The reception of these editions will also be investigated in different outlets ranging from scholarly journals to popular magazines. The other focal point is the reception of international utopian scholarship within a Hungarian setting. While some classics (like Alan Morton’s </w:t>
      </w:r>
      <w:r w:rsidRPr="00D30CCA">
        <w:rPr>
          <w:rFonts w:ascii="Times New Roman" w:hAnsi="Times New Roman" w:cs="Times New Roman"/>
          <w:i/>
          <w:iCs/>
          <w:sz w:val="28"/>
          <w:szCs w:val="28"/>
        </w:rPr>
        <w:t>English Utopia</w:t>
      </w:r>
      <w:r w:rsidRPr="00D30CCA">
        <w:rPr>
          <w:rFonts w:ascii="Times New Roman" w:hAnsi="Times New Roman" w:cs="Times New Roman"/>
          <w:sz w:val="28"/>
          <w:szCs w:val="28"/>
        </w:rPr>
        <w:t xml:space="preserve">) were available in complete translations, other influential works (like J. C. Davis’ </w:t>
      </w:r>
      <w:r w:rsidRPr="00D30CCA">
        <w:rPr>
          <w:rFonts w:ascii="Times New Roman" w:hAnsi="Times New Roman" w:cs="Times New Roman"/>
          <w:i/>
          <w:iCs/>
          <w:sz w:val="28"/>
          <w:szCs w:val="28"/>
        </w:rPr>
        <w:t>Utopia and the Ideal Society</w:t>
      </w:r>
      <w:r w:rsidRPr="00D30CCA">
        <w:rPr>
          <w:rFonts w:ascii="Times New Roman" w:hAnsi="Times New Roman" w:cs="Times New Roman"/>
          <w:sz w:val="28"/>
          <w:szCs w:val="28"/>
        </w:rPr>
        <w:t xml:space="preserve">) were discussed in review articles. Some journals (like </w:t>
      </w:r>
      <w:r w:rsidRPr="00D30CCA">
        <w:rPr>
          <w:rFonts w:ascii="Times New Roman" w:hAnsi="Times New Roman" w:cs="Times New Roman"/>
          <w:i/>
          <w:iCs/>
          <w:sz w:val="28"/>
          <w:szCs w:val="28"/>
        </w:rPr>
        <w:t xml:space="preserve">Világosság </w:t>
      </w:r>
      <w:r w:rsidRPr="00D30CCA">
        <w:rPr>
          <w:rFonts w:ascii="Times New Roman" w:hAnsi="Times New Roman" w:cs="Times New Roman"/>
          <w:sz w:val="28"/>
          <w:szCs w:val="28"/>
        </w:rPr>
        <w:t xml:space="preserve">in 1975) even devoted special issues to the topic, reflecting an intense engagement with the evolving field of utopian studies. Altogether, a comprehensive survey of these influences promises a more nuanced understanding of the attitude of Hungarian readers, living under communist rule, to the concept of utopia and the then ongoing trends of utopian scholarship. </w:t>
      </w:r>
    </w:p>
    <w:p w14:paraId="48FBD25B" w14:textId="6873C75C" w:rsidR="00D30CCA" w:rsidRPr="00D30CCA" w:rsidRDefault="00D30CCA" w:rsidP="00D30CCA">
      <w:pPr>
        <w:rPr>
          <w:rFonts w:ascii="Times New Roman" w:hAnsi="Times New Roman" w:cs="Times New Roman"/>
          <w:sz w:val="28"/>
          <w:szCs w:val="28"/>
          <w:lang w:val="ro-RO"/>
        </w:rPr>
      </w:pPr>
      <w:r w:rsidRPr="00D30CCA">
        <w:rPr>
          <w:rFonts w:ascii="Times New Roman" w:hAnsi="Times New Roman" w:cs="Times New Roman"/>
          <w:sz w:val="28"/>
          <w:szCs w:val="28"/>
        </w:rPr>
        <w:t>Keywords: reception, utopian literature, translation</w:t>
      </w:r>
    </w:p>
    <w:p w14:paraId="69F7D7EA" w14:textId="2619F602" w:rsidR="00D30CCA" w:rsidRDefault="00D30CC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F098BD6" w14:textId="77777777" w:rsidR="00BD786F" w:rsidRDefault="00C23DC2" w:rsidP="00C23DC2">
      <w:pPr>
        <w:jc w:val="both"/>
        <w:rPr>
          <w:rFonts w:ascii="Times New Roman" w:hAnsi="Times New Roman" w:cs="Times New Roman"/>
          <w:b/>
          <w:bCs/>
          <w:sz w:val="28"/>
          <w:szCs w:val="28"/>
        </w:rPr>
      </w:pPr>
      <w:r w:rsidRPr="00447A78">
        <w:rPr>
          <w:rFonts w:ascii="Times New Roman" w:hAnsi="Times New Roman" w:cs="Times New Roman"/>
          <w:b/>
          <w:bCs/>
          <w:sz w:val="28"/>
          <w:szCs w:val="28"/>
        </w:rPr>
        <w:t>Yevgeny Zamyatin’s We: Re-envisioning Reality through the Lens of Dystopia</w:t>
      </w:r>
    </w:p>
    <w:p w14:paraId="050AF399" w14:textId="5F93A837" w:rsidR="00C23DC2" w:rsidRDefault="00BD786F" w:rsidP="00C23DC2">
      <w:pPr>
        <w:jc w:val="both"/>
        <w:rPr>
          <w:rFonts w:ascii="Times New Roman" w:hAnsi="Times New Roman" w:cs="Times New Roman"/>
          <w:sz w:val="28"/>
          <w:szCs w:val="28"/>
          <w:lang w:val="ro-RO"/>
        </w:rPr>
      </w:pPr>
      <w:r w:rsidRPr="00C23E86">
        <w:rPr>
          <w:rFonts w:ascii="Times New Roman" w:hAnsi="Times New Roman" w:cs="Times New Roman"/>
          <w:b/>
          <w:bCs/>
          <w:sz w:val="28"/>
          <w:szCs w:val="28"/>
        </w:rPr>
        <w:t>Annette M. Magid</w:t>
      </w:r>
      <w:r w:rsidRPr="00C23DC2">
        <w:rPr>
          <w:rFonts w:ascii="Times New Roman" w:hAnsi="Times New Roman" w:cs="Times New Roman"/>
          <w:sz w:val="28"/>
          <w:szCs w:val="28"/>
        </w:rPr>
        <w:t>, State University of New York: Erie Community College</w:t>
      </w:r>
      <w:r>
        <w:rPr>
          <w:rFonts w:ascii="Times New Roman" w:hAnsi="Times New Roman" w:cs="Times New Roman"/>
          <w:sz w:val="28"/>
          <w:szCs w:val="28"/>
        </w:rPr>
        <w:t xml:space="preserve">, </w:t>
      </w:r>
      <w:r w:rsidRPr="00C23DC2">
        <w:rPr>
          <w:rFonts w:ascii="Times New Roman" w:hAnsi="Times New Roman" w:cs="Times New Roman"/>
          <w:sz w:val="28"/>
          <w:szCs w:val="28"/>
        </w:rPr>
        <w:t> </w:t>
      </w:r>
      <w:hyperlink r:id="rId85" w:tgtFrame="_blank" w:history="1">
        <w:r w:rsidRPr="00C23DC2">
          <w:rPr>
            <w:rStyle w:val="Hyperlink"/>
            <w:rFonts w:ascii="Times New Roman" w:hAnsi="Times New Roman" w:cs="Times New Roman"/>
            <w:sz w:val="28"/>
            <w:szCs w:val="28"/>
          </w:rPr>
          <w:t>a_magid@yahoo.com</w:t>
        </w:r>
      </w:hyperlink>
      <w:r w:rsidR="00C23DC2" w:rsidRPr="00C23DC2">
        <w:rPr>
          <w:rFonts w:ascii="Times New Roman" w:hAnsi="Times New Roman" w:cs="Times New Roman"/>
          <w:sz w:val="28"/>
          <w:szCs w:val="28"/>
        </w:rPr>
        <w:br/>
        <w:t>Keywords:  Zamyatin, We,  dystopian</w:t>
      </w:r>
      <w:r w:rsidR="00C23DC2" w:rsidRPr="00C23DC2">
        <w:rPr>
          <w:rFonts w:ascii="Times New Roman" w:hAnsi="Times New Roman" w:cs="Times New Roman"/>
          <w:sz w:val="28"/>
          <w:szCs w:val="28"/>
        </w:rPr>
        <w:br/>
      </w:r>
      <w:r w:rsidR="00C23DC2" w:rsidRPr="00C23DC2">
        <w:rPr>
          <w:rFonts w:ascii="Times New Roman" w:hAnsi="Times New Roman" w:cs="Times New Roman"/>
          <w:sz w:val="28"/>
          <w:szCs w:val="28"/>
        </w:rPr>
        <w:br/>
        <w:t>Although Zamyatin was labeled a “White Emig</w:t>
      </w:r>
      <w:r w:rsidR="00447A78">
        <w:rPr>
          <w:rFonts w:ascii="Times New Roman" w:hAnsi="Times New Roman" w:cs="Times New Roman"/>
          <w:sz w:val="28"/>
          <w:szCs w:val="28"/>
        </w:rPr>
        <w:t>ré</w:t>
      </w:r>
      <w:r w:rsidR="00C23DC2" w:rsidRPr="00C23DC2">
        <w:rPr>
          <w:rFonts w:ascii="Times New Roman" w:hAnsi="Times New Roman" w:cs="Times New Roman"/>
          <w:sz w:val="28"/>
          <w:szCs w:val="28"/>
        </w:rPr>
        <w:t xml:space="preserve">,” when he imposed himself to a self-exile in Paris, he, in fact, was very positive toward the Bolshevik Revolution. He wrote in the 1920’s: “To be a Bolshevik in those years meant </w:t>
      </w:r>
      <w:r w:rsidR="00C23DC2" w:rsidRPr="00C23DC2">
        <w:rPr>
          <w:rFonts w:ascii="Times New Roman" w:hAnsi="Times New Roman" w:cs="Times New Roman"/>
          <w:sz w:val="28"/>
          <w:szCs w:val="28"/>
        </w:rPr>
        <w:lastRenderedPageBreak/>
        <w:t>following the path of greatest resistance, so I was a Bolshevik then” (Zamyatin. Autobiography III: 12). Through a careful reading of We, reflections of several events in Zamyatin’s life are evident. The purpose of my paper is to juxtapose various historical incidents which occurred within the framework of Zamyatin’s life and illustrate the reflection in his dystopian novel as well as some of his other writings. Also, it is interesting to note his influence on other writers. Utopian and well as dystopian writing serves as an outlet for the realm of possibilities.</w:t>
      </w:r>
      <w:r w:rsidR="00C23DC2" w:rsidRPr="00C23DC2">
        <w:rPr>
          <w:rFonts w:ascii="Times New Roman" w:hAnsi="Times New Roman" w:cs="Times New Roman"/>
          <w:sz w:val="28"/>
          <w:szCs w:val="28"/>
        </w:rPr>
        <w:br/>
      </w:r>
    </w:p>
    <w:p w14:paraId="7FB5B43D" w14:textId="02A537BB" w:rsidR="00C23DC2" w:rsidRDefault="00C23DC2"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1757C186" w14:textId="01CBF0F3" w:rsidR="00A073F6" w:rsidRPr="003B4745" w:rsidRDefault="00A073F6" w:rsidP="00A073F6">
      <w:pPr>
        <w:rPr>
          <w:rFonts w:ascii="Times New Roman" w:hAnsi="Times New Roman" w:cs="Times New Roman"/>
          <w:b/>
          <w:sz w:val="28"/>
          <w:szCs w:val="28"/>
        </w:rPr>
      </w:pPr>
      <w:r w:rsidRPr="003B4745">
        <w:rPr>
          <w:rFonts w:ascii="Times New Roman" w:hAnsi="Times New Roman" w:cs="Times New Roman"/>
          <w:b/>
          <w:sz w:val="28"/>
          <w:szCs w:val="28"/>
        </w:rPr>
        <w:t>Beninio McDonough-Tranza</w:t>
      </w:r>
    </w:p>
    <w:bookmarkStart w:id="0" w:name="_Hlk214043281"/>
    <w:p w14:paraId="07E74045" w14:textId="498EFBD7"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fldChar w:fldCharType="begin"/>
      </w:r>
      <w:r w:rsidRPr="00A073F6">
        <w:rPr>
          <w:rFonts w:ascii="Times New Roman" w:hAnsi="Times New Roman" w:cs="Times New Roman"/>
          <w:sz w:val="28"/>
          <w:szCs w:val="28"/>
        </w:rPr>
        <w:instrText xml:space="preserve"> HYPERLINK "mailto:Beninio.McDonough-Tranza@warwick.ac.uk" </w:instrText>
      </w:r>
      <w:r w:rsidRPr="00A073F6">
        <w:rPr>
          <w:rFonts w:ascii="Times New Roman" w:hAnsi="Times New Roman" w:cs="Times New Roman"/>
          <w:sz w:val="28"/>
          <w:szCs w:val="28"/>
        </w:rPr>
      </w:r>
      <w:r w:rsidRPr="00A073F6">
        <w:rPr>
          <w:rFonts w:ascii="Times New Roman" w:hAnsi="Times New Roman" w:cs="Times New Roman"/>
          <w:sz w:val="28"/>
          <w:szCs w:val="28"/>
        </w:rPr>
        <w:fldChar w:fldCharType="separate"/>
      </w:r>
      <w:r w:rsidRPr="00A073F6">
        <w:rPr>
          <w:rStyle w:val="Hyperlink"/>
          <w:rFonts w:ascii="Times New Roman" w:hAnsi="Times New Roman" w:cs="Times New Roman"/>
          <w:sz w:val="28"/>
          <w:szCs w:val="28"/>
        </w:rPr>
        <w:t>Beninio.McDonough-Tranza@warwick.ac.uk</w:t>
      </w:r>
      <w:bookmarkEnd w:id="0"/>
      <w:r w:rsidRPr="00A073F6">
        <w:rPr>
          <w:rFonts w:ascii="Times New Roman" w:hAnsi="Times New Roman" w:cs="Times New Roman"/>
          <w:sz w:val="28"/>
          <w:szCs w:val="28"/>
        </w:rPr>
        <w:fldChar w:fldCharType="end"/>
      </w:r>
    </w:p>
    <w:p w14:paraId="50C786B4" w14:textId="33F9E8A9"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t>University of Warwick (Department of English and Comparative Literature) and University of Nottingham (Department of History)</w:t>
      </w:r>
    </w:p>
    <w:p w14:paraId="155F6FD7" w14:textId="3ED2AE89" w:rsidR="00A073F6" w:rsidRPr="00A073F6" w:rsidRDefault="00A073F6" w:rsidP="00A073F6">
      <w:pPr>
        <w:rPr>
          <w:rFonts w:ascii="Times New Roman" w:hAnsi="Times New Roman" w:cs="Times New Roman"/>
          <w:b/>
          <w:bCs/>
          <w:sz w:val="28"/>
          <w:szCs w:val="28"/>
        </w:rPr>
      </w:pPr>
      <w:r w:rsidRPr="00A073F6">
        <w:rPr>
          <w:rFonts w:ascii="Times New Roman" w:hAnsi="Times New Roman" w:cs="Times New Roman"/>
          <w:b/>
          <w:bCs/>
          <w:sz w:val="28"/>
          <w:szCs w:val="28"/>
        </w:rPr>
        <w:t xml:space="preserve">Bogdanov’s </w:t>
      </w:r>
      <w:r w:rsidRPr="00A073F6">
        <w:rPr>
          <w:rFonts w:ascii="Times New Roman" w:hAnsi="Times New Roman" w:cs="Times New Roman"/>
          <w:b/>
          <w:bCs/>
          <w:i/>
          <w:iCs/>
          <w:sz w:val="28"/>
          <w:szCs w:val="28"/>
        </w:rPr>
        <w:t xml:space="preserve">Red Star </w:t>
      </w:r>
      <w:r w:rsidRPr="00A073F6">
        <w:rPr>
          <w:rFonts w:ascii="Times New Roman" w:hAnsi="Times New Roman" w:cs="Times New Roman"/>
          <w:b/>
          <w:bCs/>
          <w:sz w:val="28"/>
          <w:szCs w:val="28"/>
        </w:rPr>
        <w:t>(1908) as a Critical Utopia: Revolutionary Hope, Ecology, and the Limits of Productivism</w:t>
      </w:r>
    </w:p>
    <w:p w14:paraId="5D78BF35" w14:textId="77777777"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t xml:space="preserve">Alexander Bogdanov’s scientific romance </w:t>
      </w:r>
      <w:r w:rsidRPr="00A073F6">
        <w:rPr>
          <w:rFonts w:ascii="Times New Roman" w:hAnsi="Times New Roman" w:cs="Times New Roman"/>
          <w:i/>
          <w:iCs/>
          <w:sz w:val="28"/>
          <w:szCs w:val="28"/>
        </w:rPr>
        <w:t>Red Star</w:t>
      </w:r>
      <w:r w:rsidRPr="00A073F6">
        <w:rPr>
          <w:rFonts w:ascii="Times New Roman" w:hAnsi="Times New Roman" w:cs="Times New Roman"/>
          <w:sz w:val="28"/>
          <w:szCs w:val="28"/>
        </w:rPr>
        <w:t xml:space="preserve"> (1908) is conventionally read as a straightforward Utopian novel depicting a perfected communist society on Mars (Jensen, 1982; Adams, 1989). This paper proposes a reinterpretation of </w:t>
      </w:r>
      <w:r w:rsidRPr="00A073F6">
        <w:rPr>
          <w:rFonts w:ascii="Times New Roman" w:hAnsi="Times New Roman" w:cs="Times New Roman"/>
          <w:i/>
          <w:iCs/>
          <w:sz w:val="28"/>
          <w:szCs w:val="28"/>
        </w:rPr>
        <w:t>Red Star</w:t>
      </w:r>
      <w:r w:rsidRPr="00A073F6">
        <w:rPr>
          <w:rFonts w:ascii="Times New Roman" w:hAnsi="Times New Roman" w:cs="Times New Roman"/>
          <w:sz w:val="28"/>
          <w:szCs w:val="28"/>
        </w:rPr>
        <w:t xml:space="preserve"> as a complex critical utopia in the sense theorised by Moylan (1986). Bogdanov’s Martian society is presented as genuinely inspiring yet also imperfect, and ultimately constrained by ecological limits.</w:t>
      </w:r>
    </w:p>
    <w:p w14:paraId="7C4C3415" w14:textId="77777777"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t xml:space="preserve">The paper situates </w:t>
      </w:r>
      <w:r w:rsidRPr="00A073F6">
        <w:rPr>
          <w:rFonts w:ascii="Times New Roman" w:hAnsi="Times New Roman" w:cs="Times New Roman"/>
          <w:i/>
          <w:iCs/>
          <w:sz w:val="28"/>
          <w:szCs w:val="28"/>
        </w:rPr>
        <w:t>Red Star</w:t>
      </w:r>
      <w:r w:rsidRPr="00A073F6">
        <w:rPr>
          <w:rFonts w:ascii="Times New Roman" w:hAnsi="Times New Roman" w:cs="Times New Roman"/>
          <w:sz w:val="28"/>
          <w:szCs w:val="28"/>
        </w:rPr>
        <w:t xml:space="preserve"> within the rich culture of revolutionary utopianism in late imperial Russia (Stites, 1989) and within Bogdanov’s distinctive Marxism. A leading Bolshevik intellectual and one of Lenin’s principal rivals before 1917, Bogdanov was, for many years, dismissed as an eccentric figure. However, recent scholarship has restored Bogdanov’s significance, emphasising his status as one of the most original Marxist thinkers of his era (White, 2019). Trained in, and deeply influenced by, the sciences, Bogdanov later developed </w:t>
      </w:r>
      <w:r w:rsidRPr="00A073F6">
        <w:rPr>
          <w:rFonts w:ascii="Times New Roman" w:hAnsi="Times New Roman" w:cs="Times New Roman"/>
          <w:i/>
          <w:iCs/>
          <w:sz w:val="28"/>
          <w:szCs w:val="28"/>
        </w:rPr>
        <w:t>Tektology</w:t>
      </w:r>
      <w:r w:rsidRPr="00A073F6">
        <w:rPr>
          <w:rFonts w:ascii="Times New Roman" w:hAnsi="Times New Roman" w:cs="Times New Roman"/>
          <w:sz w:val="28"/>
          <w:szCs w:val="28"/>
        </w:rPr>
        <w:t xml:space="preserve">; a proto-systems theory that treated social and natural processes as interconnected. This paper argues that these concerns are visible, but have been previously unrecognised, in </w:t>
      </w:r>
      <w:r w:rsidRPr="00A073F6">
        <w:rPr>
          <w:rFonts w:ascii="Times New Roman" w:hAnsi="Times New Roman" w:cs="Times New Roman"/>
          <w:i/>
          <w:iCs/>
          <w:sz w:val="28"/>
          <w:szCs w:val="28"/>
        </w:rPr>
        <w:t>Red Star.</w:t>
      </w:r>
    </w:p>
    <w:p w14:paraId="1277160C" w14:textId="77777777"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t xml:space="preserve">Bogdanov’s Mars is an egalitarian, technologically-advanced communist society. Yet, it was produced by a historically specific developmental path that cannot be replicated on Earth. Moreover, the novel reveals a deep structural flaw in utopia: relentless industrial development has exhausted Mars’s ecological foundations. Faced with planetary decline, Martian leaders debate </w:t>
      </w:r>
      <w:r w:rsidRPr="00A073F6">
        <w:rPr>
          <w:rFonts w:ascii="Times New Roman" w:hAnsi="Times New Roman" w:cs="Times New Roman"/>
          <w:sz w:val="28"/>
          <w:szCs w:val="28"/>
        </w:rPr>
        <w:lastRenderedPageBreak/>
        <w:t xml:space="preserve">violent colonial expansion to Earth, echoing Wells’s </w:t>
      </w:r>
      <w:r w:rsidRPr="00A073F6">
        <w:rPr>
          <w:rFonts w:ascii="Times New Roman" w:hAnsi="Times New Roman" w:cs="Times New Roman"/>
          <w:i/>
          <w:iCs/>
          <w:sz w:val="28"/>
          <w:szCs w:val="28"/>
        </w:rPr>
        <w:t>The War of the Worlds</w:t>
      </w:r>
      <w:r w:rsidRPr="00A073F6">
        <w:rPr>
          <w:rFonts w:ascii="Times New Roman" w:hAnsi="Times New Roman" w:cs="Times New Roman"/>
          <w:sz w:val="28"/>
          <w:szCs w:val="28"/>
        </w:rPr>
        <w:t xml:space="preserve"> and contemporaneous scientific fantasies of a dying Mars (Markley, 2005; Lane, 2011). In this way, </w:t>
      </w:r>
      <w:r w:rsidRPr="00A073F6">
        <w:rPr>
          <w:rFonts w:ascii="Times New Roman" w:hAnsi="Times New Roman" w:cs="Times New Roman"/>
          <w:i/>
          <w:iCs/>
          <w:sz w:val="28"/>
          <w:szCs w:val="28"/>
        </w:rPr>
        <w:t>Red Star</w:t>
      </w:r>
      <w:r w:rsidRPr="00A073F6">
        <w:rPr>
          <w:rFonts w:ascii="Times New Roman" w:hAnsi="Times New Roman" w:cs="Times New Roman"/>
          <w:sz w:val="28"/>
          <w:szCs w:val="28"/>
        </w:rPr>
        <w:t xml:space="preserve"> offers an early critique of “productivism”; the commitment, visible in both capitalist and socialist thought, to limitless growth and the conquest of nature.</w:t>
      </w:r>
    </w:p>
    <w:p w14:paraId="052AEDE3" w14:textId="6435F864" w:rsidR="00A073F6" w:rsidRPr="00A073F6" w:rsidRDefault="00A073F6" w:rsidP="00A073F6">
      <w:pPr>
        <w:rPr>
          <w:rFonts w:ascii="Times New Roman" w:hAnsi="Times New Roman" w:cs="Times New Roman"/>
          <w:sz w:val="28"/>
          <w:szCs w:val="28"/>
        </w:rPr>
      </w:pPr>
      <w:r w:rsidRPr="00A073F6">
        <w:rPr>
          <w:rFonts w:ascii="Times New Roman" w:hAnsi="Times New Roman" w:cs="Times New Roman"/>
          <w:sz w:val="28"/>
          <w:szCs w:val="28"/>
        </w:rPr>
        <w:t xml:space="preserve">Read today, </w:t>
      </w:r>
      <w:r w:rsidRPr="00A073F6">
        <w:rPr>
          <w:rFonts w:ascii="Times New Roman" w:hAnsi="Times New Roman" w:cs="Times New Roman"/>
          <w:i/>
          <w:iCs/>
          <w:sz w:val="28"/>
          <w:szCs w:val="28"/>
        </w:rPr>
        <w:t>Red Star</w:t>
      </w:r>
      <w:r w:rsidRPr="00A073F6">
        <w:rPr>
          <w:rFonts w:ascii="Times New Roman" w:hAnsi="Times New Roman" w:cs="Times New Roman"/>
          <w:sz w:val="28"/>
          <w:szCs w:val="28"/>
        </w:rPr>
        <w:t xml:space="preserve"> appears remarkably prescient. Its diagnosis anticipates later currents in ecological economics associated with Gorz, Schumacher, and Daly and points toward a rethinking of Marxian Communism in ecological terms.</w:t>
      </w:r>
    </w:p>
    <w:p w14:paraId="0586FCC8" w14:textId="16EC2471" w:rsidR="00A073F6" w:rsidRPr="00A073F6" w:rsidRDefault="00A073F6" w:rsidP="00A073F6">
      <w:pPr>
        <w:rPr>
          <w:rFonts w:ascii="Times New Roman" w:hAnsi="Times New Roman" w:cs="Times New Roman"/>
          <w:sz w:val="28"/>
          <w:szCs w:val="28"/>
          <w:lang w:val="ro-RO"/>
        </w:rPr>
      </w:pPr>
      <w:r w:rsidRPr="00A073F6">
        <w:rPr>
          <w:rFonts w:ascii="Times New Roman" w:hAnsi="Times New Roman" w:cs="Times New Roman"/>
          <w:b/>
          <w:bCs/>
          <w:sz w:val="28"/>
          <w:szCs w:val="28"/>
        </w:rPr>
        <w:t>Keywords</w:t>
      </w:r>
      <w:r w:rsidRPr="00A073F6">
        <w:rPr>
          <w:rFonts w:ascii="Times New Roman" w:hAnsi="Times New Roman" w:cs="Times New Roman"/>
          <w:bCs/>
          <w:sz w:val="28"/>
          <w:szCs w:val="28"/>
        </w:rPr>
        <w:t>: Critical utopia; Ecological limits; Communism</w:t>
      </w:r>
    </w:p>
    <w:p w14:paraId="7591641A" w14:textId="27DACEB3" w:rsidR="00A073F6" w:rsidRDefault="00A073F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BCA16F1" w14:textId="77777777" w:rsidR="00667760" w:rsidRPr="00667760" w:rsidRDefault="00667760" w:rsidP="00667760">
      <w:pPr>
        <w:rPr>
          <w:rFonts w:ascii="Times New Roman" w:hAnsi="Times New Roman" w:cs="Times New Roman"/>
          <w:b/>
          <w:bCs/>
          <w:sz w:val="28"/>
          <w:szCs w:val="28"/>
        </w:rPr>
      </w:pPr>
      <w:r w:rsidRPr="00667760">
        <w:rPr>
          <w:rFonts w:ascii="Times New Roman" w:hAnsi="Times New Roman" w:cs="Times New Roman"/>
          <w:b/>
          <w:bCs/>
          <w:sz w:val="28"/>
          <w:szCs w:val="28"/>
        </w:rPr>
        <w:t>The heuristic dimension of dystopian discourse today</w:t>
      </w:r>
    </w:p>
    <w:p w14:paraId="12BA3E23" w14:textId="213C457C"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b/>
          <w:bCs/>
          <w:sz w:val="28"/>
          <w:szCs w:val="28"/>
        </w:rPr>
        <w:t>Francisco José Martínez Mesa</w:t>
      </w:r>
      <w:r w:rsidRPr="00667760">
        <w:rPr>
          <w:rFonts w:ascii="Times New Roman" w:hAnsi="Times New Roman" w:cs="Times New Roman"/>
          <w:sz w:val="28"/>
          <w:szCs w:val="28"/>
        </w:rPr>
        <w:t>, UCM- HISTOPIA</w:t>
      </w:r>
      <w:r>
        <w:rPr>
          <w:rFonts w:ascii="Times New Roman" w:hAnsi="Times New Roman" w:cs="Times New Roman"/>
          <w:sz w:val="28"/>
          <w:szCs w:val="28"/>
        </w:rPr>
        <w:t xml:space="preserve">, </w:t>
      </w:r>
      <w:hyperlink r:id="rId86" w:history="1">
        <w:r w:rsidRPr="00B4612E">
          <w:rPr>
            <w:rStyle w:val="Hyperlink"/>
            <w:rFonts w:ascii="Times New Roman" w:hAnsi="Times New Roman" w:cs="Times New Roman"/>
            <w:sz w:val="28"/>
            <w:szCs w:val="28"/>
          </w:rPr>
          <w:t>frjmarti@ucm.es</w:t>
        </w:r>
      </w:hyperlink>
    </w:p>
    <w:p w14:paraId="0DEE90B2" w14:textId="77777777"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sz w:val="28"/>
          <w:szCs w:val="28"/>
        </w:rPr>
        <w:t>As integral parts of the social imaginaries that shape our aspirations and desires within the context of a concrete reality, the study of dystopias allows us to trace the diverse types of fears and anxieties that tend to be more than just veiled, revealing the nature of the problems and dilemmas faced by societies and individuals in the face of changes and transformations that affect their values ​​and ways of life. But it is equally true that dystopia has undergone a considerable transformation since its origins. It is evident that the fascination the concept evokes no longer stems from the same causes as in the past. This would require a change of perspective when analyzing these products, so that it offers a more complete and complex dimension of them.</w:t>
      </w:r>
    </w:p>
    <w:p w14:paraId="1431B730" w14:textId="77777777"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sz w:val="28"/>
          <w:szCs w:val="28"/>
        </w:rPr>
        <w:t>In this sense, and beyond the need for a more in-depth study of the popular and social reception of these works, we believe it would also be essential to assess the possibilities and potential of what authors such as Tom Moylan, Raffaella Baccolini, and Claire P. Curtis call critical dystopia. Conceived as a narrative vehicle aimed at denaturalizing the present through its stories and revealing the logic of power, its proposals maintain the possibility of a way out or transformation in the face of the pessimism that generally dominates the dystopian genre.</w:t>
      </w:r>
    </w:p>
    <w:p w14:paraId="524D5A98" w14:textId="77777777"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sz w:val="28"/>
          <w:szCs w:val="28"/>
        </w:rPr>
        <w:t xml:space="preserve">It is worth considering, however, whether the philosophical-normative component that governs the critical sense of these dystopias, integrating knowledge and emancipatory critique, should redefine some of its strategies to achieve its objectives today, in a world like ours marked by a series of structural obstacles (epistemological, political, and cultural) such as the political </w:t>
      </w:r>
      <w:r w:rsidRPr="00667760">
        <w:rPr>
          <w:rFonts w:ascii="Times New Roman" w:hAnsi="Times New Roman" w:cs="Times New Roman"/>
          <w:sz w:val="28"/>
          <w:szCs w:val="28"/>
        </w:rPr>
        <w:lastRenderedPageBreak/>
        <w:t>instrumentalization of post-truth, information overload, and distrust of intellectual mediation, among many other factors. The paper presented here suggests strengthening certain methodological tools already present within these dystopian discourses, such as heuristics, insofar as their rules and guiding principles, by allowing the generation of hypotheses, the discovery of relationships, and decision-making under conditions of uncertainty, complexity, or incomplete information, can function more effectively in a world governed by post-truth. This does not produce stronger truths, but rather subjects more capable of judging under uncertainty, even if this does not guarantee an optimal or entirely correct solution.</w:t>
      </w:r>
    </w:p>
    <w:p w14:paraId="20733F5E" w14:textId="79818AFB"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sz w:val="28"/>
          <w:szCs w:val="28"/>
        </w:rPr>
        <w:t>In order to illustrate this heuristic dimension of dystopia, we will refer to some recent works in the cultural field and the most recent entertainment industry.</w:t>
      </w:r>
    </w:p>
    <w:p w14:paraId="0052ACEE" w14:textId="77777777" w:rsidR="00667760" w:rsidRPr="00667760" w:rsidRDefault="00667760" w:rsidP="00667760">
      <w:pPr>
        <w:rPr>
          <w:rFonts w:ascii="Times New Roman" w:hAnsi="Times New Roman" w:cs="Times New Roman"/>
          <w:sz w:val="28"/>
          <w:szCs w:val="28"/>
        </w:rPr>
      </w:pPr>
      <w:r w:rsidRPr="00667760">
        <w:rPr>
          <w:rFonts w:ascii="Times New Roman" w:hAnsi="Times New Roman" w:cs="Times New Roman"/>
          <w:sz w:val="28"/>
          <w:szCs w:val="28"/>
        </w:rPr>
        <w:t>KEY WORDS: Dystopia, Heuristics, Posttruth, Imaginaries, Critique</w:t>
      </w:r>
    </w:p>
    <w:p w14:paraId="1CA83370" w14:textId="38D2ED21" w:rsidR="00667760" w:rsidRDefault="00AE6F31" w:rsidP="00AE6F31">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1B24B3D" w14:textId="76C33550" w:rsidR="00411A0E" w:rsidRPr="00411A0E" w:rsidRDefault="00411A0E" w:rsidP="00411A0E">
      <w:pPr>
        <w:rPr>
          <w:rFonts w:ascii="Times New Roman" w:hAnsi="Times New Roman" w:cs="Times New Roman"/>
          <w:b/>
          <w:sz w:val="28"/>
          <w:szCs w:val="28"/>
          <w:lang w:val="en-US"/>
        </w:rPr>
      </w:pPr>
      <w:r w:rsidRPr="00411A0E">
        <w:rPr>
          <w:rFonts w:ascii="Times New Roman" w:hAnsi="Times New Roman" w:cs="Times New Roman"/>
          <w:b/>
          <w:sz w:val="28"/>
          <w:szCs w:val="28"/>
          <w:lang w:val="en-US"/>
        </w:rPr>
        <w:t>Nikita Matrosov</w:t>
      </w:r>
    </w:p>
    <w:p w14:paraId="2FFD106B" w14:textId="5E60EF8D" w:rsidR="00411A0E" w:rsidRPr="00411A0E" w:rsidRDefault="00411A0E" w:rsidP="00411A0E">
      <w:pPr>
        <w:rPr>
          <w:rFonts w:ascii="Times New Roman" w:hAnsi="Times New Roman" w:cs="Times New Roman"/>
          <w:sz w:val="28"/>
          <w:szCs w:val="28"/>
          <w:lang w:val="en-US"/>
        </w:rPr>
      </w:pPr>
      <w:r w:rsidRPr="00411A0E">
        <w:rPr>
          <w:rFonts w:ascii="Times New Roman" w:hAnsi="Times New Roman" w:cs="Times New Roman"/>
          <w:sz w:val="28"/>
          <w:szCs w:val="28"/>
          <w:lang w:val="en-US"/>
        </w:rPr>
        <w:t>Higher School of Economics</w:t>
      </w:r>
    </w:p>
    <w:p w14:paraId="1A6BA7A0" w14:textId="77777777" w:rsidR="00411A0E" w:rsidRPr="00411A0E" w:rsidRDefault="00411A0E" w:rsidP="00411A0E">
      <w:pPr>
        <w:rPr>
          <w:rFonts w:ascii="Times New Roman" w:hAnsi="Times New Roman" w:cs="Times New Roman"/>
          <w:sz w:val="28"/>
          <w:szCs w:val="28"/>
          <w:lang w:val="en-US"/>
        </w:rPr>
      </w:pPr>
      <w:r w:rsidRPr="00411A0E">
        <w:rPr>
          <w:rFonts w:ascii="Times New Roman" w:hAnsi="Times New Roman" w:cs="Times New Roman"/>
          <w:sz w:val="28"/>
          <w:szCs w:val="28"/>
          <w:lang w:val="en-US"/>
        </w:rPr>
        <w:t>Email: </w:t>
      </w:r>
      <w:hyperlink r:id="rId87" w:tgtFrame="_blank" w:history="1">
        <w:r w:rsidRPr="00411A0E">
          <w:rPr>
            <w:rStyle w:val="Hyperlink"/>
            <w:rFonts w:ascii="Times New Roman" w:hAnsi="Times New Roman" w:cs="Times New Roman"/>
            <w:sz w:val="28"/>
            <w:szCs w:val="28"/>
            <w:lang w:val="en-US"/>
          </w:rPr>
          <w:t>nikitamatrosoff@gmail.com</w:t>
        </w:r>
      </w:hyperlink>
    </w:p>
    <w:p w14:paraId="2F0A6BEF" w14:textId="60A8F8AF" w:rsidR="00411A0E" w:rsidRPr="00411A0E" w:rsidRDefault="00411A0E" w:rsidP="00411A0E">
      <w:pPr>
        <w:rPr>
          <w:rFonts w:ascii="Times New Roman" w:hAnsi="Times New Roman" w:cs="Times New Roman"/>
          <w:b/>
          <w:sz w:val="28"/>
          <w:szCs w:val="28"/>
          <w:lang w:val="en-US"/>
        </w:rPr>
      </w:pPr>
      <w:r w:rsidRPr="00411A0E">
        <w:rPr>
          <w:rFonts w:ascii="Times New Roman" w:hAnsi="Times New Roman" w:cs="Times New Roman"/>
          <w:b/>
          <w:sz w:val="28"/>
          <w:szCs w:val="28"/>
          <w:lang w:val="en-US"/>
        </w:rPr>
        <w:t>Transforming the Contemporary Society: Between Utopian Vision and Incremental Steps</w:t>
      </w:r>
    </w:p>
    <w:p w14:paraId="5AA613F8" w14:textId="77777777" w:rsidR="00411A0E" w:rsidRPr="00411A0E" w:rsidRDefault="00411A0E" w:rsidP="00411A0E">
      <w:pPr>
        <w:rPr>
          <w:rFonts w:ascii="Times New Roman" w:hAnsi="Times New Roman" w:cs="Times New Roman"/>
          <w:sz w:val="28"/>
          <w:szCs w:val="28"/>
        </w:rPr>
      </w:pPr>
      <w:r w:rsidRPr="00411A0E">
        <w:rPr>
          <w:rFonts w:ascii="Times New Roman" w:eastAsia="Times New Roman" w:hAnsi="Times New Roman" w:cs="Times New Roman"/>
          <w:sz w:val="28"/>
          <w:szCs w:val="28"/>
        </w:rPr>
        <w:t>While being an image of a</w:t>
      </w:r>
      <w:r w:rsidRPr="00411A0E">
        <w:rPr>
          <w:rFonts w:ascii="Times New Roman" w:hAnsi="Times New Roman" w:cs="Times New Roman"/>
          <w:sz w:val="28"/>
          <w:szCs w:val="28"/>
        </w:rPr>
        <w:t xml:space="preserve">n alternative </w:t>
      </w:r>
      <w:r w:rsidRPr="00411A0E">
        <w:rPr>
          <w:rFonts w:ascii="Times New Roman" w:eastAsia="Times New Roman" w:hAnsi="Times New Roman" w:cs="Times New Roman"/>
          <w:sz w:val="28"/>
          <w:szCs w:val="28"/>
        </w:rPr>
        <w:t xml:space="preserve">society, utopia became “an imaginative vision of </w:t>
      </w:r>
      <w:r w:rsidRPr="00411A0E">
        <w:rPr>
          <w:rFonts w:ascii="Times New Roman" w:hAnsi="Times New Roman" w:cs="Times New Roman"/>
          <w:sz w:val="28"/>
          <w:szCs w:val="28"/>
        </w:rPr>
        <w:t xml:space="preserve">the </w:t>
      </w:r>
      <w:r w:rsidRPr="00411A0E">
        <w:rPr>
          <w:rFonts w:ascii="Times New Roman" w:eastAsia="Times New Roman" w:hAnsi="Times New Roman" w:cs="Times New Roman"/>
          <w:sz w:val="28"/>
          <w:szCs w:val="28"/>
        </w:rPr>
        <w:t>end at which social life aims” (Frye 1965), “mentality at the base of all serious social change” (Mannheim 1929), or “social dreaming” (Sargent 1994).</w:t>
      </w:r>
      <w:r w:rsidRPr="00411A0E">
        <w:rPr>
          <w:rFonts w:ascii="Times New Roman" w:hAnsi="Times New Roman" w:cs="Times New Roman"/>
          <w:sz w:val="28"/>
          <w:szCs w:val="28"/>
        </w:rPr>
        <w:t xml:space="preserve"> </w:t>
      </w:r>
      <w:r w:rsidRPr="00411A0E">
        <w:rPr>
          <w:rFonts w:ascii="Times New Roman" w:eastAsia="Times New Roman" w:hAnsi="Times New Roman" w:cs="Times New Roman"/>
          <w:sz w:val="28"/>
          <w:szCs w:val="28"/>
        </w:rPr>
        <w:t>The process of societal transformation towards a better future could be regarded very differently: from inevitable, centralized revolutions proposed by Marx to gradual, decentralized transition described by Polanyi (1944).</w:t>
      </w:r>
      <w:r w:rsidRPr="00411A0E">
        <w:rPr>
          <w:rFonts w:ascii="Times New Roman" w:hAnsi="Times New Roman" w:cs="Times New Roman"/>
          <w:sz w:val="28"/>
          <w:szCs w:val="28"/>
        </w:rPr>
        <w:t xml:space="preserve"> </w:t>
      </w:r>
      <w:r w:rsidRPr="00411A0E">
        <w:rPr>
          <w:rFonts w:ascii="Times New Roman" w:eastAsia="Times New Roman" w:hAnsi="Times New Roman" w:cs="Times New Roman"/>
          <w:sz w:val="28"/>
          <w:szCs w:val="28"/>
        </w:rPr>
        <w:t>These two paradigms of transformation are often considered to be seemingly incompatible and critical towards each other: the evolutionary one, being gradual and incremental, focusing on the context of the present and particular steps from it, and the revolutionary one, being “total” and radical, aiming at designing a new holistic future.</w:t>
      </w:r>
    </w:p>
    <w:p w14:paraId="305903BC" w14:textId="77777777" w:rsidR="00411A0E" w:rsidRPr="00411A0E" w:rsidRDefault="00411A0E" w:rsidP="00411A0E">
      <w:pPr>
        <w:rPr>
          <w:rFonts w:ascii="Times New Roman" w:hAnsi="Times New Roman" w:cs="Times New Roman"/>
          <w:sz w:val="28"/>
          <w:szCs w:val="28"/>
        </w:rPr>
      </w:pPr>
      <w:r w:rsidRPr="00411A0E">
        <w:rPr>
          <w:rFonts w:ascii="Times New Roman" w:eastAsia="Times New Roman" w:hAnsi="Times New Roman" w:cs="Times New Roman"/>
          <w:sz w:val="28"/>
          <w:szCs w:val="28"/>
        </w:rPr>
        <w:t xml:space="preserve">The goal of the research is an attempt to create an integral framework which will combine evolutionary and revolutionary approaches to transformation by charting the “middle ground” between them. </w:t>
      </w:r>
      <w:r w:rsidRPr="00411A0E">
        <w:rPr>
          <w:rFonts w:ascii="Times New Roman" w:hAnsi="Times New Roman" w:cs="Times New Roman"/>
          <w:sz w:val="28"/>
          <w:szCs w:val="28"/>
        </w:rPr>
        <w:t xml:space="preserve">The hypothesis is that any social transformation occurs at the intersection of vision and practical steps. Radical, often utopian, vision is required for transformation to be directed, goal-oriented, </w:t>
      </w:r>
      <w:r w:rsidRPr="00411A0E">
        <w:rPr>
          <w:rFonts w:ascii="Times New Roman" w:hAnsi="Times New Roman" w:cs="Times New Roman"/>
          <w:sz w:val="28"/>
          <w:szCs w:val="28"/>
        </w:rPr>
        <w:lastRenderedPageBreak/>
        <w:t>and internally consistent. Practical steps are essential to make the actual change and navigate between long-term goals and short-term effects of transformation.</w:t>
      </w:r>
    </w:p>
    <w:p w14:paraId="0EDFE95D" w14:textId="12BA01BA" w:rsidR="00411A0E" w:rsidRPr="00411A0E" w:rsidRDefault="00411A0E" w:rsidP="00411A0E">
      <w:pPr>
        <w:rPr>
          <w:rFonts w:ascii="Times New Roman" w:hAnsi="Times New Roman" w:cs="Times New Roman"/>
          <w:sz w:val="28"/>
          <w:szCs w:val="28"/>
        </w:rPr>
      </w:pPr>
      <w:r w:rsidRPr="00411A0E">
        <w:rPr>
          <w:rFonts w:ascii="Times New Roman" w:eastAsia="Times New Roman" w:hAnsi="Times New Roman" w:cs="Times New Roman"/>
          <w:sz w:val="28"/>
          <w:szCs w:val="28"/>
        </w:rPr>
        <w:t>The framework will conceptalize the interconnection of utopian vision and practical steps, thus operati</w:t>
      </w:r>
      <w:r w:rsidRPr="00411A0E">
        <w:rPr>
          <w:rFonts w:ascii="Times New Roman" w:hAnsi="Times New Roman" w:cs="Times New Roman"/>
          <w:sz w:val="28"/>
          <w:szCs w:val="28"/>
        </w:rPr>
        <w:t>onalizin</w:t>
      </w:r>
      <w:r w:rsidRPr="00411A0E">
        <w:rPr>
          <w:rFonts w:ascii="Times New Roman" w:eastAsia="Times New Roman" w:hAnsi="Times New Roman" w:cs="Times New Roman"/>
          <w:sz w:val="28"/>
          <w:szCs w:val="28"/>
        </w:rPr>
        <w:t>g “middle” structures which are at the same time the decomposition, more detailed breakdown, of the holistic vision and the crystallization point of concrete social changes.</w:t>
      </w:r>
      <w:r w:rsidRPr="00411A0E">
        <w:rPr>
          <w:rFonts w:ascii="Times New Roman" w:hAnsi="Times New Roman" w:cs="Times New Roman"/>
          <w:sz w:val="28"/>
          <w:szCs w:val="28"/>
        </w:rPr>
        <w:t xml:space="preserve"> The research will employ qualitative methodology. As data sources, to verify and refine the framework, historical cases and contemporary post-capitalist projects (Mason, Srnicek &amp; Williams, Davydov, etc.) will be analyzed.  Historical cases will include not only political processes: for example, Russian avant-garde, corporate management, ideal cities. These examples also reflect the juxtaposition of utopian and incremental approaches in an attempt to transform the field.</w:t>
      </w:r>
    </w:p>
    <w:p w14:paraId="04E0E82F" w14:textId="1FCED884" w:rsidR="00411A0E" w:rsidRPr="00411A0E" w:rsidRDefault="00411A0E" w:rsidP="00411A0E">
      <w:pPr>
        <w:rPr>
          <w:rFonts w:ascii="Times New Roman" w:hAnsi="Times New Roman" w:cs="Times New Roman"/>
          <w:sz w:val="28"/>
          <w:szCs w:val="28"/>
          <w:lang w:val="ro-RO"/>
        </w:rPr>
      </w:pPr>
      <w:r w:rsidRPr="00411A0E">
        <w:rPr>
          <w:rFonts w:ascii="Times New Roman" w:hAnsi="Times New Roman" w:cs="Times New Roman"/>
          <w:sz w:val="28"/>
          <w:szCs w:val="28"/>
        </w:rPr>
        <w:t>Keywords: post-capitalism, transformation, contemporary utopias</w:t>
      </w:r>
    </w:p>
    <w:p w14:paraId="4B5A37AF" w14:textId="5E85690B" w:rsidR="00411A0E" w:rsidRDefault="00411A0E" w:rsidP="00AE6F31">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A2F2BD1" w14:textId="77777777" w:rsidR="00AE6F31" w:rsidRPr="00AE6F31" w:rsidRDefault="00AE6F31" w:rsidP="00AE6F31">
      <w:pPr>
        <w:pStyle w:val="BodyText"/>
        <w:rPr>
          <w:rFonts w:ascii="Times New Roman" w:hAnsi="Times New Roman" w:cs="Times New Roman"/>
          <w:b/>
          <w:sz w:val="28"/>
          <w:szCs w:val="28"/>
        </w:rPr>
      </w:pPr>
      <w:r w:rsidRPr="00AE6F31">
        <w:rPr>
          <w:rFonts w:ascii="Times New Roman" w:hAnsi="Times New Roman" w:cs="Times New Roman"/>
          <w:b/>
          <w:sz w:val="28"/>
          <w:szCs w:val="28"/>
        </w:rPr>
        <w:t>Elisabetta Di Minico (HISTOPIA)</w:t>
      </w:r>
    </w:p>
    <w:p w14:paraId="2869E758" w14:textId="7B29B911" w:rsidR="00AE6F31" w:rsidRPr="00AE6F31" w:rsidRDefault="00AE6F31" w:rsidP="00AE6F31">
      <w:pPr>
        <w:jc w:val="both"/>
        <w:rPr>
          <w:rFonts w:ascii="Times New Roman" w:hAnsi="Times New Roman" w:cs="Times New Roman"/>
          <w:sz w:val="28"/>
          <w:szCs w:val="28"/>
        </w:rPr>
      </w:pPr>
      <w:r w:rsidRPr="00AE6F31">
        <w:rPr>
          <w:rFonts w:ascii="Times New Roman" w:hAnsi="Times New Roman" w:cs="Times New Roman"/>
          <w:sz w:val="28"/>
          <w:szCs w:val="28"/>
        </w:rPr>
        <w:t xml:space="preserve">email: </w:t>
      </w:r>
      <w:hyperlink r:id="rId88" w:history="1">
        <w:r w:rsidRPr="00AE6F31">
          <w:rPr>
            <w:rStyle w:val="Hyperlink"/>
            <w:rFonts w:ascii="Times New Roman" w:hAnsi="Times New Roman" w:cs="Times New Roman"/>
            <w:sz w:val="28"/>
            <w:szCs w:val="28"/>
          </w:rPr>
          <w:t>elidimin@ucm.es</w:t>
        </w:r>
      </w:hyperlink>
    </w:p>
    <w:p w14:paraId="5F2A596A" w14:textId="5F326C42" w:rsidR="00AE6F31" w:rsidRPr="00AE6F31" w:rsidRDefault="00AE6F31" w:rsidP="00AE6F31">
      <w:pPr>
        <w:jc w:val="both"/>
        <w:rPr>
          <w:rFonts w:ascii="Times New Roman" w:hAnsi="Times New Roman" w:cs="Times New Roman"/>
          <w:b/>
          <w:bCs/>
          <w:sz w:val="28"/>
          <w:szCs w:val="28"/>
        </w:rPr>
      </w:pPr>
      <w:r w:rsidRPr="00AE6F31">
        <w:rPr>
          <w:rFonts w:ascii="Times New Roman" w:hAnsi="Times New Roman" w:cs="Times New Roman"/>
          <w:b/>
          <w:bCs/>
          <w:sz w:val="28"/>
          <w:szCs w:val="28"/>
        </w:rPr>
        <w:t>OTHERNESS IN DYSTOPIA. POWER, VIOLENCE, and EXCLUSION</w:t>
      </w:r>
    </w:p>
    <w:p w14:paraId="580DDC2C" w14:textId="77777777" w:rsidR="00AE6F31" w:rsidRPr="00AE6F31" w:rsidRDefault="00AE6F31" w:rsidP="00AE6F31">
      <w:pPr>
        <w:pStyle w:val="BodyText"/>
        <w:jc w:val="both"/>
        <w:rPr>
          <w:rFonts w:ascii="Times New Roman" w:hAnsi="Times New Roman" w:cs="Times New Roman"/>
          <w:sz w:val="28"/>
          <w:szCs w:val="28"/>
        </w:rPr>
      </w:pPr>
      <w:r w:rsidRPr="00AE6F31">
        <w:rPr>
          <w:rFonts w:ascii="Times New Roman" w:hAnsi="Times New Roman" w:cs="Times New Roman"/>
          <w:sz w:val="28"/>
          <w:szCs w:val="28"/>
        </w:rPr>
        <w:t>In times of growing political polarization, cultural backlash, and democratic fragility, dystopian imaginaries offer crucial insights into the ideological structures that sustain authoritarianism, fear, and hate. This paper will explore how classic and contemporary dystopian narratives represent the demonization of otherness and the systemic production of enemies through political discourse and cultural media.</w:t>
      </w:r>
    </w:p>
    <w:p w14:paraId="26C458A8" w14:textId="77777777" w:rsidR="00AE6F31" w:rsidRPr="00AE6F31" w:rsidRDefault="00AE6F31" w:rsidP="00AE6F31">
      <w:pPr>
        <w:pStyle w:val="BodyText"/>
        <w:jc w:val="both"/>
        <w:rPr>
          <w:rFonts w:ascii="Times New Roman" w:hAnsi="Times New Roman" w:cs="Times New Roman"/>
          <w:sz w:val="28"/>
          <w:szCs w:val="28"/>
        </w:rPr>
      </w:pPr>
      <w:r w:rsidRPr="00AE6F31">
        <w:rPr>
          <w:rFonts w:ascii="Times New Roman" w:hAnsi="Times New Roman" w:cs="Times New Roman"/>
          <w:sz w:val="28"/>
          <w:szCs w:val="28"/>
        </w:rPr>
        <w:t xml:space="preserve">Through the analysis of Orwell’s </w:t>
      </w:r>
      <w:r w:rsidRPr="00AE6F31">
        <w:rPr>
          <w:rStyle w:val="Emphasis"/>
          <w:rFonts w:ascii="Times New Roman" w:hAnsi="Times New Roman" w:cs="Times New Roman"/>
          <w:sz w:val="28"/>
          <w:szCs w:val="28"/>
        </w:rPr>
        <w:t>1984</w:t>
      </w:r>
      <w:r w:rsidRPr="00AE6F31">
        <w:rPr>
          <w:rFonts w:ascii="Times New Roman" w:hAnsi="Times New Roman" w:cs="Times New Roman"/>
          <w:sz w:val="28"/>
          <w:szCs w:val="28"/>
        </w:rPr>
        <w:t xml:space="preserve">, Moore and Lloyd’s </w:t>
      </w:r>
      <w:r w:rsidRPr="00AE6F31">
        <w:rPr>
          <w:rStyle w:val="Emphasis"/>
          <w:rFonts w:ascii="Times New Roman" w:hAnsi="Times New Roman" w:cs="Times New Roman"/>
          <w:sz w:val="28"/>
          <w:szCs w:val="28"/>
        </w:rPr>
        <w:t>V for Vendetta</w:t>
      </w:r>
      <w:r w:rsidRPr="00AE6F31">
        <w:rPr>
          <w:rFonts w:ascii="Times New Roman" w:hAnsi="Times New Roman" w:cs="Times New Roman"/>
          <w:sz w:val="28"/>
          <w:szCs w:val="28"/>
        </w:rPr>
        <w:t xml:space="preserve">, and Ennis and Robertson’s </w:t>
      </w:r>
      <w:r w:rsidRPr="00AE6F31">
        <w:rPr>
          <w:rStyle w:val="Emphasis"/>
          <w:rFonts w:ascii="Times New Roman" w:hAnsi="Times New Roman" w:cs="Times New Roman"/>
          <w:sz w:val="28"/>
          <w:szCs w:val="28"/>
        </w:rPr>
        <w:t>The Boys</w:t>
      </w:r>
      <w:r w:rsidRPr="00AE6F31">
        <w:rPr>
          <w:rFonts w:ascii="Times New Roman" w:hAnsi="Times New Roman" w:cs="Times New Roman"/>
          <w:sz w:val="28"/>
          <w:szCs w:val="28"/>
        </w:rPr>
        <w:t>, it will investigate how speculative fiction denounces mechanisms of exclusion, manipulation, and violence, particularly in relation to race, gender, and political dissent. For example, Orwell’s vision of a society where “2 + 2 = 5” if the Party wills it, where language is weaponized to erase reality (</w:t>
      </w:r>
      <w:r w:rsidRPr="00AE6F31">
        <w:rPr>
          <w:rStyle w:val="Emphasis"/>
          <w:rFonts w:ascii="Times New Roman" w:hAnsi="Times New Roman" w:cs="Times New Roman"/>
          <w:sz w:val="28"/>
          <w:szCs w:val="28"/>
        </w:rPr>
        <w:t>Newspeak</w:t>
      </w:r>
      <w:r w:rsidRPr="00AE6F31">
        <w:rPr>
          <w:rFonts w:ascii="Times New Roman" w:hAnsi="Times New Roman" w:cs="Times New Roman"/>
          <w:sz w:val="28"/>
          <w:szCs w:val="28"/>
        </w:rPr>
        <w:t>), and where citizens are forced to doubt even their own perception of truth, resonates uncannily with today’s post-truth politics and propaganda. Recent events such as the erasure and denial of state violence in the USA, from the abuses in ICE detention centers to the brutal deaths of Renee Good and Alex Pretti in Minneapolis, show how real-life power can, as Orwell warned, demand submission not only of the body, but of the mind.</w:t>
      </w:r>
    </w:p>
    <w:p w14:paraId="5589E23F" w14:textId="77777777" w:rsidR="00AE6F31" w:rsidRPr="00AE6F31" w:rsidRDefault="00AE6F31" w:rsidP="00AE6F31">
      <w:pPr>
        <w:pStyle w:val="BodyText"/>
        <w:jc w:val="both"/>
        <w:rPr>
          <w:rFonts w:ascii="Times New Roman" w:hAnsi="Times New Roman" w:cs="Times New Roman"/>
          <w:sz w:val="28"/>
          <w:szCs w:val="28"/>
        </w:rPr>
      </w:pPr>
      <w:r w:rsidRPr="00AE6F31">
        <w:rPr>
          <w:rFonts w:ascii="Times New Roman" w:hAnsi="Times New Roman" w:cs="Times New Roman"/>
          <w:sz w:val="28"/>
          <w:szCs w:val="28"/>
        </w:rPr>
        <w:lastRenderedPageBreak/>
        <w:t>This comparative approach draws connections between the ideological operations of past dystopian visions and present sociopolitical crises. Special attention will be given to the rise of far-right extremism and supremacist ideologies in Europe and the United States, and how these are reflected not only in cultural production but also in civic responses, activism, and resistance.</w:t>
      </w:r>
    </w:p>
    <w:p w14:paraId="2C700219" w14:textId="25B97417" w:rsidR="00AE6F31" w:rsidRPr="00AE6F31" w:rsidRDefault="00AE6F31" w:rsidP="00AE6F31">
      <w:pPr>
        <w:jc w:val="both"/>
        <w:rPr>
          <w:rFonts w:ascii="Times New Roman" w:hAnsi="Times New Roman" w:cs="Times New Roman"/>
          <w:sz w:val="28"/>
          <w:szCs w:val="28"/>
          <w:lang w:val="ro-RO"/>
        </w:rPr>
      </w:pPr>
      <w:r w:rsidRPr="00AE6F31">
        <w:rPr>
          <w:rFonts w:ascii="Times New Roman" w:hAnsi="Times New Roman" w:cs="Times New Roman"/>
          <w:sz w:val="28"/>
          <w:szCs w:val="28"/>
        </w:rPr>
        <w:t>Ultimately, this paper will argue that dystopian fiction functions as both a mirror and a warning. It reveals the ideological continuities between utopian aspirations and dystopian outcomes, reclaiming popular culture as a vital pedagogical and political tool to foster critical awareness, empathy, and resistance against xenophobia, misogyny, homophobia, and systemic violence.</w:t>
      </w:r>
    </w:p>
    <w:p w14:paraId="67BE994D" w14:textId="453542B4" w:rsidR="00667760" w:rsidRDefault="00667760"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F98C89B" w14:textId="77777777" w:rsidR="00E453D4" w:rsidRPr="00E453D4" w:rsidRDefault="00E453D4" w:rsidP="00E453D4">
      <w:pPr>
        <w:spacing w:line="276" w:lineRule="auto"/>
        <w:jc w:val="both"/>
        <w:rPr>
          <w:rFonts w:ascii="Times New Roman" w:hAnsi="Times New Roman" w:cs="Times New Roman"/>
          <w:b/>
          <w:sz w:val="28"/>
          <w:szCs w:val="28"/>
        </w:rPr>
      </w:pPr>
      <w:r w:rsidRPr="00E453D4">
        <w:rPr>
          <w:rFonts w:ascii="Times New Roman" w:hAnsi="Times New Roman" w:cs="Times New Roman"/>
          <w:b/>
          <w:sz w:val="28"/>
          <w:szCs w:val="28"/>
        </w:rPr>
        <w:t>Magdalena Modrzejewska, Jagiellonian University</w:t>
      </w:r>
    </w:p>
    <w:p w14:paraId="5354E85B" w14:textId="77777777" w:rsidR="00E453D4" w:rsidRPr="00E453D4" w:rsidRDefault="00E453D4" w:rsidP="00E453D4">
      <w:pPr>
        <w:spacing w:line="276" w:lineRule="auto"/>
        <w:jc w:val="both"/>
        <w:rPr>
          <w:rFonts w:ascii="Times New Roman" w:hAnsi="Times New Roman" w:cs="Times New Roman"/>
          <w:sz w:val="28"/>
          <w:szCs w:val="28"/>
        </w:rPr>
      </w:pPr>
      <w:hyperlink r:id="rId89" w:history="1">
        <w:r w:rsidRPr="00E453D4">
          <w:rPr>
            <w:rStyle w:val="Hyperlink"/>
            <w:rFonts w:ascii="Times New Roman" w:hAnsi="Times New Roman" w:cs="Times New Roman"/>
            <w:sz w:val="28"/>
            <w:szCs w:val="28"/>
          </w:rPr>
          <w:t>Magdalena.modrzejewska@fulbrightmail.org</w:t>
        </w:r>
      </w:hyperlink>
      <w:r w:rsidRPr="00E453D4">
        <w:rPr>
          <w:rFonts w:ascii="Times New Roman" w:hAnsi="Times New Roman" w:cs="Times New Roman"/>
          <w:sz w:val="28"/>
          <w:szCs w:val="28"/>
        </w:rPr>
        <w:t xml:space="preserve"> </w:t>
      </w:r>
    </w:p>
    <w:p w14:paraId="17F9AC8A" w14:textId="77777777" w:rsidR="00E453D4" w:rsidRPr="00E453D4" w:rsidRDefault="00E453D4" w:rsidP="00E453D4">
      <w:pPr>
        <w:spacing w:line="276" w:lineRule="auto"/>
        <w:jc w:val="both"/>
        <w:rPr>
          <w:rFonts w:ascii="Times New Roman" w:hAnsi="Times New Roman" w:cs="Times New Roman"/>
          <w:b/>
          <w:bCs/>
          <w:sz w:val="28"/>
          <w:szCs w:val="28"/>
        </w:rPr>
      </w:pPr>
      <w:r w:rsidRPr="00E453D4">
        <w:rPr>
          <w:rFonts w:ascii="Times New Roman" w:hAnsi="Times New Roman" w:cs="Times New Roman"/>
          <w:b/>
          <w:bCs/>
          <w:sz w:val="28"/>
          <w:szCs w:val="28"/>
        </w:rPr>
        <w:t>Revisiting the Labor Theory of Value in the Age of Ecological Crisis: Between Utopia and Capitalist Dystopia</w:t>
      </w:r>
    </w:p>
    <w:p w14:paraId="605CF00A" w14:textId="77777777" w:rsidR="00E453D4" w:rsidRPr="00E453D4" w:rsidRDefault="00E453D4" w:rsidP="00E453D4">
      <w:pPr>
        <w:pStyle w:val="NormalWeb"/>
        <w:spacing w:line="276" w:lineRule="auto"/>
        <w:ind w:firstLine="720"/>
        <w:jc w:val="both"/>
        <w:rPr>
          <w:sz w:val="28"/>
          <w:szCs w:val="28"/>
        </w:rPr>
      </w:pPr>
      <w:r w:rsidRPr="00E453D4">
        <w:rPr>
          <w:sz w:val="28"/>
          <w:szCs w:val="28"/>
        </w:rPr>
        <w:t>Contemporary ecological crises have intensified the sense that capitalism no longer functions as a credible horizon of collective futurity but increasingly resembles a dystopian order structured by extraction, inequality, and environmental collapse. In this context, the Labor Theory of Value (LTV) can be reread not only as an economic theory but as a utopian project – one that articulates an alternative moral and social imaginary grounded in labor, social need, and material limits. This paper proposes to reinterpret LTV within the field of utopian studies, examining its dual status as both a speculative horizon and a critical tool for breaking with capitalist dystopia.</w:t>
      </w:r>
    </w:p>
    <w:p w14:paraId="68719B87" w14:textId="77777777" w:rsidR="00E453D4" w:rsidRPr="00E453D4" w:rsidRDefault="00E453D4" w:rsidP="00E453D4">
      <w:pPr>
        <w:pStyle w:val="NormalWeb"/>
        <w:spacing w:line="276" w:lineRule="auto"/>
        <w:ind w:firstLine="720"/>
        <w:jc w:val="both"/>
        <w:rPr>
          <w:sz w:val="28"/>
          <w:szCs w:val="28"/>
        </w:rPr>
      </w:pPr>
      <w:r w:rsidRPr="00E453D4">
        <w:rPr>
          <w:sz w:val="28"/>
          <w:szCs w:val="28"/>
        </w:rPr>
        <w:t>LTV carries an explicitly utopian impulse: it imagines a society in which value is no longer determined by market abstraction, financial speculation, or ecological destruction, but by socially necessary labor oriented toward collective well-being. In this sense, LTV belongs to a broader tradition of utopian thinking that seeks to realign economic organization with ethical, social, and partialy with ecological rationality. The paper argues that this utopian dimension becomes particularly salient in ecological debates, where dominant value regimes systematically render both labor and nature invisible.</w:t>
      </w:r>
    </w:p>
    <w:p w14:paraId="274CC0A5" w14:textId="41C417F1" w:rsidR="00E453D4" w:rsidRPr="00E453D4" w:rsidRDefault="00E453D4" w:rsidP="00E453D4">
      <w:pPr>
        <w:rPr>
          <w:rFonts w:ascii="Times New Roman" w:hAnsi="Times New Roman" w:cs="Times New Roman"/>
          <w:sz w:val="28"/>
          <w:szCs w:val="28"/>
        </w:rPr>
      </w:pPr>
      <w:r w:rsidRPr="00E453D4">
        <w:rPr>
          <w:rFonts w:ascii="Times New Roman" w:hAnsi="Times New Roman" w:cs="Times New Roman"/>
          <w:sz w:val="28"/>
          <w:szCs w:val="28"/>
        </w:rPr>
        <w:lastRenderedPageBreak/>
        <w:t>The paper contends that LTV functions as a concrete critical instrument rather than a merely aspirational ideal. By exposing how capitalist valuation separates value from labor, use, and ignore ecological cost, LTV helps diagnose the dystopian logic underlying contemporary capitalism. This perspective provides conceptual tools for critically challenging dominant economic frameworks that equate social progress with continuous growth, and systematically marginalize forms of labor that are essential to sustaining life.</w:t>
      </w:r>
    </w:p>
    <w:p w14:paraId="1AD75DA2" w14:textId="393F5E49" w:rsidR="00E453D4" w:rsidRPr="00E453D4" w:rsidRDefault="00E453D4" w:rsidP="00E453D4">
      <w:pPr>
        <w:rPr>
          <w:rFonts w:ascii="Times New Roman" w:hAnsi="Times New Roman" w:cs="Times New Roman"/>
          <w:sz w:val="28"/>
          <w:szCs w:val="28"/>
          <w:lang w:val="ro-RO"/>
        </w:rPr>
      </w:pPr>
      <w:r w:rsidRPr="00E453D4">
        <w:rPr>
          <w:rFonts w:ascii="Times New Roman" w:hAnsi="Times New Roman" w:cs="Times New Roman"/>
          <w:b/>
          <w:bCs/>
          <w:sz w:val="28"/>
          <w:szCs w:val="28"/>
        </w:rPr>
        <w:t xml:space="preserve">Keywords: </w:t>
      </w:r>
      <w:r w:rsidRPr="00E453D4">
        <w:rPr>
          <w:rFonts w:ascii="Times New Roman" w:hAnsi="Times New Roman" w:cs="Times New Roman"/>
          <w:bCs/>
          <w:sz w:val="28"/>
          <w:szCs w:val="28"/>
        </w:rPr>
        <w:t>Labor Theory of Value, Ecological Crisis, pre-marxian theories</w:t>
      </w:r>
    </w:p>
    <w:p w14:paraId="7F6A25E9" w14:textId="00D0E22A" w:rsidR="00E453D4" w:rsidRDefault="00E453D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88125C5" w14:textId="63FD8850" w:rsidR="003B4745" w:rsidRPr="003B4745" w:rsidRDefault="003B4745" w:rsidP="003B4745">
      <w:pPr>
        <w:rPr>
          <w:rFonts w:ascii="Times New Roman" w:hAnsi="Times New Roman" w:cs="Times New Roman"/>
          <w:b/>
          <w:sz w:val="28"/>
          <w:szCs w:val="28"/>
          <w:lang w:val="en-US"/>
        </w:rPr>
      </w:pPr>
      <w:r w:rsidRPr="003B4745">
        <w:rPr>
          <w:rFonts w:ascii="Times New Roman" w:hAnsi="Times New Roman" w:cs="Times New Roman"/>
          <w:b/>
          <w:sz w:val="28"/>
          <w:szCs w:val="28"/>
          <w:lang w:val="en-US"/>
        </w:rPr>
        <w:t>András Molnár</w:t>
      </w:r>
    </w:p>
    <w:p w14:paraId="10635502" w14:textId="60FC3883" w:rsidR="003B4745" w:rsidRPr="003B4745" w:rsidRDefault="003B4745" w:rsidP="003B4745">
      <w:pPr>
        <w:rPr>
          <w:rStyle w:val="Hyperlink"/>
          <w:rFonts w:ascii="Times New Roman" w:hAnsi="Times New Roman" w:cs="Times New Roman"/>
          <w:sz w:val="28"/>
          <w:szCs w:val="28"/>
        </w:rPr>
      </w:pPr>
      <w:r w:rsidRPr="003B4745">
        <w:rPr>
          <w:rFonts w:ascii="Times New Roman" w:hAnsi="Times New Roman" w:cs="Times New Roman"/>
          <w:sz w:val="28"/>
          <w:szCs w:val="28"/>
        </w:rPr>
        <w:t xml:space="preserve">Assistant Professor, University of Szeged, Faculty of Law and Political Sciences, Institute for Comparative Law and Legal Theory. E-mail: </w:t>
      </w:r>
      <w:hyperlink r:id="rId90" w:history="1">
        <w:r w:rsidRPr="003B4745">
          <w:rPr>
            <w:rStyle w:val="Hyperlink"/>
            <w:rFonts w:ascii="Times New Roman" w:hAnsi="Times New Roman" w:cs="Times New Roman"/>
            <w:sz w:val="28"/>
            <w:szCs w:val="28"/>
          </w:rPr>
          <w:t>molnar.andras@szte.hu</w:t>
        </w:r>
      </w:hyperlink>
    </w:p>
    <w:p w14:paraId="4710F5AC" w14:textId="6D84B1F0" w:rsidR="003B4745" w:rsidRPr="003B4745" w:rsidRDefault="003B4745" w:rsidP="003B4745">
      <w:pPr>
        <w:rPr>
          <w:rFonts w:ascii="Times New Roman" w:hAnsi="Times New Roman" w:cs="Times New Roman"/>
          <w:b/>
          <w:sz w:val="28"/>
          <w:szCs w:val="28"/>
          <w:lang w:val="en-US"/>
        </w:rPr>
      </w:pPr>
      <w:r w:rsidRPr="003B4745">
        <w:rPr>
          <w:rFonts w:ascii="Times New Roman" w:hAnsi="Times New Roman" w:cs="Times New Roman"/>
          <w:b/>
          <w:sz w:val="28"/>
          <w:szCs w:val="28"/>
          <w:lang w:val="en-US"/>
        </w:rPr>
        <w:t>H. P. Lovecraft’s Major Fiction as the Showdown of Utopia</w:t>
      </w:r>
    </w:p>
    <w:p w14:paraId="758F692B" w14:textId="77777777" w:rsidR="003B4745" w:rsidRPr="003B4745" w:rsidRDefault="003B4745" w:rsidP="003B4745">
      <w:pPr>
        <w:rPr>
          <w:rFonts w:ascii="Times New Roman" w:hAnsi="Times New Roman" w:cs="Times New Roman"/>
          <w:sz w:val="28"/>
          <w:szCs w:val="28"/>
          <w:lang w:val="en-US"/>
        </w:rPr>
      </w:pPr>
      <w:r w:rsidRPr="003B4745">
        <w:rPr>
          <w:rFonts w:ascii="Times New Roman" w:hAnsi="Times New Roman" w:cs="Times New Roman"/>
          <w:sz w:val="28"/>
          <w:szCs w:val="28"/>
          <w:lang w:val="en-US"/>
        </w:rPr>
        <w:t>The first decades of the 21</w:t>
      </w:r>
      <w:r w:rsidRPr="003B4745">
        <w:rPr>
          <w:rFonts w:ascii="Times New Roman" w:hAnsi="Times New Roman" w:cs="Times New Roman"/>
          <w:sz w:val="28"/>
          <w:szCs w:val="28"/>
          <w:vertAlign w:val="superscript"/>
          <w:lang w:val="en-US"/>
        </w:rPr>
        <w:t>st</w:t>
      </w:r>
      <w:r w:rsidRPr="003B4745">
        <w:rPr>
          <w:rFonts w:ascii="Times New Roman" w:hAnsi="Times New Roman" w:cs="Times New Roman"/>
          <w:sz w:val="28"/>
          <w:szCs w:val="28"/>
          <w:lang w:val="en-US"/>
        </w:rPr>
        <w:t xml:space="preserve"> century witness the destabilization of the world order as those socialized in Western political culture and civilizational values know it. While Fukuyama’s theory of the “end of history” was never meant the way it is commonly understood, its popular interpretation—the literal end of wars and violent historical events—is now being disrupted by the contemporary ascension and seeming triumph of political populism and the escalation of civilizational antagonisms throughout the world. All in all, we seem to be experiencing a period of crisis from many aspects.</w:t>
      </w:r>
    </w:p>
    <w:p w14:paraId="19C29301" w14:textId="77777777" w:rsidR="003B4745" w:rsidRPr="003B4745" w:rsidRDefault="003B4745" w:rsidP="003B4745">
      <w:pPr>
        <w:rPr>
          <w:rFonts w:ascii="Times New Roman" w:hAnsi="Times New Roman" w:cs="Times New Roman"/>
          <w:sz w:val="28"/>
          <w:szCs w:val="28"/>
          <w:lang w:val="en-US"/>
        </w:rPr>
      </w:pPr>
      <w:r w:rsidRPr="003B4745">
        <w:rPr>
          <w:rFonts w:ascii="Times New Roman" w:hAnsi="Times New Roman" w:cs="Times New Roman"/>
          <w:sz w:val="28"/>
          <w:szCs w:val="28"/>
          <w:lang w:val="en-US"/>
        </w:rPr>
        <w:t>Lovecraft scholarship has stated for at least a decade now that we live in the “age of Lovecraft,” a phrase applied by J. A. Weinstock and C. Sederholm to express how the experience mediated by Lovecraft’s work is more actual in the 21</w:t>
      </w:r>
      <w:r w:rsidRPr="003B4745">
        <w:rPr>
          <w:rFonts w:ascii="Times New Roman" w:hAnsi="Times New Roman" w:cs="Times New Roman"/>
          <w:sz w:val="28"/>
          <w:szCs w:val="28"/>
          <w:vertAlign w:val="superscript"/>
          <w:lang w:val="en-US"/>
        </w:rPr>
        <w:t>st</w:t>
      </w:r>
      <w:r w:rsidRPr="003B4745">
        <w:rPr>
          <w:rFonts w:ascii="Times New Roman" w:hAnsi="Times New Roman" w:cs="Times New Roman"/>
          <w:sz w:val="28"/>
          <w:szCs w:val="28"/>
          <w:lang w:val="en-US"/>
        </w:rPr>
        <w:t xml:space="preserve"> century than ever. Lovecraft’s fiction narrates, in D. A. Oakes’s phrasing, the “destabilization” of the world as we know it. The central tenet of my paper is that Lovecraft’s late fiction, concerned with the fate of ancient, monumental civilizations—most notably </w:t>
      </w:r>
      <w:r w:rsidRPr="003B4745">
        <w:rPr>
          <w:rFonts w:ascii="Times New Roman" w:hAnsi="Times New Roman" w:cs="Times New Roman"/>
          <w:i/>
          <w:iCs/>
          <w:sz w:val="28"/>
          <w:szCs w:val="28"/>
          <w:lang w:val="en-US"/>
        </w:rPr>
        <w:t>At the Mountains of Madness</w:t>
      </w:r>
      <w:r w:rsidRPr="003B4745">
        <w:rPr>
          <w:rFonts w:ascii="Times New Roman" w:hAnsi="Times New Roman" w:cs="Times New Roman"/>
          <w:sz w:val="28"/>
          <w:szCs w:val="28"/>
          <w:lang w:val="en-US"/>
        </w:rPr>
        <w:t xml:space="preserve"> and “The Shadow out of Time,” and even “The Mound”—can be viewed as narratives about the fall of seemingly utopian societies. Lovecraft scholarship already paid significant attention to how the author’s late fiction was inspired by the idea of civilizational cycles (especially that of Spengler). My claim is that this section of Lovecraft’s work gains actuality in the light of contemporary anxieties about an apparent paradigm shift, as they relate the fall of seemingly advanced, almost utopian societies.</w:t>
      </w:r>
    </w:p>
    <w:p w14:paraId="16AB4524" w14:textId="68840B61" w:rsidR="003B4745" w:rsidRPr="003B4745" w:rsidRDefault="003B4745" w:rsidP="003B4745">
      <w:pPr>
        <w:rPr>
          <w:rFonts w:ascii="Times New Roman" w:hAnsi="Times New Roman" w:cs="Times New Roman"/>
          <w:sz w:val="28"/>
          <w:szCs w:val="28"/>
          <w:lang w:val="ro-RO"/>
        </w:rPr>
      </w:pPr>
      <w:r w:rsidRPr="00BE702E">
        <w:rPr>
          <w:rFonts w:ascii="Times New Roman" w:hAnsi="Times New Roman" w:cs="Times New Roman"/>
          <w:b/>
          <w:sz w:val="28"/>
          <w:szCs w:val="28"/>
          <w:lang w:val="en-US"/>
        </w:rPr>
        <w:lastRenderedPageBreak/>
        <w:t>Keywords</w:t>
      </w:r>
      <w:r w:rsidRPr="003B4745">
        <w:rPr>
          <w:rFonts w:ascii="Times New Roman" w:hAnsi="Times New Roman" w:cs="Times New Roman"/>
          <w:sz w:val="28"/>
          <w:szCs w:val="28"/>
          <w:lang w:val="en-US"/>
        </w:rPr>
        <w:t>: law and literature, lovecraft, sci-fi and politics</w:t>
      </w:r>
    </w:p>
    <w:p w14:paraId="7467F218" w14:textId="193093E2" w:rsidR="003B4745" w:rsidRDefault="003B4745"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DE0E235" w14:textId="77777777" w:rsidR="00EA4D84" w:rsidRPr="003B4745" w:rsidRDefault="00EA4D84" w:rsidP="00EA4D84">
      <w:pPr>
        <w:spacing w:after="0" w:line="360" w:lineRule="auto"/>
        <w:jc w:val="both"/>
        <w:rPr>
          <w:rFonts w:ascii="Times New Roman" w:hAnsi="Times New Roman" w:cs="Times New Roman"/>
          <w:b/>
          <w:sz w:val="28"/>
          <w:szCs w:val="28"/>
        </w:rPr>
      </w:pPr>
      <w:r w:rsidRPr="003B4745">
        <w:rPr>
          <w:rFonts w:ascii="Times New Roman" w:hAnsi="Times New Roman" w:cs="Times New Roman"/>
          <w:b/>
          <w:sz w:val="28"/>
          <w:szCs w:val="28"/>
        </w:rPr>
        <w:t>Diane Morgan</w:t>
      </w:r>
    </w:p>
    <w:p w14:paraId="17442101" w14:textId="0CCB2DC2" w:rsidR="00EA4D84" w:rsidRPr="00EA4D84" w:rsidRDefault="00EA4D84" w:rsidP="00EA4D84">
      <w:pPr>
        <w:rPr>
          <w:rStyle w:val="Hyperlink"/>
          <w:rFonts w:ascii="Times New Roman" w:hAnsi="Times New Roman" w:cs="Times New Roman"/>
          <w:sz w:val="28"/>
          <w:szCs w:val="28"/>
        </w:rPr>
      </w:pPr>
      <w:hyperlink r:id="rId91" w:history="1">
        <w:r w:rsidRPr="00EA4D84">
          <w:rPr>
            <w:rStyle w:val="Hyperlink"/>
            <w:rFonts w:ascii="Times New Roman" w:hAnsi="Times New Roman" w:cs="Times New Roman"/>
            <w:sz w:val="28"/>
            <w:szCs w:val="28"/>
          </w:rPr>
          <w:t>findlm@leeds.ac.uk</w:t>
        </w:r>
      </w:hyperlink>
    </w:p>
    <w:p w14:paraId="69A72312" w14:textId="3988DA56" w:rsidR="00EA4D84" w:rsidRPr="00EA4D84" w:rsidRDefault="00EA4D84" w:rsidP="00EA4D84">
      <w:pPr>
        <w:rPr>
          <w:rFonts w:ascii="Times New Roman" w:hAnsi="Times New Roman" w:cs="Times New Roman"/>
          <w:b/>
          <w:bCs/>
          <w:sz w:val="28"/>
          <w:szCs w:val="28"/>
        </w:rPr>
      </w:pPr>
      <w:r w:rsidRPr="00EA4D84">
        <w:rPr>
          <w:rFonts w:ascii="Times New Roman" w:hAnsi="Times New Roman" w:cs="Times New Roman"/>
          <w:b/>
          <w:bCs/>
          <w:sz w:val="28"/>
          <w:szCs w:val="28"/>
        </w:rPr>
        <w:t>Time Awakening: Becoming Alive in the Endtime</w:t>
      </w:r>
    </w:p>
    <w:p w14:paraId="675A34AD" w14:textId="77777777" w:rsidR="00EA4D84" w:rsidRPr="00EA4D84" w:rsidRDefault="00EA4D84" w:rsidP="00EA4D84">
      <w:pPr>
        <w:spacing w:after="0" w:line="360" w:lineRule="auto"/>
        <w:jc w:val="both"/>
        <w:rPr>
          <w:rFonts w:ascii="Times New Roman" w:hAnsi="Times New Roman" w:cs="Times New Roman"/>
          <w:sz w:val="28"/>
          <w:szCs w:val="28"/>
        </w:rPr>
      </w:pPr>
      <w:r w:rsidRPr="00EA4D84">
        <w:rPr>
          <w:rFonts w:ascii="Times New Roman" w:hAnsi="Times New Roman" w:cs="Times New Roman"/>
          <w:sz w:val="28"/>
          <w:szCs w:val="28"/>
        </w:rPr>
        <w:t xml:space="preserve">A utopia could be understood as the fusion of what Reinhard Koselleck called “the space of experience” and “the horizon of expectation”. No more existentialist </w:t>
      </w:r>
      <w:r w:rsidRPr="00EA4D84">
        <w:rPr>
          <w:rFonts w:ascii="Times New Roman" w:hAnsi="Times New Roman" w:cs="Times New Roman"/>
          <w:i/>
          <w:iCs/>
          <w:sz w:val="28"/>
          <w:szCs w:val="28"/>
        </w:rPr>
        <w:t xml:space="preserve">Angst. </w:t>
      </w:r>
      <w:r w:rsidRPr="00EA4D84">
        <w:rPr>
          <w:rFonts w:ascii="Times New Roman" w:hAnsi="Times New Roman" w:cs="Times New Roman"/>
          <w:sz w:val="28"/>
          <w:szCs w:val="28"/>
        </w:rPr>
        <w:t>No more fear and trembling. In their place prevail an insouciant cheerfulness and confidence in the future, source of bountiful enthusiasm and energy. Indeed, Pierre-Joseph Proudhon criticised Charles Fourier’s utopian vision for this very reason: life in the harmonious</w:t>
      </w:r>
      <w:r w:rsidRPr="00EA4D84">
        <w:rPr>
          <w:rFonts w:ascii="Times New Roman" w:hAnsi="Times New Roman" w:cs="Times New Roman"/>
          <w:i/>
          <w:iCs/>
          <w:sz w:val="28"/>
          <w:szCs w:val="28"/>
        </w:rPr>
        <w:t xml:space="preserve"> phalanstère</w:t>
      </w:r>
      <w:r w:rsidRPr="00EA4D84">
        <w:rPr>
          <w:rFonts w:ascii="Times New Roman" w:hAnsi="Times New Roman" w:cs="Times New Roman"/>
          <w:sz w:val="28"/>
          <w:szCs w:val="28"/>
        </w:rPr>
        <w:t xml:space="preserve"> precluded the gravity of melancholia, the fear of death, those aspects of finitude that paradoxically give meaning and poignancy to still being-alive.</w:t>
      </w:r>
    </w:p>
    <w:p w14:paraId="0AA3C118" w14:textId="77777777" w:rsidR="00EA4D84" w:rsidRPr="00EA4D84" w:rsidRDefault="00EA4D84" w:rsidP="00EA4D84">
      <w:pPr>
        <w:spacing w:after="0" w:line="360" w:lineRule="auto"/>
        <w:jc w:val="both"/>
        <w:rPr>
          <w:rFonts w:ascii="Times New Roman" w:hAnsi="Times New Roman" w:cs="Times New Roman"/>
          <w:sz w:val="28"/>
          <w:szCs w:val="28"/>
        </w:rPr>
      </w:pPr>
      <w:r w:rsidRPr="00EA4D84">
        <w:rPr>
          <w:rFonts w:ascii="Times New Roman" w:hAnsi="Times New Roman" w:cs="Times New Roman"/>
          <w:sz w:val="28"/>
          <w:szCs w:val="28"/>
        </w:rPr>
        <w:t>Ideally, “had [I] but world enough and time”. this paper would not only place melancholia at the heart of Fourier’s baroque utopia, but also delve into the writings of Koselleck on “layers of time” (</w:t>
      </w:r>
      <w:r w:rsidRPr="00EA4D84">
        <w:rPr>
          <w:rFonts w:ascii="Times New Roman" w:hAnsi="Times New Roman" w:cs="Times New Roman"/>
          <w:i/>
          <w:iCs/>
          <w:sz w:val="28"/>
          <w:szCs w:val="28"/>
        </w:rPr>
        <w:t>Zeitschichten</w:t>
      </w:r>
      <w:r w:rsidRPr="00EA4D84">
        <w:rPr>
          <w:rFonts w:ascii="Times New Roman" w:hAnsi="Times New Roman" w:cs="Times New Roman"/>
          <w:sz w:val="28"/>
          <w:szCs w:val="28"/>
        </w:rPr>
        <w:t>). Koselleck explains that this concept, like its geological model, indicates the subterranean activity of “several levels of time [</w:t>
      </w:r>
      <w:r w:rsidRPr="00EA4D84">
        <w:rPr>
          <w:rFonts w:ascii="Times New Roman" w:hAnsi="Times New Roman" w:cs="Times New Roman"/>
          <w:i/>
          <w:iCs/>
          <w:sz w:val="28"/>
          <w:szCs w:val="28"/>
        </w:rPr>
        <w:t>Zeitebenen</w:t>
      </w:r>
      <w:r w:rsidRPr="00EA4D84">
        <w:rPr>
          <w:rFonts w:ascii="Times New Roman" w:hAnsi="Times New Roman" w:cs="Times New Roman"/>
          <w:sz w:val="28"/>
          <w:szCs w:val="28"/>
        </w:rPr>
        <w:t xml:space="preserve">] of differing duration and differentiable origin, which are nonetheless present and effectual at the same time”. As such it offers the possibility of engaging as embodied, limited and thereby vulnerable subjects, in various ways and to variable degrees with historical processes. In this era of polycrises, whilst the idea of </w:t>
      </w:r>
      <w:r w:rsidRPr="00EA4D84">
        <w:rPr>
          <w:rFonts w:ascii="Times New Roman" w:hAnsi="Times New Roman" w:cs="Times New Roman"/>
          <w:i/>
          <w:iCs/>
          <w:sz w:val="28"/>
          <w:szCs w:val="28"/>
        </w:rPr>
        <w:t xml:space="preserve">historia magistra vitae </w:t>
      </w:r>
      <w:r w:rsidRPr="00EA4D84">
        <w:rPr>
          <w:rFonts w:ascii="Times New Roman" w:hAnsi="Times New Roman" w:cs="Times New Roman"/>
          <w:sz w:val="28"/>
          <w:szCs w:val="28"/>
        </w:rPr>
        <w:t xml:space="preserve">might seem misplaced, even anachronistic, having some sort of sense of a connection with the pasts and that those pasts- in all their various guises and qualities, some good and some bad- mean something for the future is most desirable. It would be ‘good’ if the various pasts, human and non-human, that are still available ‘out there’ were able to provide ‘us’ with some form of orientation towards that which is not yet there, but whose imminent arrival fills ‘us’ already with foreboding. Yet more, having a utopian sense that these histories might be somehow shared, that they could be </w:t>
      </w:r>
      <w:r w:rsidRPr="00EA4D84">
        <w:rPr>
          <w:rFonts w:ascii="Times New Roman" w:hAnsi="Times New Roman" w:cs="Times New Roman"/>
          <w:sz w:val="28"/>
          <w:szCs w:val="28"/>
        </w:rPr>
        <w:lastRenderedPageBreak/>
        <w:t xml:space="preserve">somehow “universal”, albeit “negatively”, i.e. necessarily speculative, open to discussion and revision, could be, as Dipesh Charakrabarty suggests, what is well-needed in this fragmented world that is facing (or rather </w:t>
      </w:r>
      <w:r w:rsidRPr="00EA4D84">
        <w:rPr>
          <w:rFonts w:ascii="Times New Roman" w:hAnsi="Times New Roman" w:cs="Times New Roman"/>
          <w:i/>
          <w:iCs/>
          <w:sz w:val="28"/>
          <w:szCs w:val="28"/>
        </w:rPr>
        <w:t>should</w:t>
      </w:r>
      <w:r w:rsidRPr="00EA4D84">
        <w:rPr>
          <w:rFonts w:ascii="Times New Roman" w:hAnsi="Times New Roman" w:cs="Times New Roman"/>
          <w:sz w:val="28"/>
          <w:szCs w:val="28"/>
        </w:rPr>
        <w:t xml:space="preserve"> face up to) what announces itself as a global </w:t>
      </w:r>
      <w:r w:rsidRPr="00EA4D84">
        <w:rPr>
          <w:rFonts w:ascii="Times New Roman" w:hAnsi="Times New Roman" w:cs="Times New Roman"/>
          <w:i/>
          <w:iCs/>
          <w:sz w:val="28"/>
          <w:szCs w:val="28"/>
        </w:rPr>
        <w:t>katastrophē</w:t>
      </w:r>
      <w:r w:rsidRPr="00EA4D84">
        <w:rPr>
          <w:rFonts w:ascii="Times New Roman" w:hAnsi="Times New Roman" w:cs="Times New Roman"/>
          <w:sz w:val="28"/>
          <w:szCs w:val="28"/>
        </w:rPr>
        <w:t>.</w:t>
      </w:r>
    </w:p>
    <w:p w14:paraId="522CEC02" w14:textId="47336CF1" w:rsidR="00EA4D84" w:rsidRPr="00EA4D84" w:rsidRDefault="00EA4D84" w:rsidP="00EA4D84">
      <w:pPr>
        <w:jc w:val="both"/>
        <w:rPr>
          <w:rFonts w:ascii="Times New Roman" w:hAnsi="Times New Roman" w:cs="Times New Roman"/>
          <w:sz w:val="28"/>
          <w:szCs w:val="28"/>
          <w:lang w:val="ro-RO"/>
        </w:rPr>
      </w:pPr>
      <w:r w:rsidRPr="00EA4D84">
        <w:rPr>
          <w:rFonts w:ascii="Times New Roman" w:hAnsi="Times New Roman" w:cs="Times New Roman"/>
          <w:sz w:val="28"/>
          <w:szCs w:val="28"/>
        </w:rPr>
        <w:t>For this paper, alongside Koselleck and Chakrabarthy, my bibliographical resources would be Immanuel Kant, François Hartog as well as Günter Anders and Jean-Pierre Dupuy.</w:t>
      </w:r>
    </w:p>
    <w:p w14:paraId="16FD6FB6" w14:textId="2A33BAB9" w:rsidR="00EA4D84" w:rsidRDefault="00EA4D8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5CD5E20" w14:textId="01E03394" w:rsidR="00340F1D" w:rsidRDefault="003B642B" w:rsidP="00340F1D">
      <w:pPr>
        <w:jc w:val="both"/>
        <w:rPr>
          <w:rFonts w:ascii="Times New Roman" w:hAnsi="Times New Roman" w:cs="Times New Roman"/>
          <w:sz w:val="28"/>
          <w:szCs w:val="28"/>
        </w:rPr>
      </w:pPr>
      <w:r w:rsidRPr="00A928D9">
        <w:rPr>
          <w:rFonts w:ascii="Times New Roman" w:hAnsi="Times New Roman" w:cs="Times New Roman"/>
          <w:b/>
          <w:bCs/>
          <w:sz w:val="28"/>
          <w:szCs w:val="28"/>
        </w:rPr>
        <w:t>Motahareh</w:t>
      </w:r>
      <w:r w:rsidR="008E7CE1" w:rsidRPr="00A928D9">
        <w:rPr>
          <w:rFonts w:ascii="Times New Roman" w:hAnsi="Times New Roman" w:cs="Times New Roman"/>
          <w:b/>
          <w:bCs/>
          <w:sz w:val="28"/>
          <w:szCs w:val="28"/>
        </w:rPr>
        <w:t xml:space="preserve"> Naghizadeh</w:t>
      </w:r>
      <w:r w:rsidR="008E7CE1">
        <w:rPr>
          <w:rFonts w:ascii="Times New Roman" w:hAnsi="Times New Roman" w:cs="Times New Roman"/>
          <w:sz w:val="28"/>
          <w:szCs w:val="28"/>
        </w:rPr>
        <w:t xml:space="preserve">, </w:t>
      </w:r>
      <w:r w:rsidR="008E7CE1" w:rsidRPr="008E7CE1">
        <w:rPr>
          <w:rFonts w:ascii="Times New Roman" w:hAnsi="Times New Roman" w:cs="Times New Roman"/>
          <w:sz w:val="28"/>
          <w:szCs w:val="28"/>
        </w:rPr>
        <w:t>Institutional affiliation: MA student in Children’s Literature, Shahid Beheshti University, Iran</w:t>
      </w:r>
      <w:r w:rsidR="004C5847">
        <w:rPr>
          <w:rFonts w:ascii="Times New Roman" w:hAnsi="Times New Roman" w:cs="Times New Roman"/>
          <w:sz w:val="28"/>
          <w:szCs w:val="28"/>
        </w:rPr>
        <w:t xml:space="preserve">, </w:t>
      </w:r>
      <w:hyperlink r:id="rId92" w:history="1">
        <w:r w:rsidR="004C5847" w:rsidRPr="007E678A">
          <w:rPr>
            <w:rStyle w:val="Hyperlink"/>
            <w:rFonts w:ascii="Times New Roman" w:hAnsi="Times New Roman" w:cs="Times New Roman"/>
            <w:sz w:val="28"/>
            <w:szCs w:val="28"/>
          </w:rPr>
          <w:t>motaharehnaghizadeh1999@gmail.com</w:t>
        </w:r>
      </w:hyperlink>
    </w:p>
    <w:p w14:paraId="133F72AE" w14:textId="68B7FBD2" w:rsidR="0078438A" w:rsidRPr="00F20F3E" w:rsidRDefault="0078438A" w:rsidP="0078438A">
      <w:pPr>
        <w:jc w:val="both"/>
        <w:rPr>
          <w:rFonts w:ascii="Times New Roman" w:hAnsi="Times New Roman" w:cs="Times New Roman"/>
          <w:b/>
          <w:bCs/>
          <w:sz w:val="28"/>
          <w:szCs w:val="28"/>
          <w:lang w:val="ro-RO"/>
        </w:rPr>
      </w:pPr>
      <w:r w:rsidRPr="00F20F3E">
        <w:rPr>
          <w:rFonts w:ascii="Times New Roman" w:hAnsi="Times New Roman" w:cs="Times New Roman"/>
          <w:b/>
          <w:bCs/>
          <w:sz w:val="28"/>
          <w:szCs w:val="28"/>
          <w:lang w:val="ro-RO"/>
        </w:rPr>
        <w:t>Power and Resistance in Fantasy and Dystopian</w:t>
      </w:r>
      <w:r w:rsidR="004C5847" w:rsidRPr="00F20F3E">
        <w:rPr>
          <w:rFonts w:ascii="Times New Roman" w:hAnsi="Times New Roman" w:cs="Times New Roman"/>
          <w:b/>
          <w:bCs/>
          <w:sz w:val="28"/>
          <w:szCs w:val="28"/>
          <w:lang w:val="ro-RO"/>
        </w:rPr>
        <w:t xml:space="preserve"> </w:t>
      </w:r>
      <w:r w:rsidRPr="00F20F3E">
        <w:rPr>
          <w:rFonts w:ascii="Times New Roman" w:hAnsi="Times New Roman" w:cs="Times New Roman"/>
          <w:b/>
          <w:bCs/>
          <w:sz w:val="28"/>
          <w:szCs w:val="28"/>
          <w:lang w:val="ro-RO"/>
        </w:rPr>
        <w:t>Literature: Shaping Adolescents’ Critical Imagination</w:t>
      </w:r>
    </w:p>
    <w:p w14:paraId="1E1299C6" w14:textId="5FD48261" w:rsidR="0078438A" w:rsidRPr="0078438A" w:rsidRDefault="0078438A" w:rsidP="0078438A">
      <w:pPr>
        <w:jc w:val="both"/>
        <w:rPr>
          <w:rFonts w:ascii="Times New Roman" w:hAnsi="Times New Roman" w:cs="Times New Roman"/>
          <w:sz w:val="28"/>
          <w:szCs w:val="28"/>
          <w:lang w:val="ro-RO"/>
        </w:rPr>
      </w:pPr>
      <w:r w:rsidRPr="0078438A">
        <w:rPr>
          <w:rFonts w:ascii="Times New Roman" w:hAnsi="Times New Roman" w:cs="Times New Roman"/>
          <w:sz w:val="28"/>
          <w:szCs w:val="28"/>
          <w:lang w:val="ro-RO"/>
        </w:rPr>
        <w:t>This paper examines the representation of power and resistance in fantasy and</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dystopian literature and explores their role in shaping adolescents’ critical imagination.</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Focusing on literature as a space where imagined futures intersect with ideological</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critique, the study analyzes how narratives of domination and resistance contribute to</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young readers’ understanding of justice, agency, and social responsibility.</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Drawing on an analytical literary approach, the paper explores narrative structures,</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 xml:space="preserve">character formations, and power relations in two contemporary speculative works, </w:t>
      </w:r>
      <w:r w:rsidRPr="00D913F7">
        <w:rPr>
          <w:rFonts w:ascii="Times New Roman" w:hAnsi="Times New Roman" w:cs="Times New Roman"/>
          <w:i/>
          <w:iCs/>
          <w:sz w:val="28"/>
          <w:szCs w:val="28"/>
          <w:lang w:val="ro-RO"/>
        </w:rPr>
        <w:t>Red</w:t>
      </w:r>
      <w:r w:rsidR="00D913F7" w:rsidRPr="00D913F7">
        <w:rPr>
          <w:rFonts w:ascii="Times New Roman" w:hAnsi="Times New Roman" w:cs="Times New Roman"/>
          <w:i/>
          <w:iCs/>
          <w:sz w:val="28"/>
          <w:szCs w:val="28"/>
          <w:lang w:val="ro-RO"/>
        </w:rPr>
        <w:t xml:space="preserve"> </w:t>
      </w:r>
      <w:r w:rsidRPr="00D913F7">
        <w:rPr>
          <w:rFonts w:ascii="Times New Roman" w:hAnsi="Times New Roman" w:cs="Times New Roman"/>
          <w:i/>
          <w:iCs/>
          <w:sz w:val="28"/>
          <w:szCs w:val="28"/>
          <w:lang w:val="ro-RO"/>
        </w:rPr>
        <w:t>Rising</w:t>
      </w:r>
      <w:r w:rsidRPr="0078438A">
        <w:rPr>
          <w:rFonts w:ascii="Times New Roman" w:hAnsi="Times New Roman" w:cs="Times New Roman"/>
          <w:sz w:val="28"/>
          <w:szCs w:val="28"/>
          <w:lang w:val="ro-RO"/>
        </w:rPr>
        <w:t xml:space="preserve"> by Pierce Brown and </w:t>
      </w:r>
      <w:r w:rsidRPr="00D913F7">
        <w:rPr>
          <w:rFonts w:ascii="Times New Roman" w:hAnsi="Times New Roman" w:cs="Times New Roman"/>
          <w:i/>
          <w:iCs/>
          <w:sz w:val="28"/>
          <w:szCs w:val="28"/>
          <w:lang w:val="ro-RO"/>
        </w:rPr>
        <w:t>Mistborn</w:t>
      </w:r>
      <w:r w:rsidRPr="0078438A">
        <w:rPr>
          <w:rFonts w:ascii="Times New Roman" w:hAnsi="Times New Roman" w:cs="Times New Roman"/>
          <w:sz w:val="28"/>
          <w:szCs w:val="28"/>
          <w:lang w:val="ro-RO"/>
        </w:rPr>
        <w:t xml:space="preserve"> by Brandon Sanderson. These texts are examined</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as dystopian and quasi-utopian story worlds that construct distinct responses to</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 xml:space="preserve">authoritarian power. </w:t>
      </w:r>
      <w:r w:rsidRPr="00D913F7">
        <w:rPr>
          <w:rFonts w:ascii="Times New Roman" w:hAnsi="Times New Roman" w:cs="Times New Roman"/>
          <w:i/>
          <w:iCs/>
          <w:sz w:val="28"/>
          <w:szCs w:val="28"/>
          <w:lang w:val="ro-RO"/>
        </w:rPr>
        <w:t>Red Rising</w:t>
      </w:r>
      <w:r w:rsidRPr="0078438A">
        <w:rPr>
          <w:rFonts w:ascii="Times New Roman" w:hAnsi="Times New Roman" w:cs="Times New Roman"/>
          <w:sz w:val="28"/>
          <w:szCs w:val="28"/>
          <w:lang w:val="ro-RO"/>
        </w:rPr>
        <w:t xml:space="preserve"> foregrounds collective rebellion and systemic</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 xml:space="preserve">transformation through revolutionary violence and social restructuring, while </w:t>
      </w:r>
      <w:r w:rsidRPr="00D913F7">
        <w:rPr>
          <w:rFonts w:ascii="Times New Roman" w:hAnsi="Times New Roman" w:cs="Times New Roman"/>
          <w:i/>
          <w:iCs/>
          <w:sz w:val="28"/>
          <w:szCs w:val="28"/>
          <w:lang w:val="ro-RO"/>
        </w:rPr>
        <w:t>Mistborn</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 xml:space="preserve">emphasizes </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strategic intelligence, moral choice, and individual agency as modes of</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resisting oppression.</w:t>
      </w:r>
    </w:p>
    <w:p w14:paraId="14A82D7B" w14:textId="1BBF934B" w:rsidR="0078438A" w:rsidRPr="0078438A" w:rsidRDefault="0078438A" w:rsidP="0078438A">
      <w:pPr>
        <w:jc w:val="both"/>
        <w:rPr>
          <w:rFonts w:ascii="Times New Roman" w:hAnsi="Times New Roman" w:cs="Times New Roman"/>
          <w:sz w:val="28"/>
          <w:szCs w:val="28"/>
          <w:lang w:val="ro-RO"/>
        </w:rPr>
      </w:pPr>
      <w:r w:rsidRPr="0078438A">
        <w:rPr>
          <w:rFonts w:ascii="Times New Roman" w:hAnsi="Times New Roman" w:cs="Times New Roman"/>
          <w:sz w:val="28"/>
          <w:szCs w:val="28"/>
          <w:lang w:val="ro-RO"/>
        </w:rPr>
        <w:t>The analysis demonstrates that both works offer complex, multi-layered representations</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of power that move beyond simplistic binaries of good and evil. Through heroic</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narratives and conflicting ideological positions, these texts invite adolescent readers to</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critically engage with questions of authority, resistance, and social change. The paper</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argues that fantasy and dystopian literature function as influential cultural tools for</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cultivating adolescents’ critical imagination by enabling them to imagine alternative</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social orders and to interrogate dominant power structures.</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By situating these narratives within broader discussions of utopian and dystopian</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 xml:space="preserve">thought, the paper highlights the educational and political </w:t>
      </w:r>
      <w:r w:rsidRPr="0078438A">
        <w:rPr>
          <w:rFonts w:ascii="Times New Roman" w:hAnsi="Times New Roman" w:cs="Times New Roman"/>
          <w:sz w:val="28"/>
          <w:szCs w:val="28"/>
          <w:lang w:val="ro-RO"/>
        </w:rPr>
        <w:lastRenderedPageBreak/>
        <w:t>significance of speculative</w:t>
      </w:r>
      <w:r w:rsidR="00D913F7">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fiction in fostering critical thinking and social awareness among young readers.</w:t>
      </w:r>
    </w:p>
    <w:p w14:paraId="39C7B271" w14:textId="0E83829B" w:rsidR="002A677C" w:rsidRDefault="0078438A" w:rsidP="0078438A">
      <w:pPr>
        <w:jc w:val="both"/>
        <w:rPr>
          <w:rFonts w:ascii="Times New Roman" w:hAnsi="Times New Roman" w:cs="Times New Roman"/>
          <w:sz w:val="28"/>
          <w:szCs w:val="28"/>
          <w:lang w:val="ro-RO"/>
        </w:rPr>
      </w:pPr>
      <w:r w:rsidRPr="0078438A">
        <w:rPr>
          <w:rFonts w:ascii="Times New Roman" w:hAnsi="Times New Roman" w:cs="Times New Roman"/>
          <w:sz w:val="28"/>
          <w:szCs w:val="28"/>
          <w:lang w:val="ro-RO"/>
        </w:rPr>
        <w:t>Keywords</w:t>
      </w:r>
      <w:r w:rsidR="001A6986">
        <w:rPr>
          <w:rFonts w:ascii="Times New Roman" w:hAnsi="Times New Roman" w:cs="Times New Roman"/>
          <w:sz w:val="28"/>
          <w:szCs w:val="28"/>
          <w:lang w:val="ro-RO"/>
        </w:rPr>
        <w:t xml:space="preserve">: </w:t>
      </w:r>
      <w:r w:rsidRPr="0078438A">
        <w:rPr>
          <w:rFonts w:ascii="Times New Roman" w:hAnsi="Times New Roman" w:cs="Times New Roman"/>
          <w:sz w:val="28"/>
          <w:szCs w:val="28"/>
          <w:lang w:val="ro-RO"/>
        </w:rPr>
        <w:t>critical imagination; dystopia; power and resistance.</w:t>
      </w:r>
    </w:p>
    <w:p w14:paraId="7B1447B4" w14:textId="73438F0C" w:rsidR="00AD135A" w:rsidRDefault="00AD135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B68FD69" w14:textId="77777777" w:rsidR="00ED45C9" w:rsidRPr="00ED45C9" w:rsidRDefault="00ED45C9" w:rsidP="00ED45C9">
      <w:pPr>
        <w:jc w:val="both"/>
        <w:rPr>
          <w:rFonts w:ascii="Times New Roman" w:hAnsi="Times New Roman" w:cs="Times New Roman"/>
          <w:b/>
          <w:sz w:val="28"/>
          <w:szCs w:val="28"/>
        </w:rPr>
      </w:pPr>
      <w:r w:rsidRPr="00ED45C9">
        <w:rPr>
          <w:rFonts w:ascii="Times New Roman" w:hAnsi="Times New Roman" w:cs="Times New Roman"/>
          <w:b/>
          <w:sz w:val="28"/>
          <w:szCs w:val="28"/>
        </w:rPr>
        <w:t>Thomas O’Connell</w:t>
      </w:r>
    </w:p>
    <w:p w14:paraId="65CE7B76" w14:textId="478330D8" w:rsidR="00ED45C9" w:rsidRPr="00ED45C9" w:rsidRDefault="00ED45C9" w:rsidP="00ED45C9">
      <w:pPr>
        <w:jc w:val="both"/>
        <w:rPr>
          <w:rFonts w:ascii="Times New Roman" w:hAnsi="Times New Roman" w:cs="Times New Roman"/>
          <w:sz w:val="28"/>
          <w:szCs w:val="28"/>
        </w:rPr>
      </w:pPr>
      <w:r w:rsidRPr="00ED45C9">
        <w:rPr>
          <w:rFonts w:ascii="Times New Roman" w:hAnsi="Times New Roman" w:cs="Times New Roman"/>
          <w:sz w:val="28"/>
          <w:szCs w:val="28"/>
        </w:rPr>
        <w:t>First-Year PhD candidate at the University of Galway.</w:t>
      </w:r>
    </w:p>
    <w:p w14:paraId="3D63414C" w14:textId="6EE9B1F1" w:rsidR="00ED45C9" w:rsidRPr="00ED45C9" w:rsidRDefault="00ED45C9" w:rsidP="00ED45C9">
      <w:pPr>
        <w:jc w:val="both"/>
        <w:rPr>
          <w:rFonts w:ascii="Times New Roman" w:hAnsi="Times New Roman" w:cs="Times New Roman"/>
          <w:sz w:val="28"/>
          <w:szCs w:val="28"/>
        </w:rPr>
      </w:pPr>
      <w:r w:rsidRPr="00ED45C9">
        <w:rPr>
          <w:rFonts w:ascii="Times New Roman" w:hAnsi="Times New Roman" w:cs="Times New Roman"/>
          <w:sz w:val="28"/>
          <w:szCs w:val="28"/>
        </w:rPr>
        <w:t>t.oconnell9@universityofgalway.ie</w:t>
      </w:r>
    </w:p>
    <w:p w14:paraId="051BDCFF" w14:textId="77777777" w:rsidR="00ED45C9" w:rsidRPr="00ED45C9" w:rsidRDefault="00ED45C9" w:rsidP="00ED45C9">
      <w:pPr>
        <w:jc w:val="both"/>
        <w:rPr>
          <w:rFonts w:ascii="Times New Roman" w:hAnsi="Times New Roman" w:cs="Times New Roman"/>
          <w:b/>
          <w:sz w:val="28"/>
          <w:szCs w:val="28"/>
        </w:rPr>
      </w:pPr>
      <w:r w:rsidRPr="00ED45C9">
        <w:rPr>
          <w:rFonts w:ascii="Times New Roman" w:hAnsi="Times New Roman" w:cs="Times New Roman"/>
          <w:b/>
          <w:sz w:val="28"/>
          <w:szCs w:val="28"/>
        </w:rPr>
        <w:t>Sterility, Reproductive Futurism, and Posthumanism in British and Irish Dystopia</w:t>
      </w:r>
    </w:p>
    <w:p w14:paraId="1446E799" w14:textId="77777777" w:rsidR="00ED45C9" w:rsidRPr="00ED45C9" w:rsidRDefault="00ED45C9" w:rsidP="00ED45C9">
      <w:pPr>
        <w:jc w:val="both"/>
        <w:rPr>
          <w:rFonts w:ascii="Times New Roman" w:hAnsi="Times New Roman" w:cs="Times New Roman"/>
          <w:sz w:val="28"/>
          <w:szCs w:val="28"/>
        </w:rPr>
      </w:pPr>
      <w:r w:rsidRPr="00ED45C9">
        <w:rPr>
          <w:rFonts w:ascii="Times New Roman" w:hAnsi="Times New Roman" w:cs="Times New Roman"/>
          <w:sz w:val="28"/>
          <w:szCs w:val="28"/>
        </w:rPr>
        <w:t xml:space="preserve">Ireland’s political and literary history is inextricably linked with popular conceptions of dystopia. Apart from the coining of the term and its formal definition, Greogry Claeys asserts in </w:t>
      </w:r>
      <w:r w:rsidRPr="00ED45C9">
        <w:rPr>
          <w:rFonts w:ascii="Times New Roman" w:hAnsi="Times New Roman" w:cs="Times New Roman"/>
          <w:i/>
          <w:iCs/>
          <w:sz w:val="28"/>
          <w:szCs w:val="28"/>
        </w:rPr>
        <w:t xml:space="preserve">Dystopia: A Natural History </w:t>
      </w:r>
      <w:r w:rsidRPr="00ED45C9">
        <w:rPr>
          <w:rFonts w:ascii="Times New Roman" w:hAnsi="Times New Roman" w:cs="Times New Roman"/>
          <w:sz w:val="28"/>
          <w:szCs w:val="28"/>
        </w:rPr>
        <w:t xml:space="preserve">(2016) that the ‘next important use came in an 1868 speech by John Stuart Mill in Parliament. This termed British policy in Ireland “too bad to be practicable,” and its proponents as “cacotopians” (after the Greek, bad place) or dys-topians’ (273). This paper reads two British dystopian novels, </w:t>
      </w:r>
      <w:r w:rsidRPr="00ED45C9">
        <w:rPr>
          <w:rFonts w:ascii="Times New Roman" w:hAnsi="Times New Roman" w:cs="Times New Roman"/>
          <w:i/>
          <w:iCs/>
          <w:sz w:val="28"/>
          <w:szCs w:val="28"/>
        </w:rPr>
        <w:t xml:space="preserve">Greybeard </w:t>
      </w:r>
      <w:r w:rsidRPr="00ED45C9">
        <w:rPr>
          <w:rFonts w:ascii="Times New Roman" w:hAnsi="Times New Roman" w:cs="Times New Roman"/>
          <w:sz w:val="28"/>
          <w:szCs w:val="28"/>
        </w:rPr>
        <w:t xml:space="preserve">(1964) by Brian Aldiss and </w:t>
      </w:r>
      <w:r w:rsidRPr="00ED45C9">
        <w:rPr>
          <w:rFonts w:ascii="Times New Roman" w:hAnsi="Times New Roman" w:cs="Times New Roman"/>
          <w:i/>
          <w:iCs/>
          <w:sz w:val="28"/>
          <w:szCs w:val="28"/>
        </w:rPr>
        <w:t xml:space="preserve">The Children of Men </w:t>
      </w:r>
      <w:r w:rsidRPr="00ED45C9">
        <w:rPr>
          <w:rFonts w:ascii="Times New Roman" w:hAnsi="Times New Roman" w:cs="Times New Roman"/>
          <w:sz w:val="28"/>
          <w:szCs w:val="28"/>
        </w:rPr>
        <w:t xml:space="preserve">(1992), and one Irish novel, </w:t>
      </w:r>
      <w:r w:rsidRPr="00ED45C9">
        <w:rPr>
          <w:rFonts w:ascii="Times New Roman" w:hAnsi="Times New Roman" w:cs="Times New Roman"/>
          <w:i/>
          <w:iCs/>
          <w:sz w:val="28"/>
          <w:szCs w:val="28"/>
        </w:rPr>
        <w:t xml:space="preserve">The Cloud of Desolation </w:t>
      </w:r>
      <w:r w:rsidRPr="00ED45C9">
        <w:rPr>
          <w:rFonts w:ascii="Times New Roman" w:hAnsi="Times New Roman" w:cs="Times New Roman"/>
          <w:sz w:val="28"/>
          <w:szCs w:val="28"/>
        </w:rPr>
        <w:t>(1982), as expressions of this colonial relationship, particularly in the context of the tropes of sterility and population shortage. Through the lens of reproductive futurism, a term coined by Lee Edelman which invokes the figure of the child (and heterosexual reproduction) as the ultimate hope for the future, sterility is read an expression of fears surrounding national legacy in the British novels, and a counter to the stereotype of fecundity in the Irish novel, also called ‘philoprogenitiveness’ by British phrenologists, particularly George Combe, during Ireland's colonial past. Additionally, Bart Simon’s conceptions of popular and critical posthumanism will be invoked in the discussion of these novels’ visions of the salvation of an infertile or otherwise endangered population, and the new race of man, so to speak. Parallels will be drawn between popular posthumanism and reproductive futurism, on the basis of the nostalgia, essentialism, and humanism underpinning their respective philosophies.</w:t>
      </w:r>
    </w:p>
    <w:p w14:paraId="01D3BFA4" w14:textId="609B1069" w:rsidR="00ED45C9" w:rsidRPr="00ED45C9" w:rsidRDefault="00ED45C9" w:rsidP="00ED45C9">
      <w:pPr>
        <w:rPr>
          <w:rFonts w:ascii="Times New Roman" w:hAnsi="Times New Roman" w:cs="Times New Roman"/>
          <w:sz w:val="28"/>
          <w:szCs w:val="28"/>
          <w:lang w:val="ro-RO"/>
        </w:rPr>
      </w:pPr>
      <w:r w:rsidRPr="00ED45C9">
        <w:rPr>
          <w:rFonts w:ascii="Times New Roman" w:hAnsi="Times New Roman" w:cs="Times New Roman"/>
          <w:b/>
          <w:sz w:val="28"/>
          <w:szCs w:val="28"/>
        </w:rPr>
        <w:t>Keywords</w:t>
      </w:r>
      <w:r w:rsidRPr="00ED45C9">
        <w:rPr>
          <w:rFonts w:ascii="Times New Roman" w:hAnsi="Times New Roman" w:cs="Times New Roman"/>
          <w:sz w:val="28"/>
          <w:szCs w:val="28"/>
        </w:rPr>
        <w:t>: sterility, reproductive futurism, postcolonialism</w:t>
      </w:r>
    </w:p>
    <w:p w14:paraId="613B63D7" w14:textId="20747DF1" w:rsidR="00ED45C9" w:rsidRDefault="00ED45C9"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3C138048" w14:textId="19A8703B" w:rsidR="00CC51EA" w:rsidRPr="008018DF" w:rsidRDefault="00CC51EA" w:rsidP="00CC51EA">
      <w:pPr>
        <w:jc w:val="both"/>
        <w:rPr>
          <w:rFonts w:ascii="Times New Roman" w:hAnsi="Times New Roman" w:cs="Times New Roman"/>
          <w:b/>
          <w:bCs/>
          <w:sz w:val="28"/>
          <w:szCs w:val="28"/>
          <w:lang w:val="ro-RO"/>
        </w:rPr>
      </w:pPr>
      <w:r w:rsidRPr="008018DF">
        <w:rPr>
          <w:rFonts w:ascii="Times New Roman" w:hAnsi="Times New Roman" w:cs="Times New Roman"/>
          <w:b/>
          <w:bCs/>
          <w:sz w:val="28"/>
          <w:szCs w:val="28"/>
          <w:lang w:val="ro-RO"/>
        </w:rPr>
        <w:t>Dystopian Narrative about Longevity: female protagonists and the meaning of</w:t>
      </w:r>
      <w:r w:rsidR="008018DF" w:rsidRPr="008018DF">
        <w:rPr>
          <w:rFonts w:ascii="Times New Roman" w:hAnsi="Times New Roman" w:cs="Times New Roman"/>
          <w:b/>
          <w:bCs/>
          <w:sz w:val="28"/>
          <w:szCs w:val="28"/>
          <w:lang w:val="ro-RO"/>
        </w:rPr>
        <w:t xml:space="preserve"> </w:t>
      </w:r>
      <w:r w:rsidRPr="008018DF">
        <w:rPr>
          <w:rFonts w:ascii="Times New Roman" w:hAnsi="Times New Roman" w:cs="Times New Roman"/>
          <w:b/>
          <w:bCs/>
          <w:sz w:val="28"/>
          <w:szCs w:val="28"/>
          <w:lang w:val="ro-RO"/>
        </w:rPr>
        <w:t>long lives</w:t>
      </w:r>
    </w:p>
    <w:p w14:paraId="033E3CAB" w14:textId="77777777" w:rsidR="00CC51EA" w:rsidRDefault="00CC51EA" w:rsidP="00CC51EA">
      <w:pPr>
        <w:jc w:val="both"/>
        <w:rPr>
          <w:rFonts w:ascii="Times New Roman" w:hAnsi="Times New Roman" w:cs="Times New Roman"/>
          <w:b/>
          <w:bCs/>
          <w:sz w:val="28"/>
          <w:szCs w:val="28"/>
          <w:lang w:val="ro-RO"/>
        </w:rPr>
      </w:pPr>
      <w:r w:rsidRPr="008018DF">
        <w:rPr>
          <w:rFonts w:ascii="Times New Roman" w:hAnsi="Times New Roman" w:cs="Times New Roman"/>
          <w:b/>
          <w:bCs/>
          <w:sz w:val="28"/>
          <w:szCs w:val="28"/>
          <w:lang w:val="ro-RO"/>
        </w:rPr>
        <w:t>Maricel Oró-Piqueras and Sarah Falcus</w:t>
      </w:r>
    </w:p>
    <w:p w14:paraId="7F7062B0" w14:textId="497B64D9" w:rsidR="009F1CD9" w:rsidRDefault="009F1CD9" w:rsidP="00CC51EA">
      <w:pPr>
        <w:jc w:val="both"/>
        <w:rPr>
          <w:rFonts w:ascii="Times New Roman" w:hAnsi="Times New Roman" w:cs="Times New Roman"/>
          <w:sz w:val="28"/>
          <w:szCs w:val="28"/>
          <w:lang w:val="ro-RO"/>
        </w:rPr>
      </w:pPr>
      <w:r w:rsidRPr="00CC51EA">
        <w:rPr>
          <w:rFonts w:ascii="Times New Roman" w:hAnsi="Times New Roman" w:cs="Times New Roman"/>
          <w:sz w:val="28"/>
          <w:szCs w:val="28"/>
          <w:lang w:val="ro-RO"/>
        </w:rPr>
        <w:lastRenderedPageBreak/>
        <w:t>Maricel Oró-Piqueras</w:t>
      </w:r>
      <w:r>
        <w:rPr>
          <w:rFonts w:ascii="Times New Roman" w:hAnsi="Times New Roman" w:cs="Times New Roman"/>
          <w:sz w:val="28"/>
          <w:szCs w:val="28"/>
          <w:lang w:val="ro-RO"/>
        </w:rPr>
        <w:t xml:space="preserve">, </w:t>
      </w:r>
      <w:hyperlink r:id="rId93" w:history="1">
        <w:r w:rsidRPr="00B4612E">
          <w:rPr>
            <w:rStyle w:val="Hyperlink"/>
            <w:rFonts w:ascii="Times New Roman" w:hAnsi="Times New Roman" w:cs="Times New Roman"/>
            <w:sz w:val="28"/>
            <w:szCs w:val="28"/>
            <w:lang w:val="ro-RO"/>
          </w:rPr>
          <w:t>maricel.oro@udl.cat</w:t>
        </w:r>
      </w:hyperlink>
      <w:r>
        <w:rPr>
          <w:rFonts w:ascii="Times New Roman" w:hAnsi="Times New Roman" w:cs="Times New Roman"/>
          <w:sz w:val="28"/>
          <w:szCs w:val="28"/>
          <w:lang w:val="ro-RO"/>
        </w:rPr>
        <w:t>,</w:t>
      </w:r>
      <w:r w:rsidRPr="00CC51EA">
        <w:rPr>
          <w:rFonts w:ascii="Times New Roman" w:hAnsi="Times New Roman" w:cs="Times New Roman"/>
          <w:sz w:val="28"/>
          <w:szCs w:val="28"/>
          <w:lang w:val="ro-RO"/>
        </w:rPr>
        <w:t xml:space="preserve"> AssociateProfessor at the Department of Foreign Languages and Literatures, Universitat de</w:t>
      </w:r>
      <w:r>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Lleida.</w:t>
      </w:r>
    </w:p>
    <w:p w14:paraId="257B09A3" w14:textId="2030662C" w:rsidR="000B6F47" w:rsidRDefault="000B6F47" w:rsidP="000B6F47">
      <w:pPr>
        <w:jc w:val="both"/>
        <w:rPr>
          <w:rFonts w:ascii="Times New Roman" w:hAnsi="Times New Roman" w:cs="Times New Roman"/>
          <w:sz w:val="28"/>
          <w:szCs w:val="28"/>
          <w:lang w:val="ro-RO"/>
        </w:rPr>
      </w:pPr>
      <w:r w:rsidRPr="00CC51EA">
        <w:rPr>
          <w:rFonts w:ascii="Times New Roman" w:hAnsi="Times New Roman" w:cs="Times New Roman"/>
          <w:sz w:val="28"/>
          <w:szCs w:val="28"/>
          <w:lang w:val="ro-RO"/>
        </w:rPr>
        <w:t>Sarah Falcus</w:t>
      </w:r>
      <w:r>
        <w:rPr>
          <w:rFonts w:ascii="Times New Roman" w:hAnsi="Times New Roman" w:cs="Times New Roman"/>
          <w:sz w:val="28"/>
          <w:szCs w:val="28"/>
          <w:lang w:val="ro-RO"/>
        </w:rPr>
        <w:t xml:space="preserve">, </w:t>
      </w:r>
      <w:hyperlink r:id="rId94" w:history="1">
        <w:r w:rsidRPr="00B4612E">
          <w:rPr>
            <w:rStyle w:val="Hyperlink"/>
            <w:rFonts w:ascii="Times New Roman" w:hAnsi="Times New Roman" w:cs="Times New Roman"/>
            <w:sz w:val="28"/>
            <w:szCs w:val="28"/>
            <w:lang w:val="ro-RO"/>
          </w:rPr>
          <w:t>sarah@sjfalcus.co.uk</w:t>
        </w:r>
      </w:hyperlink>
      <w:r>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research member of Dedal-Lit -CELCA. Research Centre on ContemporaryLiterature and Culture</w:t>
      </w:r>
      <w:r>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Universitat de Lleida.</w:t>
      </w:r>
    </w:p>
    <w:p w14:paraId="05AA2DE9" w14:textId="77777777" w:rsidR="00CC51EA" w:rsidRPr="00CC51EA" w:rsidRDefault="00CC51EA" w:rsidP="00CC51EA">
      <w:pPr>
        <w:jc w:val="both"/>
        <w:rPr>
          <w:rFonts w:ascii="Times New Roman" w:hAnsi="Times New Roman" w:cs="Times New Roman"/>
          <w:sz w:val="28"/>
          <w:szCs w:val="28"/>
          <w:lang w:val="ro-RO"/>
        </w:rPr>
      </w:pPr>
    </w:p>
    <w:p w14:paraId="663D25DA" w14:textId="3FE8982B" w:rsidR="00CC51EA" w:rsidRPr="00CC51EA" w:rsidRDefault="00CC51EA" w:rsidP="00CC51EA">
      <w:pPr>
        <w:jc w:val="both"/>
        <w:rPr>
          <w:rFonts w:ascii="Times New Roman" w:hAnsi="Times New Roman" w:cs="Times New Roman"/>
          <w:sz w:val="28"/>
          <w:szCs w:val="28"/>
          <w:lang w:val="ro-RO"/>
        </w:rPr>
      </w:pPr>
      <w:r w:rsidRPr="00CC51EA">
        <w:rPr>
          <w:rFonts w:ascii="Times New Roman" w:hAnsi="Times New Roman" w:cs="Times New Roman"/>
          <w:sz w:val="28"/>
          <w:szCs w:val="28"/>
          <w:lang w:val="ro-RO"/>
        </w:rPr>
        <w:t>Many scholars recognise the dominance of longevity narratives within dystopian</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fiction. These narratives often examine persistent ontological questions about life</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and death at the same time as they respond to human fears and desires. Fredric</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Jameson refers to the fact that longevity narratives bring to the surface a permanent</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class struggle existing in neoliberal societies. Teresa Mangum, on the other hand,</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argues that longevity narratives show our intrinsic fear of ageing and dying, within</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neoliberal contexts that constantly remind us that consumption will ensure long</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lives and good health. Our presentation will focus on three novels written across</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almost six decades, tracking the exploration of gender and longevity in texts written</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 xml:space="preserve">in different contexts and imagining various dystopian futures. Rachel Heng’s </w:t>
      </w:r>
      <w:r w:rsidRPr="008018DF">
        <w:rPr>
          <w:rFonts w:ascii="Times New Roman" w:hAnsi="Times New Roman" w:cs="Times New Roman"/>
          <w:i/>
          <w:iCs/>
          <w:sz w:val="28"/>
          <w:szCs w:val="28"/>
          <w:lang w:val="ro-RO"/>
        </w:rPr>
        <w:t>The</w:t>
      </w:r>
      <w:r w:rsidR="008018DF" w:rsidRPr="008018DF">
        <w:rPr>
          <w:rFonts w:ascii="Times New Roman" w:hAnsi="Times New Roman" w:cs="Times New Roman"/>
          <w:i/>
          <w:iCs/>
          <w:sz w:val="28"/>
          <w:szCs w:val="28"/>
          <w:lang w:val="ro-RO"/>
        </w:rPr>
        <w:t xml:space="preserve"> </w:t>
      </w:r>
      <w:r w:rsidRPr="008018DF">
        <w:rPr>
          <w:rFonts w:ascii="Times New Roman" w:hAnsi="Times New Roman" w:cs="Times New Roman"/>
          <w:i/>
          <w:iCs/>
          <w:sz w:val="28"/>
          <w:szCs w:val="28"/>
          <w:lang w:val="ro-RO"/>
        </w:rPr>
        <w:t>Suicide Club</w:t>
      </w:r>
      <w:r w:rsidRPr="00CC51EA">
        <w:rPr>
          <w:rFonts w:ascii="Times New Roman" w:hAnsi="Times New Roman" w:cs="Times New Roman"/>
          <w:sz w:val="28"/>
          <w:szCs w:val="28"/>
          <w:lang w:val="ro-RO"/>
        </w:rPr>
        <w:t xml:space="preserve"> (2018), Bruce Sterling’s </w:t>
      </w:r>
      <w:r w:rsidRPr="008018DF">
        <w:rPr>
          <w:rFonts w:ascii="Times New Roman" w:hAnsi="Times New Roman" w:cs="Times New Roman"/>
          <w:i/>
          <w:iCs/>
          <w:sz w:val="28"/>
          <w:szCs w:val="28"/>
          <w:lang w:val="ro-RO"/>
        </w:rPr>
        <w:t>Holy Fire</w:t>
      </w:r>
      <w:r w:rsidRPr="00CC51EA">
        <w:rPr>
          <w:rFonts w:ascii="Times New Roman" w:hAnsi="Times New Roman" w:cs="Times New Roman"/>
          <w:sz w:val="28"/>
          <w:szCs w:val="28"/>
          <w:lang w:val="ro-RO"/>
        </w:rPr>
        <w:t xml:space="preserve"> (1996) and John Wyndham’s </w:t>
      </w:r>
      <w:r w:rsidRPr="008018DF">
        <w:rPr>
          <w:rFonts w:ascii="Times New Roman" w:hAnsi="Times New Roman" w:cs="Times New Roman"/>
          <w:i/>
          <w:iCs/>
          <w:sz w:val="28"/>
          <w:szCs w:val="28"/>
          <w:lang w:val="ro-RO"/>
        </w:rPr>
        <w:t>Trouble</w:t>
      </w:r>
      <w:r w:rsidR="008018DF" w:rsidRPr="008018DF">
        <w:rPr>
          <w:rFonts w:ascii="Times New Roman" w:hAnsi="Times New Roman" w:cs="Times New Roman"/>
          <w:i/>
          <w:iCs/>
          <w:sz w:val="28"/>
          <w:szCs w:val="28"/>
          <w:lang w:val="ro-RO"/>
        </w:rPr>
        <w:t xml:space="preserve"> </w:t>
      </w:r>
      <w:r w:rsidRPr="008018DF">
        <w:rPr>
          <w:rFonts w:ascii="Times New Roman" w:hAnsi="Times New Roman" w:cs="Times New Roman"/>
          <w:i/>
          <w:iCs/>
          <w:sz w:val="28"/>
          <w:szCs w:val="28"/>
          <w:lang w:val="ro-RO"/>
        </w:rPr>
        <w:t>with Lichen</w:t>
      </w:r>
      <w:r w:rsidRPr="00CC51EA">
        <w:rPr>
          <w:rFonts w:ascii="Times New Roman" w:hAnsi="Times New Roman" w:cs="Times New Roman"/>
          <w:sz w:val="28"/>
          <w:szCs w:val="28"/>
          <w:lang w:val="ro-RO"/>
        </w:rPr>
        <w:t xml:space="preserve"> (1960) are narratives which explore the intersection of age and gender</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through the experiences of female protagonists grappling with the ontological and</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socio-political ramifications of an extended lifespan. Generational conflict is</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common to all the novels; those who have conformed to a long and young life</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oppose those who are against technological and medical advancements to</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elongate lives. Focusing on female protagonists and novels across almost sixty</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years, allows for a nuanced exploration of the ways in which dystopian narratives</w:t>
      </w:r>
      <w:r w:rsidR="008018DF">
        <w:rPr>
          <w:rFonts w:ascii="Times New Roman" w:hAnsi="Times New Roman" w:cs="Times New Roman"/>
          <w:sz w:val="28"/>
          <w:szCs w:val="28"/>
          <w:lang w:val="ro-RO"/>
        </w:rPr>
        <w:t xml:space="preserve"> </w:t>
      </w:r>
      <w:r w:rsidRPr="00CC51EA">
        <w:rPr>
          <w:rFonts w:ascii="Times New Roman" w:hAnsi="Times New Roman" w:cs="Times New Roman"/>
          <w:sz w:val="28"/>
          <w:szCs w:val="28"/>
          <w:lang w:val="ro-RO"/>
        </w:rPr>
        <w:t>respond to and shape our gendered age imaginaries.</w:t>
      </w:r>
    </w:p>
    <w:p w14:paraId="194C9D68" w14:textId="2B3F6417" w:rsidR="00CC51EA" w:rsidRDefault="00CC51E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FCC0983" w14:textId="77777777" w:rsidR="007F6D3B" w:rsidRDefault="007F6D3B" w:rsidP="007F6D3B">
      <w:pPr>
        <w:spacing w:after="0"/>
        <w:rPr>
          <w:rFonts w:ascii="Times New Roman" w:hAnsi="Times New Roman" w:cs="Times New Roman"/>
          <w:b/>
          <w:bCs/>
          <w:sz w:val="28"/>
          <w:szCs w:val="28"/>
          <w:lang w:val="en-US"/>
        </w:rPr>
      </w:pPr>
      <w:r w:rsidRPr="007F6D3B">
        <w:rPr>
          <w:rFonts w:ascii="Times New Roman" w:hAnsi="Times New Roman" w:cs="Times New Roman"/>
          <w:b/>
          <w:bCs/>
          <w:sz w:val="28"/>
          <w:szCs w:val="28"/>
          <w:lang w:val="en-US"/>
        </w:rPr>
        <w:t>A Fantasy of America: Politics, Territory, and Petro-Cultural Nostalgia</w:t>
      </w:r>
    </w:p>
    <w:p w14:paraId="57A1C0C8" w14:textId="77777777" w:rsidR="007F6D3B" w:rsidRPr="007F6D3B" w:rsidRDefault="007F6D3B" w:rsidP="007F6D3B">
      <w:pPr>
        <w:spacing w:after="0"/>
        <w:rPr>
          <w:rFonts w:ascii="Times New Roman" w:hAnsi="Times New Roman" w:cs="Times New Roman"/>
          <w:b/>
          <w:bCs/>
          <w:sz w:val="28"/>
          <w:szCs w:val="28"/>
          <w:lang w:val="en-US"/>
        </w:rPr>
      </w:pPr>
    </w:p>
    <w:p w14:paraId="4195B20B" w14:textId="77777777" w:rsidR="007F6D3B" w:rsidRPr="007F6D3B" w:rsidRDefault="007F6D3B" w:rsidP="007F6D3B">
      <w:pPr>
        <w:spacing w:after="0"/>
        <w:rPr>
          <w:rFonts w:ascii="Times New Roman" w:hAnsi="Times New Roman" w:cs="Times New Roman"/>
          <w:b/>
          <w:bCs/>
          <w:sz w:val="28"/>
          <w:szCs w:val="28"/>
          <w:lang w:val="en-US"/>
        </w:rPr>
      </w:pPr>
      <w:r w:rsidRPr="007F6D3B">
        <w:rPr>
          <w:rFonts w:ascii="Times New Roman" w:hAnsi="Times New Roman" w:cs="Times New Roman"/>
          <w:b/>
          <w:bCs/>
          <w:sz w:val="28"/>
          <w:szCs w:val="28"/>
          <w:lang w:val="en-US"/>
        </w:rPr>
        <w:t>David Levente Palatinus</w:t>
      </w:r>
    </w:p>
    <w:p w14:paraId="4CE1EC16" w14:textId="77777777" w:rsidR="007F6D3B" w:rsidRPr="007F6D3B" w:rsidRDefault="007F6D3B" w:rsidP="007F6D3B">
      <w:pPr>
        <w:spacing w:after="0"/>
        <w:rPr>
          <w:rFonts w:ascii="Times New Roman" w:hAnsi="Times New Roman" w:cs="Times New Roman"/>
          <w:sz w:val="28"/>
          <w:szCs w:val="28"/>
          <w:lang w:val="en-US"/>
        </w:rPr>
      </w:pPr>
    </w:p>
    <w:p w14:paraId="26DC2677" w14:textId="5AA5F72B" w:rsidR="007F6D3B" w:rsidRPr="007F6D3B" w:rsidRDefault="009A5B55" w:rsidP="007F6D3B">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Associate Professor, </w:t>
      </w:r>
      <w:r w:rsidR="007F6D3B" w:rsidRPr="007F6D3B">
        <w:rPr>
          <w:rFonts w:ascii="Times New Roman" w:hAnsi="Times New Roman" w:cs="Times New Roman"/>
          <w:sz w:val="28"/>
          <w:szCs w:val="28"/>
          <w:lang w:val="en-US"/>
        </w:rPr>
        <w:t>Technical University of Liberec</w:t>
      </w:r>
    </w:p>
    <w:p w14:paraId="66BC6E3B" w14:textId="2E327539" w:rsidR="007F6D3B" w:rsidRPr="007F6D3B" w:rsidRDefault="007F6D3B" w:rsidP="007F6D3B">
      <w:pPr>
        <w:spacing w:after="0" w:line="480" w:lineRule="auto"/>
        <w:rPr>
          <w:rFonts w:ascii="Times New Roman" w:hAnsi="Times New Roman" w:cs="Times New Roman"/>
          <w:sz w:val="28"/>
          <w:szCs w:val="28"/>
          <w:lang w:val="en-US"/>
        </w:rPr>
      </w:pPr>
      <w:hyperlink r:id="rId95" w:history="1">
        <w:r w:rsidRPr="00082EF4">
          <w:rPr>
            <w:rStyle w:val="Hyperlink"/>
            <w:rFonts w:ascii="Times New Roman" w:hAnsi="Times New Roman" w:cs="Times New Roman"/>
            <w:sz w:val="28"/>
            <w:szCs w:val="28"/>
            <w:lang w:val="en-US"/>
          </w:rPr>
          <w:t>david.levente.palatinus@tul.cz</w:t>
        </w:r>
      </w:hyperlink>
      <w:r w:rsidRPr="007F6D3B">
        <w:rPr>
          <w:rFonts w:ascii="Times New Roman" w:hAnsi="Times New Roman" w:cs="Times New Roman"/>
          <w:sz w:val="28"/>
          <w:szCs w:val="28"/>
          <w:lang w:val="en-US"/>
        </w:rPr>
        <w:t xml:space="preserve">; </w:t>
      </w:r>
      <w:hyperlink r:id="rId96" w:history="1">
        <w:r w:rsidRPr="007F6D3B">
          <w:rPr>
            <w:rStyle w:val="Hyperlink"/>
            <w:rFonts w:ascii="Times New Roman" w:hAnsi="Times New Roman" w:cs="Times New Roman"/>
            <w:sz w:val="28"/>
            <w:szCs w:val="28"/>
            <w:lang w:val="en-US"/>
          </w:rPr>
          <w:t>david.levente.palatinus@gmail.com</w:t>
        </w:r>
      </w:hyperlink>
      <w:r w:rsidRPr="007F6D3B">
        <w:rPr>
          <w:rFonts w:ascii="Times New Roman" w:hAnsi="Times New Roman" w:cs="Times New Roman"/>
          <w:sz w:val="28"/>
          <w:szCs w:val="28"/>
          <w:lang w:val="en-US"/>
        </w:rPr>
        <w:t xml:space="preserve"> </w:t>
      </w:r>
    </w:p>
    <w:p w14:paraId="65DDC6D1" w14:textId="4ECAB1AF" w:rsidR="007F6D3B" w:rsidRPr="007F6D3B" w:rsidRDefault="007F6D3B" w:rsidP="007F6D3B">
      <w:pPr>
        <w:spacing w:after="0" w:line="480" w:lineRule="auto"/>
        <w:rPr>
          <w:rFonts w:ascii="Times New Roman" w:hAnsi="Times New Roman" w:cs="Times New Roman"/>
          <w:sz w:val="28"/>
          <w:szCs w:val="28"/>
          <w:lang w:val="en-US"/>
        </w:rPr>
      </w:pPr>
      <w:r w:rsidRPr="007F6D3B">
        <w:rPr>
          <w:rFonts w:ascii="Times New Roman" w:hAnsi="Times New Roman" w:cs="Times New Roman"/>
          <w:sz w:val="28"/>
          <w:szCs w:val="28"/>
          <w:lang w:val="en-US"/>
        </w:rPr>
        <w:t>Keywords: petro-cultural nostalgia; territory; sustainability; utopianism;</w:t>
      </w:r>
      <w:r>
        <w:rPr>
          <w:rFonts w:ascii="Times New Roman" w:hAnsi="Times New Roman" w:cs="Times New Roman"/>
          <w:sz w:val="28"/>
          <w:szCs w:val="28"/>
          <w:lang w:val="en-US"/>
        </w:rPr>
        <w:t xml:space="preserve"> </w:t>
      </w:r>
      <w:r w:rsidRPr="007F6D3B">
        <w:rPr>
          <w:rFonts w:ascii="Times New Roman" w:hAnsi="Times New Roman" w:cs="Times New Roman"/>
          <w:sz w:val="28"/>
          <w:szCs w:val="28"/>
          <w:lang w:val="en-US"/>
        </w:rPr>
        <w:t xml:space="preserve">television drama; </w:t>
      </w:r>
    </w:p>
    <w:p w14:paraId="082123A9" w14:textId="0A3D7515" w:rsidR="007F6D3B" w:rsidRPr="007F6D3B" w:rsidRDefault="007F6D3B" w:rsidP="007F6D3B">
      <w:pPr>
        <w:rPr>
          <w:rFonts w:ascii="Times New Roman" w:hAnsi="Times New Roman" w:cs="Times New Roman"/>
          <w:sz w:val="28"/>
          <w:szCs w:val="28"/>
          <w:lang w:val="en-US"/>
        </w:rPr>
      </w:pPr>
      <w:r w:rsidRPr="007F6D3B">
        <w:rPr>
          <w:rFonts w:ascii="Times New Roman" w:hAnsi="Times New Roman" w:cs="Times New Roman"/>
          <w:sz w:val="28"/>
          <w:szCs w:val="28"/>
          <w:lang w:val="en-US"/>
        </w:rPr>
        <w:lastRenderedPageBreak/>
        <w:t>This paper wishes to tackle the ways in which contemporary American</w:t>
      </w:r>
      <w:r w:rsidR="00CC51EA">
        <w:rPr>
          <w:rFonts w:ascii="Times New Roman" w:hAnsi="Times New Roman" w:cs="Times New Roman"/>
          <w:sz w:val="28"/>
          <w:szCs w:val="28"/>
          <w:lang w:val="en-US"/>
        </w:rPr>
        <w:t xml:space="preserve"> </w:t>
      </w:r>
      <w:r w:rsidRPr="007F6D3B">
        <w:rPr>
          <w:rFonts w:ascii="Times New Roman" w:hAnsi="Times New Roman" w:cs="Times New Roman"/>
          <w:sz w:val="28"/>
          <w:szCs w:val="28"/>
          <w:lang w:val="en-US"/>
        </w:rPr>
        <w:t>television drama circulates affective responses to crises through serial narrative forms that emphasize ongoing conditions over closure or resolution.</w:t>
      </w:r>
    </w:p>
    <w:p w14:paraId="7A61B4CD" w14:textId="77777777" w:rsidR="007F6D3B" w:rsidRPr="007F6D3B" w:rsidRDefault="007F6D3B" w:rsidP="007F6D3B">
      <w:pPr>
        <w:spacing w:line="240" w:lineRule="auto"/>
        <w:jc w:val="both"/>
        <w:rPr>
          <w:rFonts w:ascii="Times New Roman" w:hAnsi="Times New Roman" w:cs="Times New Roman"/>
          <w:bCs/>
          <w:sz w:val="28"/>
          <w:szCs w:val="28"/>
        </w:rPr>
      </w:pPr>
      <w:r w:rsidRPr="007F6D3B">
        <w:rPr>
          <w:rFonts w:ascii="Times New Roman" w:hAnsi="Times New Roman" w:cs="Times New Roman"/>
          <w:bCs/>
          <w:sz w:val="28"/>
          <w:szCs w:val="28"/>
        </w:rPr>
        <w:t xml:space="preserve">Notions of crisis have been increasingly mobilised in global discourses. Sustainability, governance, and sovereignty continue to be probed by rapidly shifting US political agendas. Consequently, the current US administration’s political and economic ambitions are increasingly perceived as manifestations of an authoritative dystopia, and have been made sense of via a contrastive logic that pits utopian political rhetoric against dystopian lived experiences. This paper will try to bridge the gap between current political discourses and the ways in which contemporary American television dramas negotiate the historical and cultural legacies of territory, identity, safety, economic interests and democratic liberties amidst emerging social anxieties by framing them within the context of a utopian-dystopian dichotomy. It traces how these notions continue to haunt and subvert cultural perceptions of a ‘fantasy of America’ that is pitted against lived experiences domestically, and a sense of disillusionment globally. </w:t>
      </w:r>
    </w:p>
    <w:p w14:paraId="11621556" w14:textId="77777777" w:rsidR="007F6D3B" w:rsidRPr="007F6D3B" w:rsidRDefault="007F6D3B" w:rsidP="007F6D3B">
      <w:pPr>
        <w:spacing w:line="240" w:lineRule="auto"/>
        <w:jc w:val="both"/>
        <w:rPr>
          <w:rFonts w:ascii="Times New Roman" w:hAnsi="Times New Roman" w:cs="Times New Roman"/>
          <w:color w:val="000000" w:themeColor="text1"/>
          <w:sz w:val="28"/>
          <w:szCs w:val="28"/>
          <w:lang w:val="en-US"/>
        </w:rPr>
      </w:pPr>
      <w:r w:rsidRPr="007F6D3B">
        <w:rPr>
          <w:rFonts w:ascii="Times New Roman" w:hAnsi="Times New Roman" w:cs="Times New Roman"/>
          <w:bCs/>
          <w:sz w:val="28"/>
          <w:szCs w:val="28"/>
        </w:rPr>
        <w:t xml:space="preserve"> It looks at the ways in which symbolic representations in television drama represent the subjective dimensions of crisis, and, conversely, the ways in which these narratives also perpetuate notions of crisis that will have produced paradoxical responses among audiences in different geographic contexts. How can the potentials of television drama be harnessed for the utopian endeavour of peace-making and reconciliation? Recent examples of popular television dramas such as </w:t>
      </w:r>
      <w:r w:rsidRPr="007F6D3B">
        <w:rPr>
          <w:rFonts w:ascii="Times New Roman" w:hAnsi="Times New Roman" w:cs="Times New Roman"/>
          <w:bCs/>
          <w:i/>
          <w:iCs/>
          <w:sz w:val="28"/>
          <w:szCs w:val="28"/>
        </w:rPr>
        <w:t>Yellowstone</w:t>
      </w:r>
      <w:r w:rsidRPr="007F6D3B">
        <w:rPr>
          <w:rFonts w:ascii="Times New Roman" w:hAnsi="Times New Roman" w:cs="Times New Roman"/>
          <w:bCs/>
          <w:sz w:val="28"/>
          <w:szCs w:val="28"/>
        </w:rPr>
        <w:t xml:space="preserve"> (Paramount, 2018-2024) and its spin-offs, and </w:t>
      </w:r>
      <w:r w:rsidRPr="007F6D3B">
        <w:rPr>
          <w:rFonts w:ascii="Times New Roman" w:hAnsi="Times New Roman" w:cs="Times New Roman"/>
          <w:bCs/>
          <w:i/>
          <w:iCs/>
          <w:sz w:val="28"/>
          <w:szCs w:val="28"/>
        </w:rPr>
        <w:t>Landman</w:t>
      </w:r>
      <w:r w:rsidRPr="007F6D3B">
        <w:rPr>
          <w:rFonts w:ascii="Times New Roman" w:hAnsi="Times New Roman" w:cs="Times New Roman"/>
          <w:bCs/>
          <w:sz w:val="28"/>
          <w:szCs w:val="28"/>
        </w:rPr>
        <w:t xml:space="preserve"> (Paramount+, 2024-) emerge as a </w:t>
      </w:r>
      <w:r w:rsidRPr="007F6D3B">
        <w:rPr>
          <w:rFonts w:ascii="Times New Roman" w:hAnsi="Times New Roman" w:cs="Times New Roman"/>
          <w:bCs/>
          <w:color w:val="000000" w:themeColor="text1"/>
          <w:sz w:val="28"/>
          <w:szCs w:val="28"/>
        </w:rPr>
        <w:t xml:space="preserve">provocative </w:t>
      </w:r>
      <w:r w:rsidRPr="007F6D3B">
        <w:rPr>
          <w:rFonts w:ascii="Times New Roman" w:hAnsi="Times New Roman" w:cs="Times New Roman"/>
          <w:color w:val="000000" w:themeColor="text1"/>
          <w:sz w:val="28"/>
          <w:szCs w:val="28"/>
          <w:lang w:val="en-US"/>
        </w:rPr>
        <w:t xml:space="preserve">rehashing of a petro-cultural fantasy – the idea that the US economy is inexorably linked to, and dependent on, the petroleum industry. Their contesting approaches to the intricate nexus between political and cultural agency, land ownership, and ideas of conservation unmask this petro-cultural nostalgia as irrevocably dystopian. </w:t>
      </w:r>
    </w:p>
    <w:p w14:paraId="7AD93744" w14:textId="77777777" w:rsidR="007F6D3B" w:rsidRPr="007F6D3B" w:rsidRDefault="007F6D3B" w:rsidP="007F6D3B">
      <w:pPr>
        <w:spacing w:line="240" w:lineRule="auto"/>
        <w:jc w:val="both"/>
        <w:rPr>
          <w:rFonts w:ascii="Times New Roman" w:hAnsi="Times New Roman" w:cs="Times New Roman"/>
          <w:bCs/>
          <w:sz w:val="28"/>
          <w:szCs w:val="28"/>
        </w:rPr>
      </w:pPr>
      <w:r w:rsidRPr="007F6D3B">
        <w:rPr>
          <w:rFonts w:ascii="Times New Roman" w:hAnsi="Times New Roman" w:cs="Times New Roman"/>
          <w:bCs/>
          <w:sz w:val="28"/>
          <w:szCs w:val="28"/>
        </w:rPr>
        <w:t xml:space="preserve">The paper argues that the complex and dynamic media landscape these programs inscribe themselves into poses new challenges and opportunities for negotiating the causes, consequences and responses to contemporary conflicts, as well as the roles and responsibilities of the political and economic actors involved in them.     </w:t>
      </w:r>
    </w:p>
    <w:p w14:paraId="2AB2FE21" w14:textId="77777777" w:rsidR="007F6D3B" w:rsidRDefault="007F6D3B" w:rsidP="007F6D3B">
      <w:pPr>
        <w:jc w:val="both"/>
        <w:rPr>
          <w:rFonts w:ascii="Times New Roman" w:hAnsi="Times New Roman" w:cs="Times New Roman"/>
          <w:sz w:val="28"/>
          <w:szCs w:val="28"/>
          <w:lang w:val="ro-RO"/>
        </w:rPr>
      </w:pPr>
    </w:p>
    <w:p w14:paraId="60F30633" w14:textId="6641C40B" w:rsidR="007F6D3B" w:rsidRDefault="007F6D3B"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68E6E92" w14:textId="77777777" w:rsidR="00D257D5" w:rsidRDefault="00D257D5" w:rsidP="00D257D5">
      <w:pPr>
        <w:spacing w:line="360" w:lineRule="auto"/>
        <w:rPr>
          <w:rFonts w:ascii="Times New Roman" w:hAnsi="Times New Roman" w:cs="Times New Roman"/>
          <w:sz w:val="28"/>
          <w:szCs w:val="28"/>
        </w:rPr>
      </w:pPr>
      <w:r w:rsidRPr="00D257D5">
        <w:rPr>
          <w:rFonts w:ascii="Times New Roman" w:hAnsi="Times New Roman" w:cs="Times New Roman"/>
          <w:b/>
          <w:bCs/>
          <w:sz w:val="28"/>
          <w:szCs w:val="28"/>
        </w:rPr>
        <w:t>Maria Pecchinenda</w:t>
      </w:r>
      <w:r>
        <w:rPr>
          <w:rFonts w:ascii="Times New Roman" w:hAnsi="Times New Roman" w:cs="Times New Roman"/>
          <w:sz w:val="28"/>
          <w:szCs w:val="28"/>
        </w:rPr>
        <w:t xml:space="preserve">, </w:t>
      </w:r>
      <w:r w:rsidRPr="00D257D5">
        <w:rPr>
          <w:rFonts w:ascii="Times New Roman" w:hAnsi="Times New Roman" w:cs="Times New Roman"/>
          <w:sz w:val="28"/>
          <w:szCs w:val="28"/>
        </w:rPr>
        <w:t>PhD student (final stage), University of Salerno, Italy</w:t>
      </w:r>
      <w:r>
        <w:rPr>
          <w:rFonts w:ascii="Times New Roman" w:hAnsi="Times New Roman" w:cs="Times New Roman"/>
          <w:sz w:val="28"/>
          <w:szCs w:val="28"/>
        </w:rPr>
        <w:t xml:space="preserve">, </w:t>
      </w:r>
      <w:hyperlink r:id="rId97" w:history="1">
        <w:r w:rsidRPr="00082EF4">
          <w:rPr>
            <w:rStyle w:val="Hyperlink"/>
            <w:rFonts w:ascii="Times New Roman" w:hAnsi="Times New Roman" w:cs="Times New Roman"/>
            <w:sz w:val="28"/>
            <w:szCs w:val="28"/>
          </w:rPr>
          <w:t>pecchinendamaria@gmail.com</w:t>
        </w:r>
      </w:hyperlink>
      <w:r w:rsidRPr="00D257D5">
        <w:rPr>
          <w:rFonts w:ascii="Times New Roman" w:hAnsi="Times New Roman" w:cs="Times New Roman"/>
          <w:sz w:val="28"/>
          <w:szCs w:val="28"/>
        </w:rPr>
        <w:t xml:space="preserve"> </w:t>
      </w:r>
    </w:p>
    <w:p w14:paraId="4C518EA3" w14:textId="7AC30471" w:rsidR="00D257D5" w:rsidRPr="00D257D5" w:rsidRDefault="00D257D5" w:rsidP="00D257D5">
      <w:pPr>
        <w:spacing w:line="360" w:lineRule="auto"/>
        <w:rPr>
          <w:rFonts w:ascii="Times New Roman" w:hAnsi="Times New Roman" w:cs="Times New Roman"/>
          <w:b/>
          <w:bCs/>
          <w:sz w:val="28"/>
          <w:szCs w:val="28"/>
        </w:rPr>
      </w:pPr>
      <w:r w:rsidRPr="00D257D5">
        <w:rPr>
          <w:rFonts w:ascii="Times New Roman" w:hAnsi="Times New Roman" w:cs="Times New Roman"/>
          <w:b/>
          <w:bCs/>
          <w:sz w:val="28"/>
          <w:szCs w:val="28"/>
        </w:rPr>
        <w:lastRenderedPageBreak/>
        <w:t xml:space="preserve">Bram Stoker’s Dracula: The Vampiric Myth in Francis Ford Coppola’s Reinterpretation. For a Sociology of Emotions. </w:t>
      </w:r>
    </w:p>
    <w:p w14:paraId="65C96A8F" w14:textId="77777777" w:rsidR="00D257D5" w:rsidRPr="00D257D5" w:rsidRDefault="00D257D5" w:rsidP="00D257D5">
      <w:pPr>
        <w:spacing w:line="360" w:lineRule="auto"/>
        <w:rPr>
          <w:rFonts w:ascii="Times New Roman" w:hAnsi="Times New Roman" w:cs="Times New Roman"/>
          <w:sz w:val="28"/>
          <w:szCs w:val="28"/>
        </w:rPr>
      </w:pPr>
      <w:r w:rsidRPr="00D257D5">
        <w:rPr>
          <w:rFonts w:ascii="Times New Roman" w:hAnsi="Times New Roman" w:cs="Times New Roman"/>
          <w:sz w:val="28"/>
          <w:szCs w:val="28"/>
        </w:rPr>
        <w:t xml:space="preserve">The aim of this paper is to offer a sociological examination of some key aspects of </w:t>
      </w:r>
      <w:r w:rsidRPr="00D257D5">
        <w:rPr>
          <w:rFonts w:ascii="Times New Roman" w:hAnsi="Times New Roman" w:cs="Times New Roman"/>
          <w:i/>
          <w:iCs/>
          <w:sz w:val="28"/>
          <w:szCs w:val="28"/>
        </w:rPr>
        <w:t>Bram Stoker’s Dracula</w:t>
      </w:r>
      <w:r w:rsidRPr="00D257D5">
        <w:rPr>
          <w:rFonts w:ascii="Times New Roman" w:hAnsi="Times New Roman" w:cs="Times New Roman"/>
          <w:sz w:val="28"/>
          <w:szCs w:val="28"/>
        </w:rPr>
        <w:t xml:space="preserve"> (1992), directed by Francis Ford Coppola. The filmmaker reworks Stoker’s 1897 novel by constructing a complex portrayal of the Victorian era, marked by profound tensions between modern rationality and archaic survivals, between social discipline and desire, between moral order and the unsettling presence of the uncanny. The significance of Coppola’s adaptation lies in its ability to develop and transform the vampire archetype, emphasising the symbolic and affective dimensions already embedded in the original text. The film does not simply reproduce the narrative, but reshapes its interpretative framework, shifting the focus from pure horror towards a tragic drama centred on love, loss, and memory. The protagonist finds his place within a story that transcends time and confronts the Shadow, understood not only as metaphysical evil, but also as a space of cultural and social repression. The attraction towards what should be rejected or destroyed thus becomes a metaphor for the ambivalent relationship society maintains with what it perceives as different, excessive, and capable of destabilising moral and symbolic order. The Count’s metamorphoses represent the visible manifestation of what is repressed, punished, or excluded. The vampire emerges as a liminal figure, an excessive body in which blood and love become intertwined, and in which vampirism coincides with an extreme fusion of eros and thanatos. This tension also affects the other characters, who attempt to preserve a rational and scientific form of knowledge, yet simultaneously reveal the fragility of human logic when faced with the supernatural. In this sense, Coppola constructs a narrative and emotional dispositif through which socially shaped desires, the stigmatisation of otherness, and enduring moral ambivalences may be critically explored, remaining deeply relevant even today.</w:t>
      </w:r>
    </w:p>
    <w:p w14:paraId="4654DC18" w14:textId="77777777" w:rsidR="00D257D5" w:rsidRPr="00D257D5" w:rsidRDefault="00D257D5" w:rsidP="00D257D5">
      <w:pPr>
        <w:rPr>
          <w:rFonts w:ascii="Times New Roman" w:hAnsi="Times New Roman" w:cs="Times New Roman"/>
          <w:sz w:val="28"/>
          <w:szCs w:val="28"/>
        </w:rPr>
      </w:pPr>
      <w:r w:rsidRPr="00D257D5">
        <w:rPr>
          <w:rFonts w:ascii="Times New Roman" w:hAnsi="Times New Roman" w:cs="Times New Roman"/>
          <w:b/>
          <w:bCs/>
          <w:sz w:val="28"/>
          <w:szCs w:val="28"/>
        </w:rPr>
        <w:lastRenderedPageBreak/>
        <w:t>Keywords:</w:t>
      </w:r>
      <w:r w:rsidRPr="00D257D5">
        <w:rPr>
          <w:rFonts w:ascii="Times New Roman" w:hAnsi="Times New Roman" w:cs="Times New Roman"/>
          <w:sz w:val="28"/>
          <w:szCs w:val="28"/>
        </w:rPr>
        <w:t xml:space="preserve"> Dracula, emotions, narratives.</w:t>
      </w:r>
    </w:p>
    <w:p w14:paraId="265D75C9" w14:textId="77777777" w:rsidR="00D257D5" w:rsidRDefault="00D257D5" w:rsidP="00D257D5">
      <w:pPr>
        <w:jc w:val="both"/>
        <w:rPr>
          <w:rFonts w:ascii="Times New Roman" w:hAnsi="Times New Roman" w:cs="Times New Roman"/>
          <w:sz w:val="28"/>
          <w:szCs w:val="28"/>
          <w:lang w:val="ro-RO"/>
        </w:rPr>
      </w:pPr>
    </w:p>
    <w:p w14:paraId="029BD8D4" w14:textId="2FD9FD88" w:rsidR="00D257D5" w:rsidRDefault="00D257D5"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4762F32" w14:textId="33BA7154" w:rsidR="007F7686" w:rsidRDefault="007F7686" w:rsidP="00E453D4">
      <w:pPr>
        <w:rPr>
          <w:rFonts w:ascii="Times New Roman" w:hAnsi="Times New Roman" w:cs="Times New Roman"/>
          <w:sz w:val="28"/>
          <w:szCs w:val="28"/>
          <w:lang w:val="ro-RO"/>
        </w:rPr>
      </w:pPr>
      <w:r w:rsidRPr="007F7686">
        <w:rPr>
          <w:rFonts w:ascii="Times New Roman" w:hAnsi="Times New Roman" w:cs="Times New Roman"/>
          <w:b/>
          <w:bCs/>
          <w:sz w:val="28"/>
          <w:szCs w:val="28"/>
        </w:rPr>
        <w:t>Giulia Pellegrinotti</w:t>
      </w:r>
      <w:r w:rsidRPr="007F7686">
        <w:rPr>
          <w:rFonts w:ascii="Times New Roman" w:hAnsi="Times New Roman" w:cs="Times New Roman"/>
          <w:sz w:val="28"/>
          <w:szCs w:val="28"/>
        </w:rPr>
        <w:t>, PhD studen</w:t>
      </w:r>
      <w:r>
        <w:rPr>
          <w:rFonts w:ascii="Times New Roman" w:hAnsi="Times New Roman" w:cs="Times New Roman"/>
          <w:sz w:val="28"/>
          <w:szCs w:val="28"/>
        </w:rPr>
        <w:t xml:space="preserve">t, </w:t>
      </w:r>
      <w:r w:rsidRPr="007F7686">
        <w:rPr>
          <w:rFonts w:ascii="Times New Roman" w:hAnsi="Times New Roman" w:cs="Times New Roman"/>
          <w:sz w:val="28"/>
          <w:szCs w:val="28"/>
        </w:rPr>
        <w:t xml:space="preserve">University of Pisa </w:t>
      </w:r>
      <w:hyperlink r:id="rId98" w:history="1">
        <w:r w:rsidR="00487B39" w:rsidRPr="00082EF4">
          <w:rPr>
            <w:rStyle w:val="Hyperlink"/>
            <w:rFonts w:ascii="Times New Roman" w:hAnsi="Times New Roman" w:cs="Times New Roman"/>
            <w:sz w:val="28"/>
            <w:szCs w:val="28"/>
          </w:rPr>
          <w:t>giulia.pellegrinotti@phd.unipi.it</w:t>
        </w:r>
      </w:hyperlink>
    </w:p>
    <w:p w14:paraId="5BD8DE19" w14:textId="27972116" w:rsidR="006D1314" w:rsidRPr="00B4727A" w:rsidRDefault="006D1314" w:rsidP="006D1314">
      <w:pPr>
        <w:jc w:val="both"/>
        <w:rPr>
          <w:rFonts w:ascii="Times New Roman" w:hAnsi="Times New Roman" w:cs="Times New Roman"/>
          <w:b/>
          <w:bCs/>
          <w:sz w:val="28"/>
          <w:szCs w:val="28"/>
          <w:lang w:val="ro-RO"/>
        </w:rPr>
      </w:pPr>
      <w:r w:rsidRPr="00B4727A">
        <w:rPr>
          <w:rFonts w:ascii="Times New Roman" w:hAnsi="Times New Roman" w:cs="Times New Roman"/>
          <w:b/>
          <w:bCs/>
          <w:sz w:val="28"/>
          <w:szCs w:val="28"/>
          <w:lang w:val="ro-RO"/>
        </w:rPr>
        <w:t xml:space="preserve">Panem’s Regime Through Historical Falsification in </w:t>
      </w:r>
      <w:r w:rsidRPr="00B4727A">
        <w:rPr>
          <w:rFonts w:ascii="Times New Roman" w:hAnsi="Times New Roman" w:cs="Times New Roman"/>
          <w:b/>
          <w:bCs/>
          <w:i/>
          <w:iCs/>
          <w:sz w:val="28"/>
          <w:szCs w:val="28"/>
          <w:lang w:val="ro-RO"/>
        </w:rPr>
        <w:t>The Hunger Games</w:t>
      </w:r>
    </w:p>
    <w:p w14:paraId="7860D231" w14:textId="590FF545" w:rsidR="006D1314" w:rsidRPr="006D1314" w:rsidRDefault="006D1314" w:rsidP="006D1314">
      <w:pPr>
        <w:jc w:val="both"/>
        <w:rPr>
          <w:rFonts w:ascii="Times New Roman" w:hAnsi="Times New Roman" w:cs="Times New Roman"/>
          <w:sz w:val="28"/>
          <w:szCs w:val="28"/>
          <w:lang w:val="ro-RO"/>
        </w:rPr>
      </w:pPr>
      <w:r w:rsidRPr="006D1314">
        <w:rPr>
          <w:rFonts w:ascii="Times New Roman" w:hAnsi="Times New Roman" w:cs="Times New Roman"/>
          <w:sz w:val="28"/>
          <w:szCs w:val="28"/>
          <w:lang w:val="ro-RO"/>
        </w:rPr>
        <w:t>This paper aims to discuss how the society of Suzanne Collins’s The Hunger Games,</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 xml:space="preserve">Panem, employs a systematic falsification and ritualisation of its own history. TheCapitol’s narrative about the </w:t>
      </w:r>
      <w:r w:rsidRPr="00B4727A">
        <w:rPr>
          <w:rFonts w:ascii="Times New Roman" w:hAnsi="Times New Roman" w:cs="Times New Roman"/>
          <w:i/>
          <w:iCs/>
          <w:sz w:val="28"/>
          <w:szCs w:val="28"/>
          <w:lang w:val="ro-RO"/>
        </w:rPr>
        <w:t>Hunger Games</w:t>
      </w:r>
      <w:r w:rsidRPr="006D1314">
        <w:rPr>
          <w:rFonts w:ascii="Times New Roman" w:hAnsi="Times New Roman" w:cs="Times New Roman"/>
          <w:sz w:val="28"/>
          <w:szCs w:val="28"/>
          <w:lang w:val="ro-RO"/>
        </w:rPr>
        <w:t xml:space="preserve"> sees them as a form of necessary</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punishment brought about by the District’s meaningless rebellion, therefore portraying</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the brutal Games as the only means through which unity and stability can be achieved</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and maintained. This distorted vision of the past (and present) serves to reframe the</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Capitol’s violent imperial rule as not only a necessity, but a benefit for the wholesociety. Like the Roman Empire, in Panem’s dystopian society domination is</w:t>
      </w:r>
      <w:r w:rsidR="00B4727A">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naturalised through spectacle (panem et circenses) and carefully staged rituals, such</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as the Games (both the gladiators games and the Hunger Games), which transform</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 xml:space="preserve">historical violence into an accepted, even revered tradition. </w:t>
      </w:r>
      <w:r w:rsidRPr="006D1314">
        <w:rPr>
          <w:rFonts w:ascii="Times New Roman" w:hAnsi="Times New Roman" w:cs="Times New Roman"/>
          <w:i/>
          <w:iCs/>
          <w:sz w:val="28"/>
          <w:szCs w:val="28"/>
          <w:lang w:val="ro-RO"/>
        </w:rPr>
        <w:t>The Hunger Games</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function as a sort of disrupted, altered lens through which history is not remembered as</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it really happened, but reenacted in a controlled, aestheticised form. History is not</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completely erased, for that would cause questions and doubt among the citizens, but it</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is controlled, weaponised, reduced to an allegory, and emptied of contingency and</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 xml:space="preserve">resistance. In </w:t>
      </w:r>
      <w:r w:rsidRPr="006D1314">
        <w:rPr>
          <w:rFonts w:ascii="Times New Roman" w:hAnsi="Times New Roman" w:cs="Times New Roman"/>
          <w:i/>
          <w:iCs/>
          <w:sz w:val="28"/>
          <w:szCs w:val="28"/>
          <w:lang w:val="ro-RO"/>
        </w:rPr>
        <w:t>The Hunger Games</w:t>
      </w:r>
      <w:r w:rsidRPr="006D1314">
        <w:rPr>
          <w:rFonts w:ascii="Times New Roman" w:hAnsi="Times New Roman" w:cs="Times New Roman"/>
          <w:sz w:val="28"/>
          <w:szCs w:val="28"/>
          <w:lang w:val="ro-RO"/>
        </w:rPr>
        <w:t>, dystopia arises from the way the population istaught how to feel about their own history: for this reason, the significance of Katniss’s</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role lies in her ability to disrupt the false historical narrative, cracking the surface of the</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Capitol’s carefully curated mask, and exposing the Games as a myth rather than an</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historical necessity. Through the reimagining of a Roman imperial aesthetic applied to</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 xml:space="preserve">a futuristic totalitarian society, </w:t>
      </w:r>
      <w:r w:rsidRPr="006D1314">
        <w:rPr>
          <w:rFonts w:ascii="Times New Roman" w:hAnsi="Times New Roman" w:cs="Times New Roman"/>
          <w:i/>
          <w:iCs/>
          <w:sz w:val="28"/>
          <w:szCs w:val="28"/>
          <w:lang w:val="ro-RO"/>
        </w:rPr>
        <w:t>The Hunger Games</w:t>
      </w:r>
      <w:r w:rsidRPr="006D1314">
        <w:rPr>
          <w:rFonts w:ascii="Times New Roman" w:hAnsi="Times New Roman" w:cs="Times New Roman"/>
          <w:sz w:val="28"/>
          <w:szCs w:val="28"/>
          <w:lang w:val="ro-RO"/>
        </w:rPr>
        <w:t xml:space="preserve"> reveals how those in power will</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always try and falsify history to foreclose any alternative future which would not see</w:t>
      </w:r>
      <w:r>
        <w:rPr>
          <w:rFonts w:ascii="Times New Roman" w:hAnsi="Times New Roman" w:cs="Times New Roman"/>
          <w:sz w:val="28"/>
          <w:szCs w:val="28"/>
          <w:lang w:val="ro-RO"/>
        </w:rPr>
        <w:t xml:space="preserve"> </w:t>
      </w:r>
      <w:r w:rsidRPr="006D1314">
        <w:rPr>
          <w:rFonts w:ascii="Times New Roman" w:hAnsi="Times New Roman" w:cs="Times New Roman"/>
          <w:sz w:val="28"/>
          <w:szCs w:val="28"/>
          <w:lang w:val="ro-RO"/>
        </w:rPr>
        <w:t>them as leaders of the society.</w:t>
      </w:r>
    </w:p>
    <w:p w14:paraId="4F46E874" w14:textId="356C94E4" w:rsidR="006D1314" w:rsidRDefault="006D1314" w:rsidP="006D1314">
      <w:pPr>
        <w:jc w:val="both"/>
        <w:rPr>
          <w:rFonts w:ascii="Times New Roman" w:hAnsi="Times New Roman" w:cs="Times New Roman"/>
          <w:sz w:val="28"/>
          <w:szCs w:val="28"/>
          <w:lang w:val="ro-RO"/>
        </w:rPr>
      </w:pPr>
      <w:r w:rsidRPr="006D1314">
        <w:rPr>
          <w:rFonts w:ascii="Times New Roman" w:hAnsi="Times New Roman" w:cs="Times New Roman"/>
          <w:sz w:val="28"/>
          <w:szCs w:val="28"/>
          <w:lang w:val="ro-RO"/>
        </w:rPr>
        <w:t>Keywords: The Hunger Games, historical falsification, Roman Empire</w:t>
      </w:r>
    </w:p>
    <w:p w14:paraId="5C98403B" w14:textId="4A28EAB8" w:rsidR="006D1314" w:rsidRDefault="006D131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374C56B" w14:textId="2DCBD5B5" w:rsidR="00CF5A5D" w:rsidRPr="00CF5A5D" w:rsidRDefault="00CF5A5D" w:rsidP="00CF5A5D">
      <w:pPr>
        <w:pStyle w:val="ds-markdown-paragraph"/>
        <w:shd w:val="clear" w:color="auto" w:fill="FFFFFF"/>
        <w:spacing w:before="240" w:beforeAutospacing="0" w:after="240" w:afterAutospacing="0"/>
        <w:rPr>
          <w:color w:val="0F1115"/>
          <w:sz w:val="28"/>
          <w:szCs w:val="28"/>
          <w:lang w:val="en-US"/>
        </w:rPr>
      </w:pPr>
      <w:r w:rsidRPr="00CF5A5D">
        <w:rPr>
          <w:b/>
          <w:color w:val="0F1115"/>
          <w:sz w:val="28"/>
          <w:szCs w:val="28"/>
          <w:lang w:val="en-US"/>
        </w:rPr>
        <w:t>Teuvo Peltoniemi</w:t>
      </w:r>
      <w:r w:rsidRPr="00CF5A5D">
        <w:rPr>
          <w:color w:val="0F1115"/>
          <w:sz w:val="28"/>
          <w:szCs w:val="28"/>
          <w:lang w:val="en-US"/>
        </w:rPr>
        <w:t>, Lic. Soc Sc, Helsinki, Finland</w:t>
      </w:r>
    </w:p>
    <w:p w14:paraId="18235E7B" w14:textId="749E3CCB" w:rsidR="00CF5A5D" w:rsidRPr="00CF5A5D" w:rsidRDefault="00CF5A5D" w:rsidP="00CF5A5D">
      <w:pPr>
        <w:pStyle w:val="ds-markdown-paragraph"/>
        <w:shd w:val="clear" w:color="auto" w:fill="FFFFFF"/>
        <w:spacing w:before="240" w:beforeAutospacing="0" w:after="240" w:afterAutospacing="0"/>
        <w:rPr>
          <w:b/>
          <w:color w:val="0F1115"/>
          <w:sz w:val="28"/>
          <w:szCs w:val="28"/>
          <w:lang w:val="en-US"/>
        </w:rPr>
      </w:pPr>
      <w:r w:rsidRPr="00CF5A5D">
        <w:rPr>
          <w:b/>
          <w:color w:val="0F1115"/>
          <w:sz w:val="28"/>
          <w:szCs w:val="28"/>
          <w:lang w:val="en-US"/>
        </w:rPr>
        <w:lastRenderedPageBreak/>
        <w:t>Maggie Walz: American Finnish Suffragette, Media person, Entrepreneur and Utopist</w:t>
      </w:r>
    </w:p>
    <w:p w14:paraId="48D524D5" w14:textId="77777777" w:rsidR="00CF5A5D" w:rsidRPr="00CF5A5D" w:rsidRDefault="00CF5A5D" w:rsidP="00CF5A5D">
      <w:pPr>
        <w:pStyle w:val="ds-markdown-paragraph"/>
        <w:shd w:val="clear" w:color="auto" w:fill="FFFFFF"/>
        <w:spacing w:before="240" w:beforeAutospacing="0" w:after="240" w:afterAutospacing="0"/>
        <w:rPr>
          <w:color w:val="0F1115"/>
          <w:sz w:val="28"/>
          <w:szCs w:val="28"/>
          <w:lang w:val="en-US"/>
        </w:rPr>
      </w:pPr>
      <w:r w:rsidRPr="00CF5A5D">
        <w:rPr>
          <w:color w:val="0F1115"/>
          <w:sz w:val="28"/>
          <w:szCs w:val="28"/>
          <w:lang w:val="en-US"/>
        </w:rPr>
        <w:t>My paper examines the life, activism, and utopian project of Maggie J. Walz (1861–1927), a Finnish-American businesswoman, suffragette, temperance advocate, and homestead agent who founded the Drummond Island utopian community in Michigan in 1905. My analysis traces her rise from poverty to entrepreneurial success, her leadership in women’s and immigrant reform movements, and the eventual socialist takeover of the community, placing her work within transnational Finnish-American history.</w:t>
      </w:r>
    </w:p>
    <w:p w14:paraId="33F2CA4F" w14:textId="77777777" w:rsidR="00CF5A5D" w:rsidRPr="00CF5A5D" w:rsidRDefault="00CF5A5D" w:rsidP="00CF5A5D">
      <w:pPr>
        <w:pStyle w:val="ds-markdown-paragraph"/>
        <w:shd w:val="clear" w:color="auto" w:fill="FFFFFF"/>
        <w:spacing w:before="240" w:beforeAutospacing="0" w:after="240" w:afterAutospacing="0"/>
        <w:rPr>
          <w:color w:val="0F1115"/>
          <w:sz w:val="28"/>
          <w:szCs w:val="28"/>
          <w:lang w:val="en-US"/>
        </w:rPr>
      </w:pPr>
      <w:r w:rsidRPr="00CF5A5D">
        <w:rPr>
          <w:color w:val="0F1115"/>
          <w:sz w:val="28"/>
          <w:szCs w:val="28"/>
          <w:lang w:val="en-US"/>
        </w:rPr>
        <w:t>Walz immigrated from Finnish Lapland to the United States in 1881. Beginning as a maid and shop assistant in Calumet, MI, she rose to own a business empire comprising real estate, an employment agency, travel services, and a publishing house—all operating from her own big office building. She became a famous public symbol of the American Dream. Walz founded 22 organizations promoting women's rights, temperance, and the welfare of Finnish immigrants.</w:t>
      </w:r>
    </w:p>
    <w:p w14:paraId="044804C1" w14:textId="77777777" w:rsidR="00CF5A5D" w:rsidRPr="00CF5A5D" w:rsidRDefault="00CF5A5D" w:rsidP="00CF5A5D">
      <w:pPr>
        <w:pStyle w:val="ds-markdown-paragraph"/>
        <w:shd w:val="clear" w:color="auto" w:fill="FFFFFF"/>
        <w:spacing w:before="240" w:beforeAutospacing="0" w:after="240" w:afterAutospacing="0"/>
        <w:rPr>
          <w:color w:val="0F1115"/>
          <w:sz w:val="28"/>
          <w:szCs w:val="28"/>
          <w:lang w:val="en-US"/>
        </w:rPr>
      </w:pPr>
      <w:r w:rsidRPr="00CF5A5D">
        <w:rPr>
          <w:color w:val="0F1115"/>
          <w:sz w:val="28"/>
          <w:szCs w:val="28"/>
          <w:lang w:val="en-US"/>
        </w:rPr>
        <w:t>In 1905, Walz founded a cooperative Christian community on Drummond Island for elderly and impoverished Finnish immigrants, becoming the only female leader among the 20 Finnish-American utopian communities. The initially Christian community later attracted socialist workers laid off from nearby mines, who gained control of the settlement by 1914, forcing Walz to withdraw.</w:t>
      </w:r>
    </w:p>
    <w:p w14:paraId="59EB2199" w14:textId="77777777" w:rsidR="00CF5A5D" w:rsidRPr="00CF5A5D" w:rsidRDefault="00CF5A5D" w:rsidP="00CF5A5D">
      <w:pPr>
        <w:pStyle w:val="ds-markdown-paragraph"/>
        <w:shd w:val="clear" w:color="auto" w:fill="FFFFFF"/>
        <w:spacing w:before="240" w:beforeAutospacing="0" w:after="240" w:afterAutospacing="0"/>
        <w:rPr>
          <w:color w:val="0F1115"/>
          <w:sz w:val="28"/>
          <w:szCs w:val="28"/>
          <w:lang w:val="en-US"/>
        </w:rPr>
      </w:pPr>
      <w:r w:rsidRPr="00CF5A5D">
        <w:rPr>
          <w:color w:val="0F1115"/>
          <w:sz w:val="28"/>
          <w:szCs w:val="28"/>
          <w:lang w:val="en-US"/>
        </w:rPr>
        <w:t>The socialist community itself eventually dissolved. Some Social utopists moved to Russia to help in building the great Bolshevik Utopia.</w:t>
      </w:r>
    </w:p>
    <w:p w14:paraId="1EC17C9F" w14:textId="2C74E158" w:rsidR="00CF5A5D" w:rsidRPr="00CF5A5D" w:rsidRDefault="00CF5A5D" w:rsidP="00CF5A5D">
      <w:pPr>
        <w:rPr>
          <w:rFonts w:ascii="Times New Roman" w:hAnsi="Times New Roman" w:cs="Times New Roman"/>
          <w:sz w:val="28"/>
          <w:szCs w:val="28"/>
          <w:lang w:val="ro-RO"/>
        </w:rPr>
      </w:pPr>
      <w:r w:rsidRPr="00CF5A5D">
        <w:rPr>
          <w:rFonts w:ascii="Times New Roman" w:hAnsi="Times New Roman" w:cs="Times New Roman"/>
          <w:color w:val="0F1115"/>
          <w:sz w:val="28"/>
          <w:szCs w:val="28"/>
          <w:lang w:val="en-US"/>
        </w:rPr>
        <w:t>In Calumet, Walz's own life later declined; she suffered financial ruin, lost her businesses, her large Office building burnt down, and she faded from public view. She died alone in poverty in 1927. However, her legacy was revived when she was inducted into the Michigan Women's Hall of Fame in 2015 as a pioneering Finnish-American leader.</w:t>
      </w:r>
    </w:p>
    <w:p w14:paraId="0F5D0FC8" w14:textId="27CAD2CC" w:rsidR="00CF5A5D" w:rsidRDefault="00CF5A5D"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33F0423" w14:textId="21C8E70D" w:rsidR="00C23E86" w:rsidRPr="00C23E86" w:rsidRDefault="00C23E86" w:rsidP="00C23E86">
      <w:pPr>
        <w:pStyle w:val="NoSpacing"/>
        <w:rPr>
          <w:rFonts w:ascii="Times New Roman" w:hAnsi="Times New Roman" w:cs="Times New Roman"/>
          <w:sz w:val="28"/>
          <w:szCs w:val="28"/>
        </w:rPr>
      </w:pPr>
      <w:r w:rsidRPr="00C23E86">
        <w:rPr>
          <w:rFonts w:ascii="Times New Roman" w:hAnsi="Times New Roman" w:cs="Times New Roman"/>
          <w:b/>
          <w:bCs/>
          <w:sz w:val="28"/>
          <w:szCs w:val="28"/>
        </w:rPr>
        <w:t>Katarzyna Pisarska</w:t>
      </w:r>
      <w:r>
        <w:rPr>
          <w:rFonts w:ascii="Times New Roman" w:hAnsi="Times New Roman" w:cs="Times New Roman"/>
          <w:sz w:val="28"/>
          <w:szCs w:val="28"/>
        </w:rPr>
        <w:t xml:space="preserve">, </w:t>
      </w:r>
      <w:r w:rsidRPr="00C23E86">
        <w:rPr>
          <w:rFonts w:ascii="Times New Roman" w:hAnsi="Times New Roman" w:cs="Times New Roman"/>
          <w:sz w:val="28"/>
          <w:szCs w:val="28"/>
        </w:rPr>
        <w:t>University of Minho, Portugal</w:t>
      </w:r>
      <w:r>
        <w:rPr>
          <w:rFonts w:ascii="Times New Roman" w:hAnsi="Times New Roman" w:cs="Times New Roman"/>
          <w:sz w:val="28"/>
          <w:szCs w:val="28"/>
        </w:rPr>
        <w:t xml:space="preserve">, </w:t>
      </w:r>
      <w:hyperlink r:id="rId99" w:history="1">
        <w:r w:rsidRPr="00082EF4">
          <w:rPr>
            <w:rStyle w:val="Hyperlink"/>
            <w:rFonts w:ascii="Times New Roman" w:hAnsi="Times New Roman" w:cs="Times New Roman"/>
            <w:sz w:val="28"/>
            <w:szCs w:val="28"/>
          </w:rPr>
          <w:t>pisarska77@gmail.com</w:t>
        </w:r>
      </w:hyperlink>
    </w:p>
    <w:p w14:paraId="538EAC8C" w14:textId="77777777" w:rsidR="00C23E86" w:rsidRPr="00C23E86" w:rsidRDefault="00C23E86" w:rsidP="00C23E86">
      <w:pPr>
        <w:pStyle w:val="NoSpacing"/>
        <w:jc w:val="center"/>
        <w:rPr>
          <w:rFonts w:ascii="Times New Roman" w:hAnsi="Times New Roman" w:cs="Times New Roman"/>
          <w:sz w:val="28"/>
          <w:szCs w:val="28"/>
        </w:rPr>
      </w:pPr>
    </w:p>
    <w:p w14:paraId="237E5E30" w14:textId="77777777" w:rsidR="00C23E86" w:rsidRPr="00C23E86" w:rsidRDefault="00C23E86" w:rsidP="00C23E86">
      <w:pPr>
        <w:pStyle w:val="NoSpacing"/>
        <w:rPr>
          <w:rFonts w:ascii="Times New Roman" w:hAnsi="Times New Roman" w:cs="Times New Roman"/>
          <w:b/>
          <w:bCs/>
          <w:sz w:val="28"/>
          <w:szCs w:val="28"/>
        </w:rPr>
      </w:pPr>
      <w:r w:rsidRPr="00C23E86">
        <w:rPr>
          <w:rFonts w:ascii="Times New Roman" w:hAnsi="Times New Roman" w:cs="Times New Roman"/>
          <w:b/>
          <w:bCs/>
          <w:sz w:val="28"/>
          <w:szCs w:val="28"/>
        </w:rPr>
        <w:t xml:space="preserve">Blue (Post)Humanity: Utopian Futures in Martin Simons’s </w:t>
      </w:r>
      <w:r w:rsidRPr="00C23E86">
        <w:rPr>
          <w:rFonts w:ascii="Times New Roman" w:hAnsi="Times New Roman" w:cs="Times New Roman"/>
          <w:b/>
          <w:bCs/>
          <w:i/>
          <w:iCs/>
          <w:sz w:val="28"/>
          <w:szCs w:val="28"/>
        </w:rPr>
        <w:t>Cities at Sea</w:t>
      </w:r>
    </w:p>
    <w:p w14:paraId="41F01D6C" w14:textId="77777777" w:rsidR="00C23E86" w:rsidRPr="00C23E86" w:rsidRDefault="00C23E86" w:rsidP="00C23E86">
      <w:pPr>
        <w:pStyle w:val="NoSpacing"/>
        <w:rPr>
          <w:rFonts w:ascii="Times New Roman" w:hAnsi="Times New Roman" w:cs="Times New Roman"/>
          <w:sz w:val="28"/>
          <w:szCs w:val="28"/>
        </w:rPr>
      </w:pPr>
    </w:p>
    <w:p w14:paraId="33A584BD" w14:textId="77777777" w:rsidR="00C23E86" w:rsidRPr="00C23E86" w:rsidRDefault="00C23E86" w:rsidP="00C23E86">
      <w:pPr>
        <w:pStyle w:val="NoSpacing"/>
        <w:jc w:val="both"/>
        <w:rPr>
          <w:rFonts w:ascii="Times New Roman" w:hAnsi="Times New Roman" w:cs="Times New Roman"/>
          <w:sz w:val="28"/>
          <w:szCs w:val="28"/>
        </w:rPr>
      </w:pPr>
      <w:r w:rsidRPr="00C23E86">
        <w:rPr>
          <w:rFonts w:ascii="Times New Roman" w:hAnsi="Times New Roman" w:cs="Times New Roman"/>
          <w:sz w:val="28"/>
          <w:szCs w:val="28"/>
        </w:rPr>
        <w:t xml:space="preserve">Human life has always been concentrated around bodies of water – rivers, lakes and seas. Often this proximity has resulted literally in a life on water, as in the case of the floating villages of the Ha Long Bay in Vietnam and Lake Titicaca in Bolivia, or more recent float homes of Vancouver and the Schoonschip community in Amsterdam. In the past, water (and indeed underwater) existence </w:t>
      </w:r>
      <w:r w:rsidRPr="00C23E86">
        <w:rPr>
          <w:rFonts w:ascii="Times New Roman" w:hAnsi="Times New Roman" w:cs="Times New Roman"/>
          <w:sz w:val="28"/>
          <w:szCs w:val="28"/>
        </w:rPr>
        <w:lastRenderedPageBreak/>
        <w:t>worked as an inspiration not only for utopian fiction but also for futuristic utopian projects (e.g. Buckminster Fuller’s floating Triton City) which contemplated life on/in water as a viable alternative to life on land. More recently, in the face of rising sea levels, driven by global warming and glacial melt, which are causing coastal flooding and the loss of human and animal habitats, sustainable floating cities and similar solutions (e.g. the Oceanix City, seasteading) have again attracted considerable attention. It is not surprising, therefore, that the idea of a life on water, and even of water becoming a fitting habitat for humankind, has also given a new boost to literary imagination.</w:t>
      </w:r>
    </w:p>
    <w:p w14:paraId="6FE20B97" w14:textId="77777777" w:rsidR="00C23E86" w:rsidRPr="00C23E86" w:rsidRDefault="00C23E86" w:rsidP="00C23E86">
      <w:pPr>
        <w:pStyle w:val="NoSpacing"/>
        <w:jc w:val="both"/>
        <w:rPr>
          <w:rFonts w:ascii="Times New Roman" w:hAnsi="Times New Roman" w:cs="Times New Roman"/>
          <w:sz w:val="28"/>
          <w:szCs w:val="28"/>
        </w:rPr>
      </w:pPr>
      <w:r w:rsidRPr="00C23E86">
        <w:rPr>
          <w:rFonts w:ascii="Times New Roman" w:hAnsi="Times New Roman" w:cs="Times New Roman"/>
          <w:sz w:val="28"/>
          <w:szCs w:val="28"/>
        </w:rPr>
        <w:tab/>
        <w:t xml:space="preserve">This paper analyses Martin Simons’s novel </w:t>
      </w:r>
      <w:r w:rsidRPr="00C23E86">
        <w:rPr>
          <w:rFonts w:ascii="Times New Roman" w:hAnsi="Times New Roman" w:cs="Times New Roman"/>
          <w:i/>
          <w:iCs/>
          <w:sz w:val="28"/>
          <w:szCs w:val="28"/>
        </w:rPr>
        <w:t xml:space="preserve">Cities at Sea </w:t>
      </w:r>
      <w:r w:rsidRPr="00C23E86">
        <w:rPr>
          <w:rFonts w:ascii="Times New Roman" w:hAnsi="Times New Roman" w:cs="Times New Roman"/>
          <w:sz w:val="28"/>
          <w:szCs w:val="28"/>
        </w:rPr>
        <w:t>(2016) as an example of the blue utopia inspired by our contemporary climate predicament and related scientific and environmentalist imaginaries, one that – like its floating raft cities – looks back to earlier utopian tradition (and beyond it, to myth and legend) and forward, envisioning new modes of human existence in and coexistence with a natural environment that is the global ocean. The paper explores the ways in which future humans adapt to their marine environment, and what this adaptation entails in biological, psychological and social/institutional terms. While discussing the future scenarios for the flooded Earth and its (post)human inhabitants, the paper will also focus on the utopian impulse connected with such timeless values as empathy, tolerance and community.</w:t>
      </w:r>
    </w:p>
    <w:p w14:paraId="4DE3A441" w14:textId="77777777" w:rsidR="00C23E86" w:rsidRPr="00C23E86" w:rsidRDefault="00C23E86" w:rsidP="00C23E86">
      <w:pPr>
        <w:pStyle w:val="NoSpacing"/>
        <w:jc w:val="both"/>
        <w:rPr>
          <w:rFonts w:ascii="Times New Roman" w:hAnsi="Times New Roman" w:cs="Times New Roman"/>
          <w:sz w:val="28"/>
          <w:szCs w:val="28"/>
        </w:rPr>
      </w:pPr>
    </w:p>
    <w:p w14:paraId="312129F4" w14:textId="77777777" w:rsidR="00C23E86" w:rsidRPr="00C23E86" w:rsidRDefault="00C23E86" w:rsidP="00C23E86">
      <w:pPr>
        <w:pStyle w:val="NoSpacing"/>
        <w:jc w:val="both"/>
        <w:rPr>
          <w:rFonts w:ascii="Times New Roman" w:hAnsi="Times New Roman" w:cs="Times New Roman"/>
          <w:sz w:val="28"/>
          <w:szCs w:val="28"/>
        </w:rPr>
      </w:pPr>
      <w:r w:rsidRPr="00C23E86">
        <w:rPr>
          <w:rFonts w:ascii="Times New Roman" w:hAnsi="Times New Roman" w:cs="Times New Roman"/>
          <w:sz w:val="28"/>
          <w:szCs w:val="28"/>
          <w:u w:val="single"/>
        </w:rPr>
        <w:t>Keywords</w:t>
      </w:r>
      <w:r w:rsidRPr="00C23E86">
        <w:rPr>
          <w:rFonts w:ascii="Times New Roman" w:hAnsi="Times New Roman" w:cs="Times New Roman"/>
          <w:sz w:val="28"/>
          <w:szCs w:val="28"/>
        </w:rPr>
        <w:t>: blue utopias, posthumanity, science</w:t>
      </w:r>
    </w:p>
    <w:p w14:paraId="4D13257F" w14:textId="77777777" w:rsidR="00C23E86" w:rsidRDefault="00C23E86" w:rsidP="00C23E86">
      <w:pPr>
        <w:jc w:val="both"/>
        <w:rPr>
          <w:rFonts w:ascii="Times New Roman" w:hAnsi="Times New Roman" w:cs="Times New Roman"/>
          <w:sz w:val="28"/>
          <w:szCs w:val="28"/>
          <w:lang w:val="ro-RO"/>
        </w:rPr>
      </w:pPr>
    </w:p>
    <w:p w14:paraId="4828B3E8" w14:textId="4E429F45" w:rsidR="00C23E86" w:rsidRDefault="00C23E86"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8516C1E" w14:textId="4A4EAC78" w:rsidR="00EA4D84" w:rsidRPr="00EA4D84" w:rsidRDefault="00EA4D84" w:rsidP="00EA4D84">
      <w:pPr>
        <w:spacing w:line="360" w:lineRule="auto"/>
        <w:jc w:val="both"/>
        <w:rPr>
          <w:rFonts w:ascii="Times New Roman" w:hAnsi="Times New Roman" w:cs="Times New Roman"/>
          <w:b/>
          <w:sz w:val="24"/>
          <w:szCs w:val="24"/>
        </w:rPr>
      </w:pPr>
      <w:r w:rsidRPr="00EA4D84">
        <w:rPr>
          <w:rFonts w:ascii="Times New Roman" w:hAnsi="Times New Roman" w:cs="Times New Roman"/>
          <w:b/>
          <w:sz w:val="24"/>
          <w:szCs w:val="24"/>
        </w:rPr>
        <w:t>Yiorgos Podaropoulos</w:t>
      </w:r>
    </w:p>
    <w:p w14:paraId="473B587A" w14:textId="789E72BD" w:rsidR="00EA4D84" w:rsidRDefault="00EA4D84" w:rsidP="00EA4D84">
      <w:pPr>
        <w:spacing w:line="360" w:lineRule="auto"/>
        <w:jc w:val="both"/>
        <w:rPr>
          <w:rFonts w:ascii="Times New Roman" w:hAnsi="Times New Roman" w:cs="Times New Roman"/>
          <w:sz w:val="24"/>
          <w:szCs w:val="24"/>
        </w:rPr>
      </w:pPr>
      <w:r>
        <w:rPr>
          <w:rFonts w:ascii="Times New Roman" w:hAnsi="Times New Roman" w:cs="Times New Roman"/>
          <w:sz w:val="24"/>
          <w:szCs w:val="24"/>
        </w:rPr>
        <w:t>PhD Fellow, University of Oslo</w:t>
      </w:r>
    </w:p>
    <w:p w14:paraId="583885BF" w14:textId="1217FBD1" w:rsidR="00EA4D84" w:rsidRDefault="00EA4D84" w:rsidP="00EA4D84">
      <w:pPr>
        <w:spacing w:line="360" w:lineRule="auto"/>
        <w:jc w:val="both"/>
        <w:rPr>
          <w:rFonts w:ascii="Times New Roman" w:hAnsi="Times New Roman" w:cs="Times New Roman"/>
          <w:sz w:val="24"/>
          <w:szCs w:val="24"/>
        </w:rPr>
      </w:pPr>
      <w:hyperlink r:id="rId100" w:history="1">
        <w:r w:rsidRPr="00223E67">
          <w:rPr>
            <w:rStyle w:val="Hyperlink"/>
            <w:rFonts w:ascii="Times New Roman" w:hAnsi="Times New Roman" w:cs="Times New Roman"/>
            <w:sz w:val="24"/>
            <w:szCs w:val="24"/>
          </w:rPr>
          <w:t>georgpod@uio.no</w:t>
        </w:r>
      </w:hyperlink>
    </w:p>
    <w:p w14:paraId="56AD7E8F" w14:textId="71A6DD96" w:rsidR="00EA4D84" w:rsidRPr="00EA4D84" w:rsidRDefault="00EA4D84" w:rsidP="00EA4D84">
      <w:pPr>
        <w:spacing w:line="360" w:lineRule="auto"/>
        <w:jc w:val="both"/>
        <w:rPr>
          <w:rFonts w:ascii="Times New Roman" w:hAnsi="Times New Roman" w:cs="Times New Roman"/>
          <w:b/>
          <w:sz w:val="24"/>
          <w:szCs w:val="24"/>
        </w:rPr>
      </w:pPr>
      <w:r w:rsidRPr="00EA4D84">
        <w:rPr>
          <w:rFonts w:ascii="Times New Roman" w:hAnsi="Times New Roman" w:cs="Times New Roman"/>
          <w:b/>
          <w:sz w:val="24"/>
          <w:szCs w:val="24"/>
        </w:rPr>
        <w:t xml:space="preserve">The grammatical past of utopia (aka the utopian future of grammar) </w:t>
      </w:r>
    </w:p>
    <w:p w14:paraId="5BDAD57A" w14:textId="77777777" w:rsidR="00EA4D84" w:rsidRDefault="00EA4D84" w:rsidP="00EA4D8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AU"/>
        </w:rPr>
        <w:t>Utopias have a linguistic history, that is, a history of languages that steadily, although very differently, envision utopias. Language</w:t>
      </w:r>
      <w:r>
        <w:rPr>
          <w:rFonts w:ascii="Times New Roman" w:eastAsia="Times New Roman" w:hAnsi="Times New Roman" w:cs="Times New Roman"/>
          <w:kern w:val="0"/>
          <w:sz w:val="24"/>
          <w:szCs w:val="24"/>
          <w:lang w:eastAsia="zh-CN"/>
          <w14:ligatures w14:val="none"/>
        </w:rPr>
        <w:t xml:space="preserve">, in its turn, </w:t>
      </w:r>
      <w:r w:rsidRPr="009C5C32">
        <w:rPr>
          <w:rFonts w:ascii="Times New Roman" w:eastAsia="Times New Roman" w:hAnsi="Times New Roman" w:cs="Times New Roman"/>
          <w:kern w:val="0"/>
          <w:sz w:val="24"/>
          <w:szCs w:val="24"/>
          <w:lang w:eastAsia="zh-CN"/>
          <w14:ligatures w14:val="none"/>
        </w:rPr>
        <w:t xml:space="preserve">has a </w:t>
      </w:r>
      <w:r>
        <w:rPr>
          <w:rFonts w:ascii="Times New Roman" w:eastAsia="Times New Roman" w:hAnsi="Times New Roman" w:cs="Times New Roman"/>
          <w:kern w:val="0"/>
          <w:sz w:val="24"/>
          <w:szCs w:val="24"/>
          <w:lang w:eastAsia="zh-CN"/>
          <w14:ligatures w14:val="none"/>
        </w:rPr>
        <w:t>utopian</w:t>
      </w:r>
      <w:r w:rsidRPr="009C5C32">
        <w:rPr>
          <w:rFonts w:ascii="Times New Roman" w:eastAsia="Times New Roman" w:hAnsi="Times New Roman" w:cs="Times New Roman"/>
          <w:kern w:val="0"/>
          <w:sz w:val="24"/>
          <w:szCs w:val="24"/>
          <w:lang w:eastAsia="zh-CN"/>
          <w14:ligatures w14:val="none"/>
        </w:rPr>
        <w:t xml:space="preserve"> history too, a history of </w:t>
      </w:r>
      <w:r>
        <w:rPr>
          <w:rFonts w:ascii="Times New Roman" w:eastAsia="Times New Roman" w:hAnsi="Times New Roman" w:cs="Times New Roman"/>
          <w:kern w:val="0"/>
          <w:sz w:val="24"/>
          <w:szCs w:val="24"/>
          <w:lang w:eastAsia="zh-CN"/>
          <w14:ligatures w14:val="none"/>
        </w:rPr>
        <w:t xml:space="preserve">utopian utterances. </w:t>
      </w:r>
      <w:r>
        <w:rPr>
          <w:rFonts w:ascii="Times New Roman" w:hAnsi="Times New Roman" w:cs="Times New Roman"/>
          <w:sz w:val="24"/>
          <w:szCs w:val="24"/>
        </w:rPr>
        <w:t>This</w:t>
      </w:r>
      <w:r w:rsidRPr="40A58A87">
        <w:rPr>
          <w:rFonts w:ascii="Times New Roman" w:hAnsi="Times New Roman" w:cs="Times New Roman"/>
          <w:sz w:val="24"/>
          <w:szCs w:val="24"/>
          <w:lang w:val="en-AU"/>
        </w:rPr>
        <w:t xml:space="preserve"> </w:t>
      </w:r>
      <w:r>
        <w:rPr>
          <w:rFonts w:ascii="Times New Roman" w:hAnsi="Times New Roman" w:cs="Times New Roman"/>
          <w:sz w:val="24"/>
          <w:szCs w:val="24"/>
          <w:lang w:val="en-AU"/>
        </w:rPr>
        <w:t>paper focuses on their shared ground and studies how they evolve in tandem historically</w:t>
      </w:r>
      <w:r>
        <w:rPr>
          <w:rFonts w:ascii="Times New Roman" w:hAnsi="Times New Roman" w:cs="Times New Roman"/>
          <w:sz w:val="24"/>
          <w:szCs w:val="24"/>
          <w:lang w:val="en-US"/>
        </w:rPr>
        <w:t xml:space="preserve">. </w:t>
      </w:r>
      <w:r>
        <w:rPr>
          <w:rFonts w:ascii="Times New Roman" w:hAnsi="Times New Roman" w:cs="Times New Roman"/>
          <w:sz w:val="24"/>
          <w:szCs w:val="24"/>
          <w:lang w:val="en-AU"/>
        </w:rPr>
        <w:t>Grammars, I argue, construct utopias, but also utopian languages reciprocally construct grammars</w:t>
      </w:r>
      <w:r w:rsidRPr="009C5C32">
        <w:rPr>
          <w:rFonts w:ascii="Times New Roman" w:hAnsi="Times New Roman" w:cs="Times New Roman"/>
          <w:sz w:val="24"/>
          <w:szCs w:val="24"/>
          <w:lang w:val="en-US"/>
        </w:rPr>
        <w:t xml:space="preserve">. Sometimes they meet, </w:t>
      </w:r>
      <w:r>
        <w:rPr>
          <w:rFonts w:ascii="Times New Roman" w:hAnsi="Times New Roman" w:cs="Times New Roman"/>
          <w:sz w:val="24"/>
          <w:szCs w:val="24"/>
          <w:lang w:val="en-US"/>
        </w:rPr>
        <w:t>other times</w:t>
      </w:r>
      <w:r w:rsidRPr="009C5C32">
        <w:rPr>
          <w:rFonts w:ascii="Times New Roman" w:hAnsi="Times New Roman" w:cs="Times New Roman"/>
          <w:sz w:val="24"/>
          <w:szCs w:val="24"/>
          <w:lang w:val="en-US"/>
        </w:rPr>
        <w:t xml:space="preserve"> they separate.</w:t>
      </w:r>
      <w:r>
        <w:rPr>
          <w:rFonts w:ascii="Times New Roman" w:hAnsi="Times New Roman" w:cs="Times New Roman"/>
          <w:sz w:val="24"/>
          <w:szCs w:val="24"/>
          <w:lang w:val="en-US"/>
        </w:rPr>
        <w:t xml:space="preserve"> </w:t>
      </w:r>
      <w:r w:rsidRPr="009C5C32">
        <w:rPr>
          <w:rFonts w:ascii="Times New Roman" w:hAnsi="Times New Roman" w:cs="Times New Roman"/>
          <w:sz w:val="24"/>
          <w:szCs w:val="24"/>
          <w:lang w:val="en-US"/>
        </w:rPr>
        <w:t xml:space="preserve">This </w:t>
      </w:r>
      <w:r>
        <w:rPr>
          <w:rFonts w:ascii="Times New Roman" w:hAnsi="Times New Roman" w:cs="Times New Roman"/>
          <w:sz w:val="24"/>
          <w:szCs w:val="24"/>
          <w:lang w:val="en-US"/>
        </w:rPr>
        <w:t>paper</w:t>
      </w:r>
      <w:r w:rsidRPr="009C5C32">
        <w:rPr>
          <w:rFonts w:ascii="Times New Roman" w:hAnsi="Times New Roman" w:cs="Times New Roman"/>
          <w:sz w:val="24"/>
          <w:szCs w:val="24"/>
          <w:lang w:val="en-US"/>
        </w:rPr>
        <w:t xml:space="preserve"> tells the story of</w:t>
      </w:r>
      <w:r>
        <w:rPr>
          <w:rFonts w:ascii="Times New Roman" w:hAnsi="Times New Roman" w:cs="Times New Roman"/>
          <w:sz w:val="24"/>
          <w:szCs w:val="24"/>
          <w:lang w:val="en-US"/>
        </w:rPr>
        <w:t xml:space="preserve"> (some of) </w:t>
      </w:r>
      <w:r w:rsidRPr="009C5C32">
        <w:rPr>
          <w:rFonts w:ascii="Times New Roman" w:hAnsi="Times New Roman" w:cs="Times New Roman"/>
          <w:sz w:val="24"/>
          <w:szCs w:val="24"/>
          <w:lang w:val="en-US"/>
        </w:rPr>
        <w:t>their meetings and separations</w:t>
      </w:r>
      <w:r>
        <w:rPr>
          <w:rFonts w:ascii="Times New Roman" w:hAnsi="Times New Roman" w:cs="Times New Roman"/>
          <w:sz w:val="24"/>
          <w:szCs w:val="24"/>
          <w:lang w:val="en-US"/>
        </w:rPr>
        <w:t xml:space="preserve">.  </w:t>
      </w:r>
    </w:p>
    <w:p w14:paraId="753C8448" w14:textId="77777777" w:rsidR="00EA4D84" w:rsidRDefault="00EA4D84" w:rsidP="00EA4D84">
      <w:pPr>
        <w:spacing w:line="360" w:lineRule="auto"/>
        <w:jc w:val="both"/>
        <w:rPr>
          <w:rFonts w:ascii="Times New Roman" w:hAnsi="Times New Roman" w:cs="Times New Roman"/>
          <w:sz w:val="24"/>
          <w:szCs w:val="24"/>
          <w:lang w:val="en-AU"/>
        </w:rPr>
      </w:pPr>
      <w:r>
        <w:rPr>
          <w:rFonts w:ascii="Times New Roman" w:hAnsi="Times New Roman" w:cs="Times New Roman"/>
          <w:sz w:val="24"/>
          <w:szCs w:val="24"/>
          <w:lang w:val="en-US"/>
        </w:rPr>
        <w:tab/>
        <w:t xml:space="preserve">To unfold this, I draw from the Foucauldian framework of genealogy. </w:t>
      </w:r>
      <w:r>
        <w:rPr>
          <w:rFonts w:ascii="Times New Roman" w:hAnsi="Times New Roman" w:cs="Times New Roman"/>
          <w:sz w:val="24"/>
          <w:szCs w:val="24"/>
          <w:lang w:val="en-AU"/>
        </w:rPr>
        <w:t xml:space="preserve">Genealogy as a form of history allows me, within the limitations of a conference paper, to emphasise moments </w:t>
      </w:r>
      <w:r>
        <w:rPr>
          <w:rFonts w:ascii="Times New Roman" w:hAnsi="Times New Roman" w:cs="Times New Roman"/>
          <w:sz w:val="24"/>
          <w:szCs w:val="24"/>
          <w:lang w:val="en-AU"/>
        </w:rPr>
        <w:lastRenderedPageBreak/>
        <w:t xml:space="preserve">of tension, rupture, and discontinuity between language and utopia, without yielding to a foundational, necessary, or continuous historical logic. The case studies aim to show how multiply entangled grammar and utopia have been in global history. Ancient and medieval eschatologies, early modern utopian literature, modern utopian political programmes, and contemporary futures studies make up a genealogy of very different domains (not all domains) that historicises and pluralises the interactions between grammar and utopia. </w:t>
      </w:r>
    </w:p>
    <w:p w14:paraId="2DABABA1" w14:textId="77777777" w:rsidR="00EA4D84" w:rsidRDefault="00EA4D84" w:rsidP="00EA4D84">
      <w:pPr>
        <w:spacing w:line="360" w:lineRule="auto"/>
        <w:ind w:firstLine="720"/>
        <w:jc w:val="both"/>
      </w:pPr>
      <w:r>
        <w:rPr>
          <w:rFonts w:ascii="Times New Roman" w:hAnsi="Times New Roman" w:cs="Times New Roman"/>
          <w:sz w:val="24"/>
          <w:szCs w:val="24"/>
          <w:lang w:val="en-AU"/>
        </w:rPr>
        <w:t xml:space="preserve">My conclusion </w:t>
      </w:r>
      <w:r>
        <w:rPr>
          <w:rFonts w:ascii="Times New Roman" w:hAnsi="Times New Roman" w:cs="Times New Roman"/>
          <w:sz w:val="24"/>
          <w:szCs w:val="24"/>
        </w:rPr>
        <w:t xml:space="preserve">converses with the contemporary ‘mantras’ regarding the end of history, utopia, or the future that the CfP negotiates. The linguistic history of utopia shows that </w:t>
      </w:r>
      <w:r w:rsidRPr="005531DE">
        <w:rPr>
          <w:rFonts w:ascii="Times New Roman" w:hAnsi="Times New Roman" w:cs="Times New Roman"/>
          <w:sz w:val="24"/>
          <w:szCs w:val="24"/>
        </w:rPr>
        <w:t xml:space="preserve">the future </w:t>
      </w:r>
      <w:r>
        <w:rPr>
          <w:rFonts w:ascii="Times New Roman" w:hAnsi="Times New Roman" w:cs="Times New Roman"/>
          <w:sz w:val="24"/>
          <w:szCs w:val="24"/>
        </w:rPr>
        <w:t>may fill</w:t>
      </w:r>
      <w:r w:rsidRPr="005531DE">
        <w:rPr>
          <w:rFonts w:ascii="Times New Roman" w:hAnsi="Times New Roman" w:cs="Times New Roman"/>
          <w:sz w:val="24"/>
          <w:szCs w:val="24"/>
        </w:rPr>
        <w:t xml:space="preserve"> with alternatives when </w:t>
      </w:r>
      <w:r>
        <w:rPr>
          <w:rFonts w:ascii="Times New Roman" w:hAnsi="Times New Roman" w:cs="Times New Roman"/>
          <w:sz w:val="24"/>
          <w:szCs w:val="24"/>
        </w:rPr>
        <w:t>language is experimenting</w:t>
      </w:r>
      <w:r w:rsidRPr="005531DE">
        <w:rPr>
          <w:rFonts w:ascii="Times New Roman" w:hAnsi="Times New Roman" w:cs="Times New Roman"/>
          <w:sz w:val="24"/>
          <w:szCs w:val="24"/>
        </w:rPr>
        <w:t xml:space="preserve"> with them too</w:t>
      </w:r>
      <w:r>
        <w:rPr>
          <w:rFonts w:ascii="Times New Roman" w:hAnsi="Times New Roman" w:cs="Times New Roman"/>
          <w:sz w:val="24"/>
          <w:szCs w:val="24"/>
        </w:rPr>
        <w:t xml:space="preserve">. </w:t>
      </w:r>
      <w:r w:rsidRPr="003D0904">
        <w:rPr>
          <w:rFonts w:ascii="Times New Roman" w:hAnsi="Times New Roman" w:cs="Times New Roman"/>
          <w:sz w:val="24"/>
          <w:szCs w:val="24"/>
        </w:rPr>
        <w:t xml:space="preserve">By adding a linguistic dimension to </w:t>
      </w:r>
      <w:r>
        <w:rPr>
          <w:rFonts w:ascii="Times New Roman" w:hAnsi="Times New Roman" w:cs="Times New Roman"/>
          <w:sz w:val="24"/>
          <w:szCs w:val="24"/>
        </w:rPr>
        <w:t xml:space="preserve">historical </w:t>
      </w:r>
      <w:r w:rsidRPr="003D0904">
        <w:rPr>
          <w:rFonts w:ascii="Times New Roman" w:hAnsi="Times New Roman" w:cs="Times New Roman"/>
          <w:sz w:val="24"/>
          <w:szCs w:val="24"/>
        </w:rPr>
        <w:t>utopian studies, this genealogy opens new paths for analy</w:t>
      </w:r>
      <w:r>
        <w:rPr>
          <w:rFonts w:ascii="Times New Roman" w:hAnsi="Times New Roman" w:cs="Times New Roman"/>
          <w:sz w:val="24"/>
          <w:szCs w:val="24"/>
        </w:rPr>
        <w:t>si</w:t>
      </w:r>
      <w:r w:rsidRPr="003D0904">
        <w:rPr>
          <w:rFonts w:ascii="Times New Roman" w:hAnsi="Times New Roman" w:cs="Times New Roman"/>
          <w:sz w:val="24"/>
          <w:szCs w:val="24"/>
        </w:rPr>
        <w:t xml:space="preserve">ng how </w:t>
      </w:r>
      <w:r>
        <w:rPr>
          <w:rFonts w:ascii="Times New Roman" w:hAnsi="Times New Roman" w:cs="Times New Roman"/>
          <w:sz w:val="24"/>
          <w:szCs w:val="24"/>
        </w:rPr>
        <w:t xml:space="preserve">imaginaries </w:t>
      </w:r>
      <w:r w:rsidRPr="003D0904">
        <w:rPr>
          <w:rFonts w:ascii="Times New Roman" w:hAnsi="Times New Roman" w:cs="Times New Roman"/>
          <w:sz w:val="24"/>
          <w:szCs w:val="24"/>
        </w:rPr>
        <w:t xml:space="preserve">and </w:t>
      </w:r>
      <w:r>
        <w:rPr>
          <w:rFonts w:ascii="Times New Roman" w:hAnsi="Times New Roman" w:cs="Times New Roman"/>
          <w:sz w:val="24"/>
          <w:szCs w:val="24"/>
        </w:rPr>
        <w:t>languages</w:t>
      </w:r>
      <w:r w:rsidRPr="003D0904">
        <w:rPr>
          <w:rFonts w:ascii="Times New Roman" w:hAnsi="Times New Roman" w:cs="Times New Roman"/>
          <w:sz w:val="24"/>
          <w:szCs w:val="24"/>
        </w:rPr>
        <w:t xml:space="preserve"> co</w:t>
      </w:r>
      <w:r w:rsidRPr="003D0904">
        <w:rPr>
          <w:rFonts w:ascii="Times New Roman" w:hAnsi="Times New Roman" w:cs="Times New Roman"/>
          <w:sz w:val="24"/>
          <w:szCs w:val="24"/>
        </w:rPr>
        <w:noBreakHyphen/>
        <w:t>produce</w:t>
      </w:r>
      <w:r>
        <w:rPr>
          <w:rFonts w:ascii="Times New Roman" w:hAnsi="Times New Roman" w:cs="Times New Roman"/>
          <w:sz w:val="24"/>
          <w:szCs w:val="24"/>
        </w:rPr>
        <w:t xml:space="preserve"> (and, at times, co-restrict)</w:t>
      </w:r>
      <w:r w:rsidRPr="003D0904">
        <w:rPr>
          <w:rFonts w:ascii="Times New Roman" w:hAnsi="Times New Roman" w:cs="Times New Roman"/>
          <w:sz w:val="24"/>
          <w:szCs w:val="24"/>
        </w:rPr>
        <w:t xml:space="preserve"> political possibilit</w:t>
      </w:r>
      <w:r>
        <w:rPr>
          <w:rFonts w:ascii="Times New Roman" w:hAnsi="Times New Roman" w:cs="Times New Roman"/>
          <w:sz w:val="24"/>
          <w:szCs w:val="24"/>
        </w:rPr>
        <w:t xml:space="preserve">ies. </w:t>
      </w:r>
    </w:p>
    <w:p w14:paraId="58DD0E9C" w14:textId="662D72EA" w:rsidR="00EA4D84" w:rsidRDefault="00EA4D84" w:rsidP="00EA4D84">
      <w:pPr>
        <w:spacing w:line="360" w:lineRule="auto"/>
        <w:jc w:val="both"/>
        <w:rPr>
          <w:rFonts w:ascii="Times New Roman" w:hAnsi="Times New Roman" w:cs="Times New Roman"/>
          <w:sz w:val="24"/>
          <w:szCs w:val="24"/>
        </w:rPr>
      </w:pPr>
    </w:p>
    <w:p w14:paraId="33866EA2" w14:textId="77777777" w:rsidR="00EA4D84" w:rsidRPr="00DE7865" w:rsidRDefault="00EA4D84" w:rsidP="00EA4D84">
      <w:pPr>
        <w:spacing w:line="360" w:lineRule="auto"/>
        <w:jc w:val="both"/>
        <w:rPr>
          <w:rFonts w:ascii="Times New Roman" w:hAnsi="Times New Roman" w:cs="Times New Roman"/>
          <w:sz w:val="24"/>
          <w:szCs w:val="24"/>
          <w:lang w:val="en-US"/>
        </w:rPr>
      </w:pPr>
      <w:r w:rsidRPr="00EA4D84">
        <w:rPr>
          <w:rFonts w:ascii="Times New Roman" w:hAnsi="Times New Roman" w:cs="Times New Roman"/>
          <w:sz w:val="24"/>
          <w:szCs w:val="24"/>
        </w:rPr>
        <w:t xml:space="preserve">Keywords: </w:t>
      </w:r>
      <w:r>
        <w:rPr>
          <w:rFonts w:ascii="Times New Roman" w:hAnsi="Times New Roman" w:cs="Times New Roman"/>
          <w:sz w:val="24"/>
          <w:szCs w:val="24"/>
        </w:rPr>
        <w:t xml:space="preserve">history, linguistics, interdisciplinarity </w:t>
      </w:r>
    </w:p>
    <w:p w14:paraId="0755F26E" w14:textId="615E017B" w:rsidR="00EA4D84" w:rsidRDefault="00EA4D8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0D1F624" w14:textId="3F853DA3" w:rsidR="00664820" w:rsidRPr="00664820" w:rsidRDefault="00664820" w:rsidP="00664820">
      <w:pPr>
        <w:jc w:val="both"/>
        <w:rPr>
          <w:rFonts w:ascii="Times New Roman" w:hAnsi="Times New Roman" w:cs="Times New Roman"/>
          <w:b/>
          <w:bCs/>
          <w:sz w:val="28"/>
          <w:szCs w:val="28"/>
          <w:lang w:val="ro-RO"/>
        </w:rPr>
      </w:pPr>
      <w:r w:rsidRPr="00664820">
        <w:rPr>
          <w:rFonts w:ascii="Times New Roman" w:hAnsi="Times New Roman" w:cs="Times New Roman"/>
          <w:b/>
          <w:bCs/>
          <w:sz w:val="28"/>
          <w:szCs w:val="28"/>
          <w:lang w:val="ro-RO"/>
        </w:rPr>
        <w:t xml:space="preserve">Marcin </w:t>
      </w:r>
      <w:r w:rsidR="00B04985" w:rsidRPr="0067662B">
        <w:rPr>
          <w:rFonts w:ascii="Times New Roman" w:hAnsi="Times New Roman" w:cs="Times New Roman"/>
          <w:b/>
          <w:bCs/>
          <w:sz w:val="28"/>
          <w:szCs w:val="28"/>
        </w:rPr>
        <w:t>Pomarański</w:t>
      </w:r>
      <w:r w:rsidRPr="00664820">
        <w:rPr>
          <w:rFonts w:ascii="Times New Roman" w:hAnsi="Times New Roman" w:cs="Times New Roman"/>
          <w:b/>
          <w:bCs/>
          <w:sz w:val="28"/>
          <w:szCs w:val="28"/>
          <w:lang w:val="ro-RO"/>
        </w:rPr>
        <w:t xml:space="preserve">,  </w:t>
      </w:r>
      <w:r w:rsidRPr="00664820">
        <w:rPr>
          <w:rFonts w:ascii="Times New Roman" w:hAnsi="Times New Roman" w:cs="Times New Roman"/>
          <w:b/>
          <w:bCs/>
          <w:i/>
          <w:iCs/>
          <w:sz w:val="28"/>
          <w:szCs w:val="28"/>
          <w:lang w:val="ro-RO"/>
        </w:rPr>
        <w:t>Between Utopian Dream and Dystopian Inevitability:</w:t>
      </w:r>
      <w:r w:rsidRPr="00664820">
        <w:rPr>
          <w:rFonts w:ascii="Times New Roman" w:hAnsi="Times New Roman" w:cs="Times New Roman"/>
          <w:b/>
          <w:bCs/>
          <w:sz w:val="28"/>
          <w:szCs w:val="28"/>
          <w:lang w:val="ro-RO"/>
        </w:rPr>
        <w:t xml:space="preserve"> </w:t>
      </w:r>
      <w:r w:rsidRPr="00664820">
        <w:rPr>
          <w:rFonts w:ascii="Times New Roman" w:hAnsi="Times New Roman" w:cs="Times New Roman"/>
          <w:b/>
          <w:bCs/>
          <w:i/>
          <w:iCs/>
          <w:sz w:val="28"/>
          <w:szCs w:val="28"/>
          <w:lang w:val="ro-RO"/>
        </w:rPr>
        <w:t>Transhumanist Democracy as a Response to Technoprogressive Challenges</w:t>
      </w:r>
    </w:p>
    <w:p w14:paraId="5B5A3FF9" w14:textId="35F11DC3" w:rsidR="00664820" w:rsidRPr="00664820" w:rsidRDefault="00664820" w:rsidP="00664820">
      <w:pPr>
        <w:jc w:val="both"/>
        <w:rPr>
          <w:rFonts w:ascii="Times New Roman" w:hAnsi="Times New Roman" w:cs="Times New Roman"/>
          <w:sz w:val="28"/>
          <w:szCs w:val="28"/>
          <w:lang w:val="ro-RO"/>
        </w:rPr>
      </w:pPr>
      <w:r w:rsidRPr="00664820">
        <w:rPr>
          <w:rFonts w:ascii="Times New Roman" w:hAnsi="Times New Roman" w:cs="Times New Roman"/>
          <w:sz w:val="28"/>
          <w:szCs w:val="28"/>
          <w:lang w:val="ro-RO"/>
        </w:rPr>
        <w:t>Marcin Pomaranski, PhD, Assoc. Prof.</w:t>
      </w:r>
      <w:r>
        <w:rPr>
          <w:rFonts w:ascii="Times New Roman" w:hAnsi="Times New Roman" w:cs="Times New Roman"/>
          <w:sz w:val="28"/>
          <w:szCs w:val="28"/>
          <w:lang w:val="ro-RO"/>
        </w:rPr>
        <w:t xml:space="preserve">, </w:t>
      </w:r>
      <w:r w:rsidRPr="00664820">
        <w:rPr>
          <w:rFonts w:ascii="Times New Roman" w:hAnsi="Times New Roman" w:cs="Times New Roman"/>
          <w:sz w:val="28"/>
          <w:szCs w:val="28"/>
          <w:lang w:val="ro-RO"/>
        </w:rPr>
        <w:t>Maria Curie-Sklodowska University in Lublin, Poland</w:t>
      </w:r>
      <w:r>
        <w:rPr>
          <w:rFonts w:ascii="Times New Roman" w:hAnsi="Times New Roman" w:cs="Times New Roman"/>
          <w:sz w:val="28"/>
          <w:szCs w:val="28"/>
          <w:lang w:val="ro-RO"/>
        </w:rPr>
        <w:t xml:space="preserve">, </w:t>
      </w:r>
      <w:hyperlink r:id="rId101" w:history="1">
        <w:r w:rsidRPr="00082EF4">
          <w:rPr>
            <w:rStyle w:val="Hyperlink"/>
            <w:rFonts w:ascii="Times New Roman" w:hAnsi="Times New Roman" w:cs="Times New Roman"/>
            <w:sz w:val="28"/>
            <w:szCs w:val="28"/>
            <w:lang w:val="ro-RO"/>
          </w:rPr>
          <w:t>marcin.pomaranski@mail.umcs.pl</w:t>
        </w:r>
      </w:hyperlink>
      <w:r>
        <w:rPr>
          <w:rFonts w:ascii="Times New Roman" w:hAnsi="Times New Roman" w:cs="Times New Roman"/>
          <w:sz w:val="28"/>
          <w:szCs w:val="28"/>
          <w:lang w:val="ro-RO"/>
        </w:rPr>
        <w:t xml:space="preserve"> </w:t>
      </w:r>
    </w:p>
    <w:p w14:paraId="30550DD2"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The rapid development of science and technology in the twenty-first</w:t>
      </w:r>
    </w:p>
    <w:p w14:paraId="4A000D60"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century has intensified reflections on the convergence of technological</w:t>
      </w:r>
    </w:p>
    <w:p w14:paraId="7F0DFEC7"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and sociopolitical change. It is therefore unsurprising that this issue has</w:t>
      </w:r>
    </w:p>
    <w:p w14:paraId="56F40F81"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become a subject of growing interest within political science, particularly</w:t>
      </w:r>
    </w:p>
    <w:p w14:paraId="6C03A166"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in attempts to assess the potential consequences of technological</w:t>
      </w:r>
    </w:p>
    <w:p w14:paraId="6253C894"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progress for representative democracy. One of the significant</w:t>
      </w:r>
    </w:p>
    <w:p w14:paraId="4342BFCA"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contemporary positions within this debate is transhumanism.</w:t>
      </w:r>
    </w:p>
    <w:p w14:paraId="72C4830B"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Transhumanism may be understood as a heterogeneous set of ideas</w:t>
      </w:r>
    </w:p>
    <w:p w14:paraId="77E434F4"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centered on the pursuit of human enhancement and, ultimately,</w:t>
      </w:r>
    </w:p>
    <w:p w14:paraId="08D06D81"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immortality. A crucial role within this framework is played by an</w:t>
      </w:r>
    </w:p>
    <w:p w14:paraId="3F05A0E4"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ideological triad consisting of the imperative of enhancement,</w:t>
      </w:r>
    </w:p>
    <w:p w14:paraId="55FA190D"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lastRenderedPageBreak/>
        <w:t>posthumanity, and morphological freedom, combined with the postulate</w:t>
      </w:r>
    </w:p>
    <w:p w14:paraId="769FF9D6"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of employing science and technology to improve the mental and physical</w:t>
      </w:r>
    </w:p>
    <w:p w14:paraId="72407914"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condition of human beings. Transhumanist thinkers argue that such an</w:t>
      </w:r>
    </w:p>
    <w:p w14:paraId="2E71FBAA"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ambitious and broadly humanistic objective cannot be realized without</w:t>
      </w:r>
    </w:p>
    <w:p w14:paraId="65D064EC"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political engagement, understood as the mobilization of administrative</w:t>
      </w:r>
    </w:p>
    <w:p w14:paraId="06BCAC79"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and legislative instruments aimed at the social governance of scientific</w:t>
      </w:r>
    </w:p>
    <w:p w14:paraId="0F313F4E"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innovation and its technological applications.</w:t>
      </w:r>
    </w:p>
    <w:p w14:paraId="6F56404A"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According to transhumanists, however, the unprecedented nature of</w:t>
      </w:r>
    </w:p>
    <w:p w14:paraId="5AED567C"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these transformations renders existing models of liberal democracy</w:t>
      </w:r>
    </w:p>
    <w:p w14:paraId="5E1BB9C6"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insufficient. Advanced technological societies of the future, they argue,</w:t>
      </w:r>
    </w:p>
    <w:p w14:paraId="68B2BBE4"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will be characterized by novel axiological, cultural, and social conditions</w:t>
      </w:r>
    </w:p>
    <w:p w14:paraId="2BDF074D"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that current democratic frameworks are ill-equipped to address. As a</w:t>
      </w:r>
    </w:p>
    <w:p w14:paraId="2627D6E9"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result, they have called for the development of a new model of</w:t>
      </w:r>
    </w:p>
    <w:p w14:paraId="616C7C7D"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governance referred to as transhumanist democracy.</w:t>
      </w:r>
    </w:p>
    <w:p w14:paraId="19F0AB11" w14:textId="77777777" w:rsidR="00664820" w:rsidRPr="00664820" w:rsidRDefault="00664820" w:rsidP="003B7C1E">
      <w:pPr>
        <w:rPr>
          <w:rFonts w:ascii="Times New Roman" w:hAnsi="Times New Roman" w:cs="Times New Roman"/>
          <w:sz w:val="28"/>
          <w:szCs w:val="28"/>
          <w:lang w:val="ro-RO"/>
        </w:rPr>
      </w:pPr>
    </w:p>
    <w:p w14:paraId="40DF74FB"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This paper seeks to reconstruct the structural assumptions and</w:t>
      </w:r>
    </w:p>
    <w:p w14:paraId="579797CD"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ideological foundations of transhumanist democracy, while also</w:t>
      </w:r>
    </w:p>
    <w:p w14:paraId="6DA76C69"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examining its utopian aspirations and potential dystopian implications. To</w:t>
      </w:r>
    </w:p>
    <w:p w14:paraId="4AF6E949"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this end, the analysis draws not only on transhumanist manifestos and</w:t>
      </w:r>
    </w:p>
    <w:p w14:paraId="7D607A25"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programmatic texts, but also on literary utopias produced by authors</w:t>
      </w:r>
    </w:p>
    <w:p w14:paraId="793ADB78"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associated with the transhumanist movement. Finally, the paper</w:t>
      </w:r>
    </w:p>
    <w:p w14:paraId="62027883"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considers how the implementation of a transhumanist democratic model</w:t>
      </w:r>
    </w:p>
    <w:p w14:paraId="13D6256A"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might transform fundamental concepts of political subjectivity and</w:t>
      </w:r>
    </w:p>
    <w:p w14:paraId="19661599" w14:textId="77777777" w:rsidR="00664820" w:rsidRPr="00664820" w:rsidRDefault="00664820" w:rsidP="003B7C1E">
      <w:pPr>
        <w:rPr>
          <w:rFonts w:ascii="Times New Roman" w:hAnsi="Times New Roman" w:cs="Times New Roman"/>
          <w:sz w:val="28"/>
          <w:szCs w:val="28"/>
          <w:lang w:val="ro-RO"/>
        </w:rPr>
      </w:pPr>
      <w:r w:rsidRPr="00664820">
        <w:rPr>
          <w:rFonts w:ascii="Times New Roman" w:hAnsi="Times New Roman" w:cs="Times New Roman"/>
          <w:sz w:val="28"/>
          <w:szCs w:val="28"/>
          <w:lang w:val="ro-RO"/>
        </w:rPr>
        <w:t>political power.</w:t>
      </w:r>
    </w:p>
    <w:p w14:paraId="7C5749FF" w14:textId="77777777" w:rsidR="00664820" w:rsidRPr="00664820" w:rsidRDefault="00664820" w:rsidP="00664820">
      <w:pPr>
        <w:jc w:val="both"/>
        <w:rPr>
          <w:rFonts w:ascii="Times New Roman" w:hAnsi="Times New Roman" w:cs="Times New Roman"/>
          <w:sz w:val="28"/>
          <w:szCs w:val="28"/>
          <w:lang w:val="ro-RO"/>
        </w:rPr>
      </w:pPr>
    </w:p>
    <w:p w14:paraId="5B605C10" w14:textId="3B5D9F04" w:rsidR="00664820" w:rsidRDefault="00664820" w:rsidP="00664820">
      <w:pPr>
        <w:jc w:val="both"/>
        <w:rPr>
          <w:rFonts w:ascii="Times New Roman" w:hAnsi="Times New Roman" w:cs="Times New Roman"/>
          <w:sz w:val="28"/>
          <w:szCs w:val="28"/>
          <w:lang w:val="ro-RO"/>
        </w:rPr>
      </w:pPr>
      <w:r w:rsidRPr="00664820">
        <w:rPr>
          <w:rFonts w:ascii="Times New Roman" w:hAnsi="Times New Roman" w:cs="Times New Roman"/>
          <w:sz w:val="28"/>
          <w:szCs w:val="28"/>
          <w:lang w:val="ro-RO"/>
        </w:rPr>
        <w:t>Keywords: political utopia, technoprogressivism, transhumanist</w:t>
      </w:r>
      <w:r>
        <w:rPr>
          <w:rFonts w:ascii="Times New Roman" w:hAnsi="Times New Roman" w:cs="Times New Roman"/>
          <w:sz w:val="28"/>
          <w:szCs w:val="28"/>
          <w:lang w:val="ro-RO"/>
        </w:rPr>
        <w:t xml:space="preserve"> </w:t>
      </w:r>
      <w:r w:rsidRPr="00664820">
        <w:rPr>
          <w:rFonts w:ascii="Times New Roman" w:hAnsi="Times New Roman" w:cs="Times New Roman"/>
          <w:sz w:val="28"/>
          <w:szCs w:val="28"/>
          <w:lang w:val="ro-RO"/>
        </w:rPr>
        <w:t>democracy</w:t>
      </w:r>
    </w:p>
    <w:p w14:paraId="0823E8FA" w14:textId="64AD755E" w:rsidR="00664820" w:rsidRDefault="00664820"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530EC0DA" w14:textId="77777777" w:rsidR="001265A4" w:rsidRPr="001265A4" w:rsidRDefault="001265A4" w:rsidP="001265A4">
      <w:pPr>
        <w:jc w:val="both"/>
        <w:rPr>
          <w:rFonts w:ascii="Times New Roman" w:eastAsia="Times New Roman" w:hAnsi="Times New Roman" w:cs="Times New Roman"/>
          <w:sz w:val="28"/>
          <w:szCs w:val="28"/>
        </w:rPr>
      </w:pPr>
      <w:r w:rsidRPr="001265A4">
        <w:rPr>
          <w:rFonts w:ascii="Times New Roman" w:eastAsia="Times New Roman" w:hAnsi="Times New Roman" w:cs="Times New Roman"/>
          <w:b/>
          <w:bCs/>
          <w:sz w:val="28"/>
          <w:szCs w:val="28"/>
        </w:rPr>
        <w:lastRenderedPageBreak/>
        <w:t>Alexander Popov</w:t>
      </w:r>
      <w:r w:rsidRPr="001265A4">
        <w:rPr>
          <w:rFonts w:ascii="Times New Roman" w:eastAsia="Times New Roman" w:hAnsi="Times New Roman" w:cs="Times New Roman"/>
          <w:sz w:val="28"/>
          <w:szCs w:val="28"/>
        </w:rPr>
        <w:t>, Sofia University “St. Kliment Ohridski”</w:t>
      </w:r>
    </w:p>
    <w:p w14:paraId="1964BC85" w14:textId="6380AB73" w:rsidR="001265A4" w:rsidRPr="001265A4" w:rsidRDefault="001265A4" w:rsidP="001265A4">
      <w:pPr>
        <w:jc w:val="both"/>
        <w:rPr>
          <w:rFonts w:ascii="Times New Roman" w:hAnsi="Times New Roman" w:cs="Times New Roman"/>
          <w:sz w:val="28"/>
          <w:szCs w:val="28"/>
        </w:rPr>
      </w:pPr>
      <w:hyperlink r:id="rId102">
        <w:r w:rsidRPr="001265A4">
          <w:rPr>
            <w:rFonts w:ascii="Times New Roman" w:eastAsia="Times New Roman" w:hAnsi="Times New Roman" w:cs="Times New Roman"/>
            <w:color w:val="1155CC"/>
            <w:sz w:val="28"/>
            <w:szCs w:val="28"/>
            <w:u w:val="single"/>
          </w:rPr>
          <w:t>alx.popov23@gmail.com</w:t>
        </w:r>
      </w:hyperlink>
      <w:r w:rsidRPr="001265A4">
        <w:rPr>
          <w:rFonts w:ascii="Times New Roman" w:eastAsia="Times New Roman" w:hAnsi="Times New Roman" w:cs="Times New Roman"/>
          <w:sz w:val="28"/>
          <w:szCs w:val="28"/>
        </w:rPr>
        <w:t xml:space="preserve">; </w:t>
      </w:r>
      <w:hyperlink r:id="rId103">
        <w:r w:rsidRPr="001265A4">
          <w:rPr>
            <w:rFonts w:ascii="Times New Roman" w:eastAsia="Times New Roman" w:hAnsi="Times New Roman" w:cs="Times New Roman"/>
            <w:color w:val="1155CC"/>
            <w:sz w:val="28"/>
            <w:szCs w:val="28"/>
            <w:u w:val="single"/>
          </w:rPr>
          <w:t>aleksandarnp@uni-sofia.bg</w:t>
        </w:r>
      </w:hyperlink>
    </w:p>
    <w:p w14:paraId="48A0E972" w14:textId="6BC2E6E6" w:rsidR="001265A4" w:rsidRPr="001265A4" w:rsidRDefault="001265A4" w:rsidP="001265A4">
      <w:pPr>
        <w:jc w:val="both"/>
        <w:rPr>
          <w:rFonts w:ascii="Times New Roman" w:eastAsia="Times New Roman" w:hAnsi="Times New Roman" w:cs="Times New Roman"/>
          <w:b/>
          <w:bCs/>
          <w:sz w:val="28"/>
          <w:szCs w:val="28"/>
        </w:rPr>
      </w:pPr>
      <w:r w:rsidRPr="001265A4">
        <w:rPr>
          <w:rFonts w:ascii="Times New Roman" w:eastAsia="Times New Roman" w:hAnsi="Times New Roman" w:cs="Times New Roman"/>
          <w:b/>
          <w:bCs/>
          <w:sz w:val="28"/>
          <w:szCs w:val="28"/>
        </w:rPr>
        <w:t>The Promise and Peril of Networks: Utopias/Dystopias of Connection</w:t>
      </w:r>
    </w:p>
    <w:p w14:paraId="60289DEB" w14:textId="77777777" w:rsidR="001265A4" w:rsidRPr="001265A4" w:rsidRDefault="001265A4" w:rsidP="001265A4">
      <w:pPr>
        <w:jc w:val="both"/>
        <w:rPr>
          <w:rFonts w:ascii="Times New Roman" w:eastAsia="Times New Roman" w:hAnsi="Times New Roman" w:cs="Times New Roman"/>
          <w:sz w:val="28"/>
          <w:szCs w:val="28"/>
        </w:rPr>
      </w:pPr>
      <w:r w:rsidRPr="001265A4">
        <w:rPr>
          <w:rFonts w:ascii="Times New Roman" w:eastAsia="Times New Roman" w:hAnsi="Times New Roman" w:cs="Times New Roman"/>
          <w:sz w:val="28"/>
          <w:szCs w:val="28"/>
          <w:u w:val="single"/>
        </w:rPr>
        <w:t>Keywords:</w:t>
      </w:r>
      <w:r w:rsidRPr="001265A4">
        <w:rPr>
          <w:rFonts w:ascii="Times New Roman" w:eastAsia="Times New Roman" w:hAnsi="Times New Roman" w:cs="Times New Roman"/>
          <w:sz w:val="28"/>
          <w:szCs w:val="28"/>
        </w:rPr>
        <w:t xml:space="preserve"> networks, colonialism, posthumanism</w:t>
      </w:r>
    </w:p>
    <w:p w14:paraId="1F6A88F8" w14:textId="1118FA79" w:rsidR="001265A4" w:rsidRDefault="001265A4" w:rsidP="001265A4">
      <w:pPr>
        <w:jc w:val="both"/>
        <w:rPr>
          <w:rFonts w:ascii="Times New Roman" w:eastAsia="Times New Roman" w:hAnsi="Times New Roman" w:cs="Times New Roman"/>
          <w:sz w:val="28"/>
          <w:szCs w:val="28"/>
          <w:lang w:val="en-US"/>
        </w:rPr>
      </w:pPr>
      <w:r w:rsidRPr="001265A4">
        <w:rPr>
          <w:rFonts w:ascii="Times New Roman" w:eastAsia="Times New Roman" w:hAnsi="Times New Roman" w:cs="Times New Roman"/>
          <w:sz w:val="28"/>
          <w:szCs w:val="28"/>
        </w:rPr>
        <w:t xml:space="preserve">This paper will examine the representation of our increasingly networked reality in speculative works. It will present an overview of the plethora of such representations in recent years, arguing that this intensification of artistic interest mirrors current cultural, political and ontological anxieties. The intensification is evident from even a cursory analysis of some of the most popular titles of 2025: the vampiric allegory of globalized capitalism in </w:t>
      </w:r>
      <w:r w:rsidRPr="001265A4">
        <w:rPr>
          <w:rFonts w:ascii="Times New Roman" w:eastAsia="Times New Roman" w:hAnsi="Times New Roman" w:cs="Times New Roman"/>
          <w:i/>
          <w:iCs/>
          <w:sz w:val="28"/>
          <w:szCs w:val="28"/>
        </w:rPr>
        <w:t>Sinners</w:t>
      </w:r>
      <w:r w:rsidRPr="001265A4">
        <w:rPr>
          <w:rFonts w:ascii="Times New Roman" w:eastAsia="Times New Roman" w:hAnsi="Times New Roman" w:cs="Times New Roman"/>
          <w:sz w:val="28"/>
          <w:szCs w:val="28"/>
        </w:rPr>
        <w:t xml:space="preserve"> (dir. Ryan Coogler); the threat of becoming cannibalized/zombified by the cordyceps network in </w:t>
      </w:r>
      <w:r w:rsidRPr="001265A4">
        <w:rPr>
          <w:rFonts w:ascii="Times New Roman" w:eastAsia="Times New Roman" w:hAnsi="Times New Roman" w:cs="Times New Roman"/>
          <w:i/>
          <w:iCs/>
          <w:sz w:val="28"/>
          <w:szCs w:val="28"/>
        </w:rPr>
        <w:t xml:space="preserve">The Last of Us </w:t>
      </w:r>
      <w:r w:rsidRPr="001265A4">
        <w:rPr>
          <w:rFonts w:ascii="Times New Roman" w:eastAsia="Times New Roman" w:hAnsi="Times New Roman" w:cs="Times New Roman"/>
          <w:sz w:val="28"/>
          <w:szCs w:val="28"/>
        </w:rPr>
        <w:t xml:space="preserve">(cr. Craig Mazin and Neil Druckmann); the networks of surveillance and resistance in </w:t>
      </w:r>
      <w:r w:rsidRPr="001265A4">
        <w:rPr>
          <w:rFonts w:ascii="Times New Roman" w:eastAsia="Times New Roman" w:hAnsi="Times New Roman" w:cs="Times New Roman"/>
          <w:i/>
          <w:iCs/>
          <w:sz w:val="28"/>
          <w:szCs w:val="28"/>
        </w:rPr>
        <w:t>One Battle After Another</w:t>
      </w:r>
      <w:r w:rsidRPr="001265A4">
        <w:rPr>
          <w:rFonts w:ascii="Times New Roman" w:eastAsia="Times New Roman" w:hAnsi="Times New Roman" w:cs="Times New Roman"/>
          <w:sz w:val="28"/>
          <w:szCs w:val="28"/>
        </w:rPr>
        <w:t xml:space="preserve"> (dir. Paul Thomas Anderson); the hive mind and its root-like feelers in </w:t>
      </w:r>
      <w:r w:rsidRPr="001265A4">
        <w:rPr>
          <w:rFonts w:ascii="Times New Roman" w:eastAsia="Times New Roman" w:hAnsi="Times New Roman" w:cs="Times New Roman"/>
          <w:i/>
          <w:iCs/>
          <w:sz w:val="28"/>
          <w:szCs w:val="28"/>
        </w:rPr>
        <w:t xml:space="preserve">Stranger Things </w:t>
      </w:r>
      <w:r w:rsidRPr="001265A4">
        <w:rPr>
          <w:rFonts w:ascii="Times New Roman" w:eastAsia="Times New Roman" w:hAnsi="Times New Roman" w:cs="Times New Roman"/>
          <w:sz w:val="28"/>
          <w:szCs w:val="28"/>
        </w:rPr>
        <w:t xml:space="preserve">(cr. The Duffer Brothers); the planetary intelligence of Eywa in </w:t>
      </w:r>
      <w:r w:rsidRPr="001265A4">
        <w:rPr>
          <w:rFonts w:ascii="Times New Roman" w:eastAsia="Times New Roman" w:hAnsi="Times New Roman" w:cs="Times New Roman"/>
          <w:i/>
          <w:iCs/>
          <w:sz w:val="28"/>
          <w:szCs w:val="28"/>
        </w:rPr>
        <w:t xml:space="preserve">Avatar </w:t>
      </w:r>
      <w:r w:rsidRPr="001265A4">
        <w:rPr>
          <w:rFonts w:ascii="Times New Roman" w:eastAsia="Times New Roman" w:hAnsi="Times New Roman" w:cs="Times New Roman"/>
          <w:sz w:val="28"/>
          <w:szCs w:val="28"/>
        </w:rPr>
        <w:t xml:space="preserve">(dir. James Cameron). Recent science fiction, too, seems strongly invested in such efforts of cultural analysis and speculation. These are grouped under two main headings: the literal application of network technologies and science within explicitly utopian fiction, such as the novels of Kim Stanley Robinson and Cory Doctorow, on the one hand, and the more allegorical treatment of networks in stories about (first) contact with nonhumans (plants, animals, AI, alien life), such as in Richard Powers’ </w:t>
      </w:r>
      <w:r w:rsidRPr="001265A4">
        <w:rPr>
          <w:rFonts w:ascii="Times New Roman" w:eastAsia="Times New Roman" w:hAnsi="Times New Roman" w:cs="Times New Roman"/>
          <w:i/>
          <w:iCs/>
          <w:sz w:val="28"/>
          <w:szCs w:val="28"/>
        </w:rPr>
        <w:t>The Overstory</w:t>
      </w:r>
      <w:r w:rsidRPr="001265A4">
        <w:rPr>
          <w:rFonts w:ascii="Times New Roman" w:eastAsia="Times New Roman" w:hAnsi="Times New Roman" w:cs="Times New Roman"/>
          <w:sz w:val="28"/>
          <w:szCs w:val="28"/>
        </w:rPr>
        <w:t xml:space="preserve"> and Adrian Tchaikovsky’s </w:t>
      </w:r>
      <w:r w:rsidRPr="001265A4">
        <w:rPr>
          <w:rFonts w:ascii="Times New Roman" w:eastAsia="Times New Roman" w:hAnsi="Times New Roman" w:cs="Times New Roman"/>
          <w:i/>
          <w:iCs/>
          <w:sz w:val="28"/>
          <w:szCs w:val="28"/>
        </w:rPr>
        <w:t xml:space="preserve">Children of Time </w:t>
      </w:r>
      <w:r w:rsidRPr="001265A4">
        <w:rPr>
          <w:rFonts w:ascii="Times New Roman" w:eastAsia="Times New Roman" w:hAnsi="Times New Roman" w:cs="Times New Roman"/>
          <w:sz w:val="28"/>
          <w:szCs w:val="28"/>
        </w:rPr>
        <w:t xml:space="preserve">series. </w:t>
      </w:r>
      <w:r w:rsidRPr="001265A4">
        <w:rPr>
          <w:rFonts w:ascii="Times New Roman" w:eastAsia="Times New Roman" w:hAnsi="Times New Roman" w:cs="Times New Roman"/>
          <w:sz w:val="28"/>
          <w:szCs w:val="28"/>
          <w:lang w:val="en-US"/>
        </w:rPr>
        <w:t>The paper aims to fashion a concept for a networked utopianism wherein narrative and political agents must confront the issues of multiple scales, of simultaneously global and local spatio-temporality, of colonial practices and resistance, and of the shifting borders between human and nonhuman. The interpretative framework for analysis is based mostly on Fredric Jameson’s work on allegory and science fiction and utopia; the analysis of network structures draws upon work by Bruno Latour, Manuel Castells, Merlin She</w:t>
      </w:r>
      <w:r w:rsidR="00D81D59">
        <w:rPr>
          <w:rFonts w:ascii="Times New Roman" w:eastAsia="Times New Roman" w:hAnsi="Times New Roman" w:cs="Times New Roman"/>
          <w:sz w:val="28"/>
          <w:szCs w:val="28"/>
          <w:lang w:val="en-US"/>
        </w:rPr>
        <w:t>ldrake, Albert-László Barabási.</w:t>
      </w:r>
    </w:p>
    <w:p w14:paraId="064DC063" w14:textId="22DE40BC" w:rsidR="00D81D59" w:rsidRDefault="00D81D59" w:rsidP="001265A4">
      <w:pPr>
        <w:jc w:val="both"/>
        <w:rPr>
          <w:rFonts w:ascii="Times New Roman" w:eastAsia="Times New Roman" w:hAnsi="Times New Roman" w:cs="Times New Roman"/>
          <w:sz w:val="28"/>
          <w:szCs w:val="28"/>
          <w:lang w:val="en-US"/>
        </w:rPr>
      </w:pPr>
    </w:p>
    <w:p w14:paraId="436623B5" w14:textId="2D431C9C" w:rsidR="00D81D59" w:rsidRDefault="00D81D59" w:rsidP="00D81D59">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p w14:paraId="58DB7965" w14:textId="77777777" w:rsidR="00D81D59" w:rsidRPr="00D81D59" w:rsidRDefault="00D81D59" w:rsidP="00D81D59">
      <w:pPr>
        <w:rPr>
          <w:rFonts w:ascii="Times New Roman" w:hAnsi="Times New Roman" w:cs="Times New Roman"/>
          <w:sz w:val="28"/>
          <w:szCs w:val="28"/>
        </w:rPr>
      </w:pPr>
      <w:r w:rsidRPr="00D81D59">
        <w:rPr>
          <w:rFonts w:ascii="Times New Roman" w:hAnsi="Times New Roman" w:cs="Times New Roman"/>
          <w:sz w:val="28"/>
          <w:szCs w:val="28"/>
        </w:rPr>
        <w:t>Juan Pro</w:t>
      </w:r>
    </w:p>
    <w:p w14:paraId="76CD0BE7" w14:textId="77777777" w:rsidR="00D81D59" w:rsidRPr="00D81D59" w:rsidRDefault="00D81D59" w:rsidP="00D81D59">
      <w:pPr>
        <w:rPr>
          <w:rFonts w:ascii="Times New Roman" w:hAnsi="Times New Roman" w:cs="Times New Roman"/>
          <w:sz w:val="28"/>
          <w:szCs w:val="28"/>
        </w:rPr>
      </w:pPr>
      <w:r w:rsidRPr="00D81D59">
        <w:rPr>
          <w:rFonts w:ascii="Times New Roman" w:hAnsi="Times New Roman" w:cs="Times New Roman"/>
          <w:sz w:val="28"/>
          <w:szCs w:val="28"/>
        </w:rPr>
        <w:t>(Instituto de Historia, CSIC, Seville, Spain)</w:t>
      </w:r>
    </w:p>
    <w:p w14:paraId="41882C66" w14:textId="77777777" w:rsidR="00D81D59" w:rsidRPr="00D81D59" w:rsidRDefault="00D81D59" w:rsidP="00D81D59">
      <w:pPr>
        <w:rPr>
          <w:rFonts w:ascii="Times New Roman" w:hAnsi="Times New Roman" w:cs="Times New Roman"/>
          <w:b/>
          <w:bCs/>
          <w:i/>
          <w:iCs/>
          <w:sz w:val="28"/>
          <w:szCs w:val="28"/>
        </w:rPr>
      </w:pPr>
      <w:r w:rsidRPr="00D81D59">
        <w:rPr>
          <w:rFonts w:ascii="Times New Roman" w:hAnsi="Times New Roman" w:cs="Times New Roman"/>
          <w:b/>
          <w:bCs/>
          <w:i/>
          <w:iCs/>
          <w:sz w:val="28"/>
          <w:szCs w:val="28"/>
        </w:rPr>
        <w:t>Maroon Utopias in Latin America: exploring paths to freedom, from mountain communities to political activism and printed paper</w:t>
      </w:r>
    </w:p>
    <w:p w14:paraId="201C0F63" w14:textId="77777777" w:rsidR="00D81D59" w:rsidRPr="00D81D59" w:rsidRDefault="00D81D59" w:rsidP="00D81D59">
      <w:pPr>
        <w:rPr>
          <w:rFonts w:ascii="Times New Roman" w:hAnsi="Times New Roman" w:cs="Times New Roman"/>
          <w:sz w:val="28"/>
          <w:szCs w:val="28"/>
        </w:rPr>
      </w:pPr>
    </w:p>
    <w:p w14:paraId="76E6E43F" w14:textId="77777777" w:rsidR="00D81D59" w:rsidRPr="00D81D59" w:rsidRDefault="00D81D59" w:rsidP="00D81D59">
      <w:pPr>
        <w:rPr>
          <w:rFonts w:ascii="Times New Roman" w:hAnsi="Times New Roman" w:cs="Times New Roman"/>
          <w:sz w:val="28"/>
          <w:szCs w:val="28"/>
        </w:rPr>
      </w:pPr>
      <w:r w:rsidRPr="00D81D59">
        <w:rPr>
          <w:rFonts w:ascii="Times New Roman" w:hAnsi="Times New Roman" w:cs="Times New Roman"/>
          <w:sz w:val="28"/>
          <w:szCs w:val="28"/>
        </w:rPr>
        <w:t>Throughout the colonial period, thousands of people escaped from slavery in search of a utopia of freedom. Many of them succeeded, forming maroon communities that settled in hard-to-reach areas and challenged the imperial order established in Latin America and the Caribbean from the margins. Some of these communities resisted for decades (or even centuries) against attacks and hardship, setting up alternative forms of organisation and coexistence. Others consolidated their character as autonomous communities by negotiating their incorporation into the imperial order under certain conditions. To what extent did these maroon communities prefigure forms of emancipation and equality as real concrete utopias?</w:t>
      </w:r>
    </w:p>
    <w:p w14:paraId="12CF4504" w14:textId="77777777" w:rsidR="00D81D59" w:rsidRPr="00D81D59" w:rsidRDefault="00D81D59" w:rsidP="00D81D59">
      <w:pPr>
        <w:ind w:firstLine="708"/>
        <w:rPr>
          <w:rFonts w:ascii="Times New Roman" w:hAnsi="Times New Roman" w:cs="Times New Roman"/>
          <w:sz w:val="28"/>
          <w:szCs w:val="28"/>
        </w:rPr>
      </w:pPr>
      <w:r w:rsidRPr="00D81D59">
        <w:rPr>
          <w:rFonts w:ascii="Times New Roman" w:hAnsi="Times New Roman" w:cs="Times New Roman"/>
          <w:sz w:val="28"/>
          <w:szCs w:val="28"/>
        </w:rPr>
        <w:t xml:space="preserve">Their story did not end with the abolition of slavery, the disappearance of the last Maroons and the independence of the Americas in the 19th century. On the contrary, transformed into symbols of freedom, these communities and their leaders became part of a mobilising political imaginary. The literature on the Maroons has contributed to this romantic image of struggle and resistance. Museums and monuments materialise the historical memory of an Afro-Latin American population that identifies with those who fought for freedom for all. A Maroon political movement has taken shape and updates the utopias of the past for the future.  </w:t>
      </w:r>
    </w:p>
    <w:p w14:paraId="02AD5FD9" w14:textId="4A0E35DE" w:rsidR="00D81D59" w:rsidRPr="00D81D59" w:rsidRDefault="00D81D59" w:rsidP="00D81D59">
      <w:pPr>
        <w:rPr>
          <w:rFonts w:ascii="Times New Roman" w:eastAsia="Times New Roman" w:hAnsi="Times New Roman" w:cs="Times New Roman"/>
          <w:sz w:val="28"/>
          <w:szCs w:val="28"/>
          <w:lang w:val="en-US"/>
        </w:rPr>
      </w:pPr>
      <w:r w:rsidRPr="00D81D59">
        <w:rPr>
          <w:rFonts w:ascii="Times New Roman" w:hAnsi="Times New Roman" w:cs="Times New Roman"/>
          <w:sz w:val="28"/>
          <w:szCs w:val="28"/>
        </w:rPr>
        <w:t>Keywords: Maroons, Intentional communities, Afro-descendants</w:t>
      </w:r>
    </w:p>
    <w:p w14:paraId="1A8DF578" w14:textId="77777777" w:rsidR="001265A4" w:rsidRDefault="001265A4" w:rsidP="001265A4">
      <w:pPr>
        <w:jc w:val="both"/>
        <w:rPr>
          <w:rFonts w:ascii="Times New Roman" w:hAnsi="Times New Roman" w:cs="Times New Roman"/>
          <w:sz w:val="28"/>
          <w:szCs w:val="28"/>
          <w:lang w:val="ro-RO"/>
        </w:rPr>
      </w:pPr>
    </w:p>
    <w:p w14:paraId="74F20566" w14:textId="73671BF8" w:rsidR="001265A4" w:rsidRDefault="001265A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B316CE0" w14:textId="77777777" w:rsidR="006B2D4D" w:rsidRPr="006B2D4D" w:rsidRDefault="006B2D4D" w:rsidP="006B2D4D">
      <w:pPr>
        <w:rPr>
          <w:rFonts w:ascii="Times New Roman" w:hAnsi="Times New Roman" w:cs="Times New Roman"/>
          <w:b/>
          <w:sz w:val="28"/>
          <w:szCs w:val="28"/>
        </w:rPr>
      </w:pPr>
      <w:r w:rsidRPr="006B2D4D">
        <w:rPr>
          <w:rFonts w:ascii="Times New Roman" w:hAnsi="Times New Roman" w:cs="Times New Roman"/>
          <w:b/>
          <w:sz w:val="28"/>
          <w:szCs w:val="28"/>
        </w:rPr>
        <w:t>José Eduardo Reis</w:t>
      </w:r>
    </w:p>
    <w:p w14:paraId="622AC136" w14:textId="77777777" w:rsidR="006B2D4D" w:rsidRPr="006B2D4D" w:rsidRDefault="006B2D4D" w:rsidP="006B2D4D">
      <w:pPr>
        <w:rPr>
          <w:rFonts w:ascii="Times New Roman" w:hAnsi="Times New Roman" w:cs="Times New Roman"/>
          <w:sz w:val="28"/>
          <w:szCs w:val="28"/>
        </w:rPr>
      </w:pPr>
      <w:r w:rsidRPr="006B2D4D">
        <w:rPr>
          <w:rFonts w:ascii="Times New Roman" w:hAnsi="Times New Roman" w:cs="Times New Roman"/>
          <w:sz w:val="28"/>
          <w:szCs w:val="28"/>
        </w:rPr>
        <w:t>Porto University</w:t>
      </w:r>
    </w:p>
    <w:p w14:paraId="1D432DEE" w14:textId="77777777" w:rsidR="006B2D4D" w:rsidRPr="006B2D4D" w:rsidRDefault="006B2D4D" w:rsidP="006B2D4D">
      <w:pPr>
        <w:rPr>
          <w:rFonts w:ascii="Times New Roman" w:hAnsi="Times New Roman" w:cs="Times New Roman"/>
          <w:b/>
          <w:sz w:val="28"/>
          <w:szCs w:val="28"/>
        </w:rPr>
      </w:pPr>
      <w:r w:rsidRPr="006B2D4D">
        <w:rPr>
          <w:rFonts w:ascii="Times New Roman" w:hAnsi="Times New Roman" w:cs="Times New Roman"/>
          <w:b/>
          <w:sz w:val="28"/>
          <w:szCs w:val="28"/>
        </w:rPr>
        <w:t>Francis Ponge and the Utopian Potential of the Accidental Moment</w:t>
      </w:r>
    </w:p>
    <w:p w14:paraId="3545B9DC" w14:textId="77777777" w:rsidR="006B2D4D" w:rsidRPr="006B2D4D" w:rsidRDefault="006B2D4D" w:rsidP="006B2D4D">
      <w:pPr>
        <w:rPr>
          <w:rFonts w:ascii="Times New Roman" w:hAnsi="Times New Roman" w:cs="Times New Roman"/>
          <w:sz w:val="28"/>
          <w:szCs w:val="28"/>
        </w:rPr>
      </w:pPr>
    </w:p>
    <w:p w14:paraId="4EF801D1" w14:textId="77777777" w:rsidR="006B2D4D" w:rsidRPr="006B2D4D" w:rsidRDefault="006B2D4D" w:rsidP="006B2D4D">
      <w:pPr>
        <w:rPr>
          <w:rFonts w:ascii="Times New Roman" w:hAnsi="Times New Roman" w:cs="Times New Roman"/>
          <w:sz w:val="28"/>
          <w:szCs w:val="28"/>
        </w:rPr>
      </w:pPr>
      <w:r w:rsidRPr="006B2D4D">
        <w:rPr>
          <w:rFonts w:ascii="Times New Roman" w:hAnsi="Times New Roman" w:cs="Times New Roman"/>
          <w:sz w:val="28"/>
          <w:szCs w:val="28"/>
        </w:rPr>
        <w:t>This paper investigates the utopian dimension of the accidental moment as an experiential site in which ordinary reality briefly exceeds its empirical, temporal, and causal determinations. Starting from the Aristotelian distinction between substance and accident, the argument traces a conceptual trajectory through Romantic aesthetics, modernist literary theory, and twentieth-century philosophy, with particular emphasis on Ernst Bloch’s notion of the “darkness of the lived instant” (</w:t>
      </w:r>
      <w:r w:rsidRPr="006B2D4D">
        <w:rPr>
          <w:rStyle w:val="Tipodeletrapredefinidodopargrafo"/>
          <w:rFonts w:ascii="Times New Roman" w:hAnsi="Times New Roman" w:cs="Times New Roman"/>
          <w:i/>
          <w:iCs/>
          <w:sz w:val="28"/>
          <w:szCs w:val="28"/>
        </w:rPr>
        <w:t>Dunkel des gelebten Augenblicks</w:t>
      </w:r>
      <w:r w:rsidRPr="006B2D4D">
        <w:rPr>
          <w:rFonts w:ascii="Times New Roman" w:hAnsi="Times New Roman" w:cs="Times New Roman"/>
          <w:sz w:val="28"/>
          <w:szCs w:val="28"/>
        </w:rPr>
        <w:t>) as a foundational category of utopian experience.</w:t>
      </w:r>
    </w:p>
    <w:p w14:paraId="1B6A810D" w14:textId="77777777" w:rsidR="006B2D4D" w:rsidRPr="006B2D4D" w:rsidRDefault="006B2D4D" w:rsidP="006B2D4D">
      <w:pPr>
        <w:rPr>
          <w:rFonts w:ascii="Times New Roman" w:hAnsi="Times New Roman" w:cs="Times New Roman"/>
          <w:sz w:val="28"/>
          <w:szCs w:val="28"/>
        </w:rPr>
      </w:pPr>
      <w:r w:rsidRPr="006B2D4D">
        <w:rPr>
          <w:rFonts w:ascii="Times New Roman" w:hAnsi="Times New Roman" w:cs="Times New Roman"/>
          <w:sz w:val="28"/>
          <w:szCs w:val="28"/>
        </w:rPr>
        <w:lastRenderedPageBreak/>
        <w:t>Moments described by Wordsworth as “spots of time”, by Joyce as epiphanies, and by Bloch as anticipatory illuminations are analysed as events in which accidental occurrence acquires symbolic and ontological density, opening a horizon of possibility irreducible to historical teleology or programmatic utopia. These moments are understood as instances of immanent utopian disclosure: fleeting, non-teleological, yet charged with anticipatory force.</w:t>
      </w:r>
    </w:p>
    <w:p w14:paraId="55A8E4B1" w14:textId="5FE58632" w:rsidR="006B2D4D" w:rsidRPr="006B2D4D" w:rsidRDefault="006B2D4D" w:rsidP="006B2D4D">
      <w:pPr>
        <w:rPr>
          <w:rFonts w:ascii="Times New Roman" w:hAnsi="Times New Roman" w:cs="Times New Roman"/>
          <w:sz w:val="28"/>
          <w:szCs w:val="28"/>
          <w:lang w:val="ro-RO"/>
        </w:rPr>
      </w:pPr>
      <w:r w:rsidRPr="006B2D4D">
        <w:rPr>
          <w:rFonts w:ascii="Times New Roman" w:hAnsi="Times New Roman" w:cs="Times New Roman"/>
          <w:sz w:val="28"/>
          <w:szCs w:val="28"/>
        </w:rPr>
        <w:t>Against this theoretical background, the paper turns to Joyce’s Thomistic account of aesthetic apprehension (</w:t>
      </w:r>
      <w:r w:rsidRPr="006B2D4D">
        <w:rPr>
          <w:rStyle w:val="Tipodeletrapredefinidodopargrafo"/>
          <w:rFonts w:ascii="Times New Roman" w:hAnsi="Times New Roman" w:cs="Times New Roman"/>
          <w:i/>
          <w:iCs/>
          <w:sz w:val="28"/>
          <w:szCs w:val="28"/>
        </w:rPr>
        <w:t>integritas</w:t>
      </w:r>
      <w:r w:rsidRPr="006B2D4D">
        <w:rPr>
          <w:rFonts w:ascii="Times New Roman" w:hAnsi="Times New Roman" w:cs="Times New Roman"/>
          <w:sz w:val="28"/>
          <w:szCs w:val="28"/>
        </w:rPr>
        <w:t xml:space="preserve">, </w:t>
      </w:r>
      <w:r w:rsidRPr="006B2D4D">
        <w:rPr>
          <w:rStyle w:val="Tipodeletrapredefinidodopargrafo"/>
          <w:rFonts w:ascii="Times New Roman" w:hAnsi="Times New Roman" w:cs="Times New Roman"/>
          <w:i/>
          <w:iCs/>
          <w:sz w:val="28"/>
          <w:szCs w:val="28"/>
        </w:rPr>
        <w:t>consonantia</w:t>
      </w:r>
      <w:r w:rsidRPr="006B2D4D">
        <w:rPr>
          <w:rFonts w:ascii="Times New Roman" w:hAnsi="Times New Roman" w:cs="Times New Roman"/>
          <w:sz w:val="28"/>
          <w:szCs w:val="28"/>
        </w:rPr>
        <w:t xml:space="preserve">, </w:t>
      </w:r>
      <w:r w:rsidRPr="006B2D4D">
        <w:rPr>
          <w:rStyle w:val="Tipodeletrapredefinidodopargrafo"/>
          <w:rFonts w:ascii="Times New Roman" w:hAnsi="Times New Roman" w:cs="Times New Roman"/>
          <w:i/>
          <w:iCs/>
          <w:sz w:val="28"/>
          <w:szCs w:val="28"/>
        </w:rPr>
        <w:t>claritas</w:t>
      </w:r>
      <w:r w:rsidRPr="006B2D4D">
        <w:rPr>
          <w:rFonts w:ascii="Times New Roman" w:hAnsi="Times New Roman" w:cs="Times New Roman"/>
          <w:sz w:val="28"/>
          <w:szCs w:val="28"/>
        </w:rPr>
        <w:t>) as a formal framework for understanding how accidental experience is converted into aesthetic object. This framework is applied to a close reading of Francis Ponge’s prose poem “L’Orange”, interpreted as a poetic enactment of utopian anticipation grounded in material immediacy. The orange emerges not as an idealised essence but as a substance constituted through its accidents, whose epiphanic disclosure gestures towards a minimal, everyday utopia: a momentary convergence of substance, presence, and possibility.</w:t>
      </w:r>
    </w:p>
    <w:p w14:paraId="7C608414" w14:textId="0E4F57E0" w:rsidR="006B2D4D" w:rsidRDefault="006B2D4D"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D8A6A2E" w14:textId="77777777" w:rsidR="00EA4D84" w:rsidRPr="00EA4D84" w:rsidRDefault="00EA4D84" w:rsidP="00EA4D84">
      <w:pPr>
        <w:rPr>
          <w:rFonts w:ascii="Times New Roman" w:hAnsi="Times New Roman" w:cs="Times New Roman"/>
          <w:b/>
          <w:sz w:val="28"/>
          <w:szCs w:val="28"/>
        </w:rPr>
      </w:pPr>
      <w:r w:rsidRPr="00EA4D84">
        <w:rPr>
          <w:rFonts w:ascii="Times New Roman" w:hAnsi="Times New Roman" w:cs="Times New Roman"/>
          <w:b/>
          <w:sz w:val="28"/>
          <w:szCs w:val="28"/>
        </w:rPr>
        <w:t xml:space="preserve">Lúcia Ribas </w:t>
      </w:r>
    </w:p>
    <w:p w14:paraId="5E818686" w14:textId="7689A036" w:rsidR="00EA4D84" w:rsidRPr="00EA4D84" w:rsidRDefault="00EA4D84" w:rsidP="00EA4D84">
      <w:pPr>
        <w:rPr>
          <w:rStyle w:val="Hyperlink"/>
          <w:rFonts w:ascii="Times New Roman" w:hAnsi="Times New Roman" w:cs="Times New Roman"/>
          <w:sz w:val="28"/>
          <w:szCs w:val="28"/>
        </w:rPr>
      </w:pPr>
      <w:hyperlink r:id="rId104" w:history="1">
        <w:r w:rsidRPr="00EA4D84">
          <w:rPr>
            <w:rStyle w:val="Hyperlink"/>
            <w:rFonts w:ascii="Times New Roman" w:hAnsi="Times New Roman" w:cs="Times New Roman"/>
            <w:sz w:val="28"/>
            <w:szCs w:val="28"/>
          </w:rPr>
          <w:t>lucia.helena.ribas@outlook.com</w:t>
        </w:r>
      </w:hyperlink>
    </w:p>
    <w:p w14:paraId="2843C536" w14:textId="77777777" w:rsidR="00EA4D84" w:rsidRPr="00EA4D84" w:rsidRDefault="00EA4D84" w:rsidP="00EA4D84">
      <w:pPr>
        <w:rPr>
          <w:rFonts w:ascii="Times New Roman" w:hAnsi="Times New Roman" w:cs="Times New Roman"/>
          <w:b/>
          <w:sz w:val="28"/>
          <w:szCs w:val="28"/>
        </w:rPr>
      </w:pPr>
      <w:r w:rsidRPr="00EA4D84">
        <w:rPr>
          <w:rFonts w:ascii="Times New Roman" w:hAnsi="Times New Roman" w:cs="Times New Roman"/>
          <w:b/>
          <w:sz w:val="28"/>
          <w:szCs w:val="28"/>
        </w:rPr>
        <w:t xml:space="preserve">When Religion Enters Politics in </w:t>
      </w:r>
      <w:r w:rsidRPr="00EA4D84">
        <w:rPr>
          <w:rFonts w:ascii="Times New Roman" w:hAnsi="Times New Roman" w:cs="Times New Roman"/>
          <w:b/>
          <w:i/>
          <w:iCs/>
          <w:sz w:val="28"/>
          <w:szCs w:val="28"/>
        </w:rPr>
        <w:t>Salvation City</w:t>
      </w:r>
    </w:p>
    <w:p w14:paraId="28C2D241" w14:textId="682052D7" w:rsidR="00EA4D84" w:rsidRPr="00EA4D84" w:rsidRDefault="00EA4D84" w:rsidP="00EA4D84">
      <w:pPr>
        <w:rPr>
          <w:rFonts w:ascii="Times New Roman" w:hAnsi="Times New Roman" w:cs="Times New Roman"/>
          <w:sz w:val="28"/>
          <w:szCs w:val="28"/>
        </w:rPr>
      </w:pPr>
      <w:r w:rsidRPr="00EA4D84">
        <w:rPr>
          <w:rFonts w:ascii="Times New Roman" w:hAnsi="Times New Roman" w:cs="Times New Roman"/>
          <w:sz w:val="28"/>
          <w:szCs w:val="28"/>
        </w:rPr>
        <w:t xml:space="preserve">“New Gilded Age,” characterized by a global drift toward autocracy and the concentration of political and economic power among elites.  This shift enables the resurgence of conservative ideologies, including Christian nationalism, anti-abortion politics, homeschooling movements, and racialized rhetoric rooted in white supremacy, particularly visible in the United States. The article further traces the transformation of apocalyptic representation in early twenty first century literature. Drawing on Elizabeth K. Rosen and Teresa Heffernan, it argues that post-apocalyptic narratives abandon the redemptive structure of the biblical apocalypse found in the New Testament’s </w:t>
      </w:r>
      <w:r w:rsidRPr="00EA4D84">
        <w:rPr>
          <w:rFonts w:ascii="Times New Roman" w:hAnsi="Times New Roman" w:cs="Times New Roman"/>
          <w:i/>
          <w:iCs/>
          <w:sz w:val="28"/>
          <w:szCs w:val="28"/>
        </w:rPr>
        <w:t>Book of Revelation</w:t>
      </w:r>
      <w:r w:rsidRPr="00EA4D84">
        <w:rPr>
          <w:rFonts w:ascii="Times New Roman" w:hAnsi="Times New Roman" w:cs="Times New Roman"/>
          <w:sz w:val="28"/>
          <w:szCs w:val="28"/>
        </w:rPr>
        <w:t xml:space="preserve">, in which divine intervention promises moral clarity: the wicked are punished, the righteous are redeemed, and a new, godly kingdom is established. In this theological framework, the Greek term </w:t>
      </w:r>
      <w:r w:rsidRPr="00EA4D84">
        <w:rPr>
          <w:rFonts w:ascii="Times New Roman" w:hAnsi="Times New Roman" w:cs="Times New Roman"/>
          <w:i/>
          <w:iCs/>
          <w:sz w:val="28"/>
          <w:szCs w:val="28"/>
        </w:rPr>
        <w:t>apokalypsis</w:t>
      </w:r>
      <w:r w:rsidRPr="00EA4D84">
        <w:rPr>
          <w:rFonts w:ascii="Times New Roman" w:hAnsi="Times New Roman" w:cs="Times New Roman"/>
          <w:sz w:val="28"/>
          <w:szCs w:val="28"/>
        </w:rPr>
        <w:t xml:space="preserve">, meaning “revelation,” retains its foundational promise of transformation. Notwithstanding, twenty-first century apocalyptic fiction depicts dystopian worlds marked by exhaustion, nihilism, and what Heffernan terms “irrevocable ruin,” functioning primarily as critiques of socio-political and economic systems rather than as blueprints for alternative futures. This framework culminates in an analysis of Sigrid Nunez’s </w:t>
      </w:r>
      <w:r w:rsidRPr="00EA4D84">
        <w:rPr>
          <w:rFonts w:ascii="Times New Roman" w:hAnsi="Times New Roman" w:cs="Times New Roman"/>
          <w:i/>
          <w:iCs/>
          <w:sz w:val="28"/>
          <w:szCs w:val="28"/>
        </w:rPr>
        <w:t>Salvation City</w:t>
      </w:r>
      <w:r w:rsidRPr="00EA4D84">
        <w:rPr>
          <w:rFonts w:ascii="Times New Roman" w:hAnsi="Times New Roman" w:cs="Times New Roman"/>
          <w:sz w:val="28"/>
          <w:szCs w:val="28"/>
        </w:rPr>
        <w:t xml:space="preserve"> (2019) as a neo-apocalyptic text. Set after a devastating </w:t>
      </w:r>
      <w:r w:rsidRPr="00EA4D84">
        <w:rPr>
          <w:rFonts w:ascii="Times New Roman" w:hAnsi="Times New Roman" w:cs="Times New Roman"/>
          <w:sz w:val="28"/>
          <w:szCs w:val="28"/>
        </w:rPr>
        <w:lastRenderedPageBreak/>
        <w:t>pandemic, the novel exposes the ideological dangers of reconstructing social order through rigid religious belief systems. These mechanisms of power are in stark opposition to the Orwellian canon which portrays thought control overtly—through slogans, catchphrases, and state propaganda enforced by a centralized totalitarian regime. Nunes’s narrative reveals a more decentralized and insidious mode of control. Drawing closer to what Michel Foucault describes as the operation of micro-powers, authority in the novel is exercised through everyday practices that regulate behavior, belief, and subjectivity.  Applied systematically, these guidelines lead to historical erasure, cultural suppression, and social alienation. Together, these texts reveal how neo-apocalyptic narratives operate as cautionary critiques of the entanglement of religion and politics in the twenty-first century, unveiling a dystopic future.</w:t>
      </w:r>
    </w:p>
    <w:p w14:paraId="18D43CFE" w14:textId="5508D038" w:rsidR="00EA4D84" w:rsidRPr="00EA4D84" w:rsidRDefault="00EA4D84" w:rsidP="00EA4D84">
      <w:pPr>
        <w:rPr>
          <w:rFonts w:ascii="Times New Roman" w:hAnsi="Times New Roman" w:cs="Times New Roman"/>
          <w:sz w:val="28"/>
          <w:szCs w:val="28"/>
          <w:lang w:val="ro-RO"/>
        </w:rPr>
      </w:pPr>
      <w:r w:rsidRPr="00EA4D84">
        <w:rPr>
          <w:rFonts w:ascii="Times New Roman" w:hAnsi="Times New Roman" w:cs="Times New Roman"/>
          <w:sz w:val="28"/>
          <w:szCs w:val="28"/>
        </w:rPr>
        <w:t>Keywords: Neo-Apocalypse, Christian Nationalism, Autocracy</w:t>
      </w:r>
    </w:p>
    <w:p w14:paraId="5B89057A" w14:textId="20653E12" w:rsidR="00EA4D84" w:rsidRDefault="00EA4D8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814E502" w14:textId="3879A9B5" w:rsidR="00F03B6D" w:rsidRPr="00F03B6D" w:rsidRDefault="00F03B6D" w:rsidP="00F03B6D">
      <w:pPr>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Majda Richer, Institute For Educational Research</w:t>
      </w:r>
    </w:p>
    <w:p w14:paraId="2E706676" w14:textId="7013B0E4" w:rsidR="00F03B6D" w:rsidRPr="00F03B6D" w:rsidRDefault="00F03B6D" w:rsidP="00F03B6D">
      <w:pPr>
        <w:rPr>
          <w:rFonts w:ascii="Times New Roman" w:eastAsia="Times New Roman" w:hAnsi="Times New Roman" w:cs="Times New Roman"/>
          <w:sz w:val="28"/>
          <w:szCs w:val="28"/>
        </w:rPr>
      </w:pPr>
      <w:hyperlink r:id="rId105" w:history="1">
        <w:r w:rsidRPr="00F03B6D">
          <w:rPr>
            <w:rStyle w:val="Hyperlink"/>
            <w:rFonts w:ascii="Times New Roman" w:hAnsi="Times New Roman" w:cs="Times New Roman"/>
            <w:sz w:val="28"/>
            <w:szCs w:val="28"/>
            <w:lang w:val="ro-RO"/>
          </w:rPr>
          <w:t>majda.richer@gmail.com</w:t>
        </w:r>
      </w:hyperlink>
    </w:p>
    <w:p w14:paraId="342AE413" w14:textId="6FD38F54" w:rsidR="00F03B6D" w:rsidRPr="00F03B6D" w:rsidRDefault="00F03B6D" w:rsidP="00F03B6D">
      <w:pPr>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Bojana Milosavljević, Institute of Pedagogy and Andragogy, Faculty of Philosophy, University of Belgrade</w:t>
      </w:r>
    </w:p>
    <w:p w14:paraId="222E76C3" w14:textId="01AA8F56" w:rsidR="00F03B6D" w:rsidRPr="00F03B6D" w:rsidRDefault="00F03B6D" w:rsidP="00F03B6D">
      <w:pPr>
        <w:rPr>
          <w:rStyle w:val="Hyperlink"/>
          <w:rFonts w:ascii="Times New Roman" w:hAnsi="Times New Roman" w:cs="Times New Roman"/>
          <w:sz w:val="28"/>
          <w:szCs w:val="28"/>
        </w:rPr>
      </w:pPr>
      <w:hyperlink r:id="rId106" w:history="1">
        <w:r w:rsidRPr="00F03B6D">
          <w:rPr>
            <w:rStyle w:val="Hyperlink"/>
            <w:rFonts w:ascii="Times New Roman" w:hAnsi="Times New Roman" w:cs="Times New Roman"/>
            <w:sz w:val="28"/>
            <w:szCs w:val="28"/>
          </w:rPr>
          <w:t>bojana.milosavljevic@f.bg.ac.rs</w:t>
        </w:r>
      </w:hyperlink>
    </w:p>
    <w:p w14:paraId="2E6E42C8" w14:textId="77777777" w:rsidR="00F03B6D" w:rsidRPr="00F03B6D" w:rsidRDefault="00F03B6D" w:rsidP="00F03B6D">
      <w:pPr>
        <w:rPr>
          <w:rFonts w:ascii="Times New Roman" w:eastAsia="Times New Roman" w:hAnsi="Times New Roman" w:cs="Times New Roman"/>
          <w:b/>
          <w:bCs/>
          <w:sz w:val="28"/>
          <w:szCs w:val="28"/>
        </w:rPr>
      </w:pPr>
      <w:r w:rsidRPr="00F03B6D">
        <w:rPr>
          <w:rFonts w:ascii="Times New Roman" w:eastAsia="Times New Roman" w:hAnsi="Times New Roman" w:cs="Times New Roman"/>
          <w:b/>
          <w:bCs/>
          <w:sz w:val="28"/>
          <w:szCs w:val="28"/>
        </w:rPr>
        <w:t>PUBLIC SPACES-EVERYDAY UTOPIAS: LEARNING AS COLLECTIVE BECOMING</w:t>
      </w:r>
    </w:p>
    <w:p w14:paraId="3F23AD6F" w14:textId="6B07FF6C" w:rsidR="00F03B6D" w:rsidRPr="00F03B6D" w:rsidRDefault="00F03B6D" w:rsidP="00F03B6D">
      <w:pPr>
        <w:ind w:firstLine="720"/>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This paper conceptualizes utopia not as a distant future or closed blueprint, but as a set of situated practices that temporarily reconfigure public space through play, free time, and collective action (Koruga, 2024). Against neoliberal urban policies that narrow, commercialize, and privatize public spaces, we draw on critical pedagogy and public pedagogy to explore how everyday spatial practices can function as emancipatory, educational, and community-gathering acts. Building on theories of positioning as a dynamic and relational process (Deleuze &amp; Guattari 1987; Butler 2015, according to Purešević et al, 2025), we argue that taking place in public space is never neutral: it is a collective negotiation of bodies, time, and relations. Following Constant’s critique of commodified leisure and his vision of the city as a catalyst for creativity, encounter, and play (Constant, 1997, according to Maksimović, 2025), we frame public space as an educational field in which learning emerges through experience, experimentation, and disruption of dominant spatial and ideological orders (Maksimović, 2025). Considering both the architecture and the collective creation and subversive use </w:t>
      </w:r>
      <w:r w:rsidRPr="00F03B6D">
        <w:rPr>
          <w:rFonts w:ascii="Times New Roman" w:eastAsia="Times New Roman" w:hAnsi="Times New Roman" w:cs="Times New Roman"/>
          <w:sz w:val="28"/>
          <w:szCs w:val="28"/>
        </w:rPr>
        <w:lastRenderedPageBreak/>
        <w:t>of public spaces, this paper references the historical occurrences of temporary utopias, and focuses on their contemporary potential. Performance of collective body manifests through embodied interactions grounded both in abstract ideas, values, and meaning-making matrices, and in the performer’s sensuous, lived relation to their own body in movement, through which action an act of social practice (Đorđević, 2021). This paper is inspired by a Yugoslavian architect Bogdan Bogdanovi</w:t>
      </w:r>
      <w:r w:rsidRPr="00F03B6D">
        <w:rPr>
          <w:rFonts w:ascii="Times New Roman" w:eastAsia="Times New Roman" w:hAnsi="Times New Roman" w:cs="Times New Roman"/>
          <w:sz w:val="28"/>
          <w:szCs w:val="28"/>
          <w:lang w:val="sr-Latn-RS"/>
        </w:rPr>
        <w:t>ć</w:t>
      </w:r>
      <w:r w:rsidRPr="00F03B6D">
        <w:rPr>
          <w:rFonts w:ascii="Times New Roman" w:eastAsia="Times New Roman" w:hAnsi="Times New Roman" w:cs="Times New Roman"/>
          <w:sz w:val="28"/>
          <w:szCs w:val="28"/>
        </w:rPr>
        <w:t xml:space="preserve"> and his vision of a society without monuments where memories are practiced rather than perceived (Bogdanović, 2008). Central to our argument is play understood as disorienting, affective, and subversive practice. Such play produces educational effects by provoking established patterns of action and opening possibilities for new forms of being together. Drawing on the concept of play as a co-authored space between adults and children (Fink, 2000, according to Krnjaja, 2012), we emphasize intergenerational learning as a utopian practice enacted in the present. Finally, informed by Biesta’s notion of public pedagogy (Biesta, 2015), we suggest that these practices constitute micro-utopias: fragile, unfinished, and contingent, yet powerful in their capacity to gather communities, reconstruct meaning, and affirm that the future is not only imagined—but practiced.</w:t>
      </w:r>
    </w:p>
    <w:p w14:paraId="56C15995"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b/>
          <w:bCs/>
          <w:sz w:val="28"/>
          <w:szCs w:val="28"/>
        </w:rPr>
        <w:t>Key words:</w:t>
      </w:r>
      <w:r w:rsidRPr="00F03B6D">
        <w:rPr>
          <w:rFonts w:ascii="Times New Roman" w:eastAsia="Times New Roman" w:hAnsi="Times New Roman" w:cs="Times New Roman"/>
          <w:sz w:val="28"/>
          <w:szCs w:val="28"/>
        </w:rPr>
        <w:t xml:space="preserve"> Utopia as praxis; public spaces, play; micro-utopias; public pedagogy</w:t>
      </w:r>
    </w:p>
    <w:p w14:paraId="7610D466" w14:textId="77777777" w:rsidR="00F03B6D" w:rsidRPr="00F03B6D" w:rsidRDefault="00F03B6D" w:rsidP="00F03B6D">
      <w:pPr>
        <w:jc w:val="both"/>
        <w:rPr>
          <w:rFonts w:ascii="Times New Roman" w:eastAsia="Times New Roman" w:hAnsi="Times New Roman" w:cs="Times New Roman"/>
          <w:sz w:val="28"/>
          <w:szCs w:val="28"/>
        </w:rPr>
      </w:pPr>
    </w:p>
    <w:p w14:paraId="7EB13161"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References:</w:t>
      </w:r>
    </w:p>
    <w:p w14:paraId="6502F050" w14:textId="77777777" w:rsidR="00F03B6D" w:rsidRPr="00F03B6D" w:rsidRDefault="00F03B6D" w:rsidP="00F03B6D">
      <w:pPr>
        <w:jc w:val="both"/>
        <w:rPr>
          <w:rFonts w:ascii="Times New Roman" w:eastAsia="Times New Roman" w:hAnsi="Times New Roman" w:cs="Times New Roman"/>
          <w:color w:val="343332"/>
          <w:sz w:val="28"/>
          <w:szCs w:val="28"/>
        </w:rPr>
      </w:pPr>
      <w:r w:rsidRPr="00F03B6D">
        <w:rPr>
          <w:rFonts w:ascii="Times New Roman" w:eastAsia="Times New Roman" w:hAnsi="Times New Roman" w:cs="Times New Roman"/>
          <w:sz w:val="28"/>
          <w:szCs w:val="28"/>
        </w:rPr>
        <w:t xml:space="preserve">Biesta, G. (2015). What is Education For? On Good Education, Teacher Judgement, and Educational Professionalism. </w:t>
      </w:r>
      <w:r w:rsidRPr="00F03B6D">
        <w:rPr>
          <w:rFonts w:ascii="Times New Roman" w:eastAsia="Times New Roman" w:hAnsi="Times New Roman" w:cs="Times New Roman"/>
          <w:i/>
          <w:iCs/>
          <w:sz w:val="28"/>
          <w:szCs w:val="28"/>
        </w:rPr>
        <w:t>European Journal of Education,</w:t>
      </w:r>
      <w:r w:rsidRPr="00F03B6D">
        <w:rPr>
          <w:rFonts w:ascii="Times New Roman" w:eastAsia="Times New Roman" w:hAnsi="Times New Roman" w:cs="Times New Roman"/>
          <w:sz w:val="28"/>
          <w:szCs w:val="28"/>
        </w:rPr>
        <w:t xml:space="preserve"> 50 (1). </w:t>
      </w:r>
      <w:hyperlink r:id="rId107" w:history="1">
        <w:r w:rsidRPr="00F03B6D">
          <w:rPr>
            <w:rStyle w:val="Hyperlink"/>
            <w:rFonts w:ascii="Times New Roman" w:eastAsia="Times New Roman" w:hAnsi="Times New Roman" w:cs="Times New Roman"/>
            <w:sz w:val="28"/>
            <w:szCs w:val="28"/>
          </w:rPr>
          <w:t>https://www.jstor.org/stable/26609254</w:t>
        </w:r>
      </w:hyperlink>
    </w:p>
    <w:p w14:paraId="2E469448"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Bogdanovic, B. (2008). </w:t>
      </w:r>
      <w:r w:rsidRPr="00F03B6D">
        <w:rPr>
          <w:rFonts w:ascii="Times New Roman" w:eastAsia="Times New Roman" w:hAnsi="Times New Roman" w:cs="Times New Roman"/>
          <w:i/>
          <w:iCs/>
          <w:sz w:val="28"/>
          <w:szCs w:val="28"/>
        </w:rPr>
        <w:t>Interview with Bogdan Bogdanović</w:t>
      </w:r>
      <w:r w:rsidRPr="00F03B6D">
        <w:rPr>
          <w:rFonts w:ascii="Times New Roman" w:eastAsia="Times New Roman" w:hAnsi="Times New Roman" w:cs="Times New Roman"/>
          <w:sz w:val="28"/>
          <w:szCs w:val="28"/>
        </w:rPr>
        <w:t>. (Interview). Notre Europe, nb. 7.</w:t>
      </w:r>
    </w:p>
    <w:p w14:paraId="64B34B5F"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Available at: https://www.helsinki.org.rs/doc/RE7%20-%20BBogdanovic.pdf</w:t>
      </w:r>
    </w:p>
    <w:p w14:paraId="5FA774DB"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Deleuze, G. &amp; Guattari, F. (1987). </w:t>
      </w:r>
      <w:r w:rsidRPr="00F03B6D">
        <w:rPr>
          <w:rFonts w:ascii="Times New Roman" w:eastAsia="Times New Roman" w:hAnsi="Times New Roman" w:cs="Times New Roman"/>
          <w:i/>
          <w:iCs/>
          <w:sz w:val="28"/>
          <w:szCs w:val="28"/>
        </w:rPr>
        <w:t xml:space="preserve">A Thousand Plateaus. Capitalism and Schizophrenia. </w:t>
      </w:r>
      <w:r w:rsidRPr="00F03B6D">
        <w:rPr>
          <w:rFonts w:ascii="Times New Roman" w:eastAsia="Times New Roman" w:hAnsi="Times New Roman" w:cs="Times New Roman"/>
          <w:sz w:val="28"/>
          <w:szCs w:val="28"/>
        </w:rPr>
        <w:t xml:space="preserve">Minnesota: University of Minnesota Press. </w:t>
      </w:r>
    </w:p>
    <w:p w14:paraId="363ACE20"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Available at: https://files.libcom.org/files/A%20Thousand%20Plateaus.pdf</w:t>
      </w:r>
    </w:p>
    <w:p w14:paraId="3D8CA9D2"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Đorđević, M. (2021). Jugoslavija pamti.</w:t>
      </w:r>
      <w:r w:rsidRPr="00F03B6D">
        <w:rPr>
          <w:rFonts w:ascii="Times New Roman" w:eastAsia="Times New Roman" w:hAnsi="Times New Roman" w:cs="Times New Roman"/>
          <w:i/>
          <w:iCs/>
          <w:sz w:val="28"/>
          <w:szCs w:val="28"/>
        </w:rPr>
        <w:t xml:space="preserve"> Mesto, telo i pokret za prostore izvođenog nasleđa. </w:t>
      </w:r>
      <w:r w:rsidRPr="00F03B6D">
        <w:rPr>
          <w:rFonts w:ascii="Times New Roman" w:eastAsia="Times New Roman" w:hAnsi="Times New Roman" w:cs="Times New Roman"/>
          <w:sz w:val="28"/>
          <w:szCs w:val="28"/>
        </w:rPr>
        <w:t xml:space="preserve">Europa Nostra Srbija. </w:t>
      </w:r>
    </w:p>
    <w:p w14:paraId="585BA525"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Available at: https://reff.f.bg.ac.rs/bitstream/id/9952/bitstream_9952.pdf</w:t>
      </w:r>
    </w:p>
    <w:p w14:paraId="50A66D06"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lastRenderedPageBreak/>
        <w:t xml:space="preserve">Koruga, N. (2024). </w:t>
      </w:r>
      <w:r w:rsidRPr="00F03B6D">
        <w:rPr>
          <w:rFonts w:ascii="Times New Roman" w:eastAsia="Times New Roman" w:hAnsi="Times New Roman" w:cs="Times New Roman"/>
          <w:i/>
          <w:iCs/>
          <w:sz w:val="28"/>
          <w:szCs w:val="28"/>
        </w:rPr>
        <w:t xml:space="preserve">Doprinos utopijskog pristupa razvoju kritičkog mišljenja u obrazovanju odraslih </w:t>
      </w:r>
      <w:r w:rsidRPr="00F03B6D">
        <w:rPr>
          <w:rFonts w:ascii="Times New Roman" w:eastAsia="Times New Roman" w:hAnsi="Times New Roman" w:cs="Times New Roman"/>
          <w:sz w:val="28"/>
          <w:szCs w:val="28"/>
        </w:rPr>
        <w:t xml:space="preserve">(Doktorska disertacija). Filozofski fakultet, Univerzitet u Beogradu. </w:t>
      </w:r>
    </w:p>
    <w:p w14:paraId="1BB16695"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Available at: </w:t>
      </w:r>
      <w:hyperlink r:id="rId108">
        <w:r w:rsidRPr="00F03B6D">
          <w:rPr>
            <w:rFonts w:ascii="Times New Roman" w:eastAsia="Times New Roman" w:hAnsi="Times New Roman" w:cs="Times New Roman"/>
            <w:sz w:val="28"/>
            <w:szCs w:val="28"/>
          </w:rPr>
          <w:t>https://nardus.mpn.gov.rs/bitstream/id/162367/Disertacija_15893.pdf</w:t>
        </w:r>
      </w:hyperlink>
    </w:p>
    <w:p w14:paraId="7FB92F14" w14:textId="77777777" w:rsidR="00F03B6D" w:rsidRPr="00F03B6D" w:rsidRDefault="00F03B6D" w:rsidP="00F03B6D">
      <w:pPr>
        <w:jc w:val="both"/>
        <w:rPr>
          <w:rFonts w:ascii="Times New Roman" w:eastAsia="Times New Roman" w:hAnsi="Times New Roman" w:cs="Times New Roman"/>
          <w:sz w:val="28"/>
          <w:szCs w:val="28"/>
        </w:rPr>
      </w:pPr>
    </w:p>
    <w:p w14:paraId="7E500102"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Krnjaja, Ž. (2012). Igra kao susret: Koautorski prostor u zajedničkoj igri dece i odraslih. </w:t>
      </w:r>
      <w:r w:rsidRPr="00F03B6D">
        <w:rPr>
          <w:rFonts w:ascii="Times New Roman" w:eastAsia="Times New Roman" w:hAnsi="Times New Roman" w:cs="Times New Roman"/>
          <w:i/>
          <w:iCs/>
          <w:sz w:val="28"/>
          <w:szCs w:val="28"/>
        </w:rPr>
        <w:t>Etnoantropološki problemi</w:t>
      </w:r>
      <w:r w:rsidRPr="00F03B6D">
        <w:rPr>
          <w:rFonts w:ascii="Times New Roman" w:eastAsia="Times New Roman" w:hAnsi="Times New Roman" w:cs="Times New Roman"/>
          <w:sz w:val="28"/>
          <w:szCs w:val="28"/>
        </w:rPr>
        <w:t xml:space="preserve">, nova serija, 7(1) 251-267. </w:t>
      </w:r>
    </w:p>
    <w:p w14:paraId="61CD0462" w14:textId="77777777" w:rsidR="00F03B6D" w:rsidRPr="00F03B6D" w:rsidRDefault="00F03B6D" w:rsidP="00F03B6D">
      <w:pPr>
        <w:jc w:val="both"/>
        <w:rPr>
          <w:rFonts w:ascii="Times New Roman" w:eastAsia="Times New Roman" w:hAnsi="Times New Roman" w:cs="Times New Roman"/>
          <w:sz w:val="28"/>
          <w:szCs w:val="28"/>
        </w:rPr>
      </w:pPr>
      <w:r w:rsidRPr="00F03B6D">
        <w:rPr>
          <w:rFonts w:ascii="Times New Roman" w:eastAsia="Times New Roman" w:hAnsi="Times New Roman" w:cs="Times New Roman"/>
          <w:sz w:val="28"/>
          <w:szCs w:val="28"/>
        </w:rPr>
        <w:t xml:space="preserve">Purešević, D., Bogdanović, D., Aleksov, E., Injac, T. &amp; Mitranić Marinković, N. (2025). Vreme je dete. Pozicioniranje deteta u dečjem vrtiću. U R. Antonijević, D. Purešević &amp; E. Kecap (ur.) </w:t>
      </w:r>
      <w:r w:rsidRPr="00F03B6D">
        <w:rPr>
          <w:rFonts w:ascii="Times New Roman" w:eastAsia="Times New Roman" w:hAnsi="Times New Roman" w:cs="Times New Roman"/>
          <w:i/>
          <w:iCs/>
          <w:sz w:val="28"/>
          <w:szCs w:val="28"/>
        </w:rPr>
        <w:t>Očekivanja (od) pedagoga</w:t>
      </w:r>
      <w:r w:rsidRPr="00F03B6D">
        <w:rPr>
          <w:rFonts w:ascii="Times New Roman" w:eastAsia="Times New Roman" w:hAnsi="Times New Roman" w:cs="Times New Roman"/>
          <w:sz w:val="28"/>
          <w:szCs w:val="28"/>
        </w:rPr>
        <w:t xml:space="preserve"> (str. 121 - 128). Univerzitet u Beogradu, Filozofski fakultet, Institut za pedagogiju i andragogiju i Pedagoško društvo Srbije. </w:t>
      </w:r>
    </w:p>
    <w:p w14:paraId="787AB17F" w14:textId="2E9CAFFD" w:rsidR="00F03B6D" w:rsidRPr="00F03B6D" w:rsidRDefault="00F03B6D" w:rsidP="00F03B6D">
      <w:pPr>
        <w:rPr>
          <w:rFonts w:ascii="Times New Roman" w:eastAsia="Times New Roman" w:hAnsi="Times New Roman" w:cs="Times New Roman"/>
          <w:b/>
          <w:bCs/>
          <w:sz w:val="28"/>
          <w:szCs w:val="28"/>
        </w:rPr>
      </w:pPr>
      <w:r w:rsidRPr="00F03B6D">
        <w:rPr>
          <w:rFonts w:ascii="Times New Roman" w:eastAsia="Times New Roman" w:hAnsi="Times New Roman" w:cs="Times New Roman"/>
          <w:sz w:val="28"/>
          <w:szCs w:val="28"/>
        </w:rPr>
        <w:t xml:space="preserve">Maksimović, M. (2025). </w:t>
      </w:r>
      <w:r w:rsidRPr="00F03B6D">
        <w:rPr>
          <w:rFonts w:ascii="Times New Roman" w:eastAsia="Times New Roman" w:hAnsi="Times New Roman" w:cs="Times New Roman"/>
          <w:i/>
          <w:iCs/>
          <w:sz w:val="28"/>
          <w:szCs w:val="28"/>
        </w:rPr>
        <w:t>Pejazaži učenja. Relacije mesta, znanja i umetničkih praksi.</w:t>
      </w:r>
      <w:r w:rsidRPr="00F03B6D">
        <w:rPr>
          <w:rFonts w:ascii="Times New Roman" w:eastAsia="Times New Roman" w:hAnsi="Times New Roman" w:cs="Times New Roman"/>
          <w:sz w:val="28"/>
          <w:szCs w:val="28"/>
        </w:rPr>
        <w:t xml:space="preserve"> Institut za pedagogiju i andragogiju Filozofskog fakulteta Univerziteta u Beogradu.</w:t>
      </w:r>
    </w:p>
    <w:p w14:paraId="1E20CEFA" w14:textId="7E96C118" w:rsidR="00F03B6D" w:rsidRDefault="00F03B6D" w:rsidP="00F03B6D">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4732653" w14:textId="720CB288" w:rsidR="00AF172C" w:rsidRPr="00BA0938" w:rsidRDefault="00AF172C" w:rsidP="00BA0938">
      <w:pPr>
        <w:jc w:val="both"/>
        <w:rPr>
          <w:rFonts w:ascii="Times New Roman" w:hAnsi="Times New Roman" w:cs="Times New Roman"/>
          <w:b/>
          <w:bCs/>
          <w:sz w:val="28"/>
          <w:szCs w:val="28"/>
        </w:rPr>
      </w:pPr>
      <w:r w:rsidRPr="00AF172C">
        <w:rPr>
          <w:rFonts w:ascii="Times New Roman" w:hAnsi="Times New Roman" w:cs="Times New Roman"/>
          <w:b/>
          <w:bCs/>
          <w:sz w:val="28"/>
          <w:szCs w:val="28"/>
        </w:rPr>
        <w:t xml:space="preserve">Antonios Sarris, </w:t>
      </w:r>
      <w:r w:rsidRPr="00BA0938">
        <w:rPr>
          <w:rFonts w:ascii="Times New Roman" w:hAnsi="Times New Roman" w:cs="Times New Roman"/>
          <w:sz w:val="28"/>
          <w:szCs w:val="28"/>
        </w:rPr>
        <w:t>Postdoctoral researcher</w:t>
      </w:r>
      <w:r w:rsidR="00BA0938" w:rsidRPr="00BA0938">
        <w:rPr>
          <w:rFonts w:ascii="Times New Roman" w:hAnsi="Times New Roman" w:cs="Times New Roman"/>
          <w:sz w:val="28"/>
          <w:szCs w:val="28"/>
        </w:rPr>
        <w:t xml:space="preserve">, </w:t>
      </w:r>
      <w:r w:rsidRPr="00BA0938">
        <w:rPr>
          <w:rFonts w:ascii="Times New Roman" w:hAnsi="Times New Roman" w:cs="Times New Roman"/>
          <w:sz w:val="28"/>
          <w:szCs w:val="28"/>
        </w:rPr>
        <w:t>Department of English Studies, University of Cyprus</w:t>
      </w:r>
      <w:r w:rsidR="00BA0938" w:rsidRPr="00BA0938">
        <w:rPr>
          <w:rFonts w:ascii="Times New Roman" w:hAnsi="Times New Roman" w:cs="Times New Roman"/>
          <w:sz w:val="28"/>
          <w:szCs w:val="28"/>
        </w:rPr>
        <w:t>,</w:t>
      </w:r>
      <w:r w:rsidR="00BA0938">
        <w:rPr>
          <w:rFonts w:ascii="Times New Roman" w:hAnsi="Times New Roman" w:cs="Times New Roman"/>
          <w:b/>
          <w:bCs/>
          <w:sz w:val="28"/>
          <w:szCs w:val="28"/>
        </w:rPr>
        <w:t xml:space="preserve"> </w:t>
      </w:r>
      <w:hyperlink r:id="rId109" w:history="1">
        <w:r w:rsidR="00BA0938" w:rsidRPr="00082EF4">
          <w:rPr>
            <w:rStyle w:val="Hyperlink"/>
            <w:rFonts w:ascii="Times New Roman" w:eastAsia="Times New Roman" w:hAnsi="Times New Roman" w:cs="Times New Roman"/>
            <w:kern w:val="0"/>
            <w:sz w:val="28"/>
            <w:szCs w:val="28"/>
          </w:rPr>
          <w:t>sarris.antonios@ucy.ac.cy</w:t>
        </w:r>
      </w:hyperlink>
      <w:r w:rsidR="00BA0938">
        <w:rPr>
          <w:rFonts w:ascii="Times New Roman" w:eastAsia="Times New Roman" w:hAnsi="Times New Roman" w:cs="Times New Roman"/>
          <w:color w:val="323130"/>
          <w:kern w:val="0"/>
          <w:sz w:val="28"/>
          <w:szCs w:val="28"/>
        </w:rPr>
        <w:t xml:space="preserve"> </w:t>
      </w:r>
    </w:p>
    <w:p w14:paraId="70920A21" w14:textId="0099E9D9" w:rsidR="00AF172C" w:rsidRPr="00AF172C" w:rsidRDefault="00AF172C" w:rsidP="00AF172C">
      <w:pPr>
        <w:rPr>
          <w:rFonts w:ascii="Times New Roman" w:hAnsi="Times New Roman" w:cs="Times New Roman"/>
          <w:sz w:val="28"/>
          <w:szCs w:val="28"/>
        </w:rPr>
      </w:pPr>
      <w:r w:rsidRPr="00AF172C">
        <w:rPr>
          <w:rFonts w:ascii="Times New Roman" w:hAnsi="Times New Roman" w:cs="Times New Roman"/>
          <w:b/>
          <w:bCs/>
          <w:sz w:val="28"/>
          <w:szCs w:val="28"/>
        </w:rPr>
        <w:t xml:space="preserve">A Baroque Utopianism? The opaque futurity of Alejo Carpentier’s </w:t>
      </w:r>
      <w:r w:rsidRPr="00AF172C">
        <w:rPr>
          <w:rFonts w:ascii="Times New Roman" w:hAnsi="Times New Roman" w:cs="Times New Roman"/>
          <w:b/>
          <w:bCs/>
          <w:i/>
          <w:iCs/>
          <w:sz w:val="28"/>
          <w:szCs w:val="28"/>
        </w:rPr>
        <w:t>Lost Steps</w:t>
      </w:r>
    </w:p>
    <w:p w14:paraId="2D9B74DF" w14:textId="77777777" w:rsidR="00AF172C" w:rsidRPr="00AF172C" w:rsidRDefault="00AF172C" w:rsidP="00AF172C">
      <w:pPr>
        <w:jc w:val="both"/>
        <w:rPr>
          <w:rFonts w:ascii="Times New Roman" w:hAnsi="Times New Roman" w:cs="Times New Roman"/>
          <w:sz w:val="28"/>
          <w:szCs w:val="28"/>
        </w:rPr>
      </w:pPr>
      <w:r w:rsidRPr="00AF172C">
        <w:rPr>
          <w:rFonts w:ascii="Times New Roman" w:hAnsi="Times New Roman" w:cs="Times New Roman"/>
          <w:sz w:val="28"/>
          <w:szCs w:val="28"/>
        </w:rPr>
        <w:t>The German historian Aleida Assmann, alongside other theorists with similar claims, has recently argued that, from the 1960s onwards, we have been witnesses to a gradual yet unprecedented change in the way we conceive temporality. The modern and future-oriented</w:t>
      </w:r>
      <w:r w:rsidRPr="00AF172C">
        <w:rPr>
          <w:rFonts w:ascii="Times New Roman" w:hAnsi="Times New Roman" w:cs="Times New Roman"/>
          <w:i/>
          <w:iCs/>
          <w:sz w:val="28"/>
          <w:szCs w:val="28"/>
        </w:rPr>
        <w:t xml:space="preserve"> cultural time regime </w:t>
      </w:r>
      <w:r w:rsidRPr="00AF172C">
        <w:rPr>
          <w:rFonts w:ascii="Times New Roman" w:hAnsi="Times New Roman" w:cs="Times New Roman"/>
          <w:sz w:val="28"/>
          <w:szCs w:val="28"/>
        </w:rPr>
        <w:t xml:space="preserve">has been replaced by another, whose temporality is </w:t>
      </w:r>
      <w:r w:rsidRPr="00AF172C">
        <w:rPr>
          <w:rFonts w:ascii="Times New Roman" w:hAnsi="Times New Roman" w:cs="Times New Roman"/>
          <w:i/>
          <w:iCs/>
          <w:sz w:val="28"/>
          <w:szCs w:val="28"/>
        </w:rPr>
        <w:t>out of joint</w:t>
      </w:r>
      <w:r w:rsidRPr="00AF172C">
        <w:rPr>
          <w:rFonts w:ascii="Times New Roman" w:hAnsi="Times New Roman" w:cs="Times New Roman"/>
          <w:sz w:val="28"/>
          <w:szCs w:val="28"/>
        </w:rPr>
        <w:t>, in which the temporal registers of past, present, and future are in "complete entanglement with one another". One dimension of this new multi-layered time is the persistence of a haunted, unresolved past, which obstructs linear time and acquires a utopian dimension. However, Zoltán Boldizsár Simon wonders if subtracting linearity from utopianism, thus pluralising it, can "still be historical in the sense of retaining the possibility of change over time in human affairs".</w:t>
      </w:r>
    </w:p>
    <w:p w14:paraId="3FDF639B" w14:textId="77777777" w:rsidR="00AF172C" w:rsidRPr="00AF172C" w:rsidRDefault="00AF172C" w:rsidP="00AF172C">
      <w:pPr>
        <w:jc w:val="both"/>
        <w:rPr>
          <w:rFonts w:ascii="Times New Roman" w:hAnsi="Times New Roman" w:cs="Times New Roman"/>
          <w:sz w:val="28"/>
          <w:szCs w:val="28"/>
        </w:rPr>
      </w:pPr>
      <w:r w:rsidRPr="00AF172C">
        <w:rPr>
          <w:rFonts w:ascii="Times New Roman" w:hAnsi="Times New Roman" w:cs="Times New Roman"/>
          <w:sz w:val="28"/>
          <w:szCs w:val="28"/>
        </w:rPr>
        <w:t xml:space="preserve">Whatever the answer to this complex issue, Assmann will argue that literary modernism, as Zeitroman, deconstructs the 19th-century historicist Bildungsroman and actively contributed to the problematic outlined above. </w:t>
      </w:r>
      <w:r w:rsidRPr="00AF172C">
        <w:rPr>
          <w:rFonts w:ascii="Times New Roman" w:hAnsi="Times New Roman" w:cs="Times New Roman"/>
          <w:sz w:val="28"/>
          <w:szCs w:val="28"/>
        </w:rPr>
        <w:lastRenderedPageBreak/>
        <w:t xml:space="preserve">Considering this issue, I will focus on the novel </w:t>
      </w:r>
      <w:r w:rsidRPr="00AF172C">
        <w:rPr>
          <w:rFonts w:ascii="Times New Roman" w:hAnsi="Times New Roman" w:cs="Times New Roman"/>
          <w:i/>
          <w:iCs/>
          <w:sz w:val="28"/>
          <w:szCs w:val="28"/>
        </w:rPr>
        <w:t xml:space="preserve">Lost Steps </w:t>
      </w:r>
      <w:r w:rsidRPr="00AF172C">
        <w:rPr>
          <w:rFonts w:ascii="Times New Roman" w:hAnsi="Times New Roman" w:cs="Times New Roman"/>
          <w:sz w:val="28"/>
          <w:szCs w:val="28"/>
        </w:rPr>
        <w:t xml:space="preserve">by the Cuban novelist Alejo Carpentier as well as his essay </w:t>
      </w:r>
      <w:r w:rsidRPr="00AF172C">
        <w:rPr>
          <w:rFonts w:ascii="Times New Roman" w:hAnsi="Times New Roman" w:cs="Times New Roman"/>
          <w:i/>
          <w:iCs/>
          <w:sz w:val="28"/>
          <w:szCs w:val="28"/>
        </w:rPr>
        <w:t xml:space="preserve">The Baroque and the Marvellous Real. </w:t>
      </w:r>
      <w:r w:rsidRPr="00AF172C">
        <w:rPr>
          <w:rFonts w:ascii="Times New Roman" w:hAnsi="Times New Roman" w:cs="Times New Roman"/>
          <w:sz w:val="28"/>
          <w:szCs w:val="28"/>
        </w:rPr>
        <w:t>I will try to show how Carpentier’s Magical Realism substantiates a temporal tension between a Spenglerian cyclical view of History and a Hegelian linear one, leaving Carpentier and his protagonist ambivalent about whether to reject or embrace the notion of progress. I will conclude by arguing that the notion of the Baroque can resolve the tension by offering a way out of this impasse through the articulation of an opaque Baroque utopian temporality. The inherent spatial tendency of the Baroque to expand and fill gaps can be seen as a utopian response to what the Caribbean thinker Édouard Glissant has called "</w:t>
      </w:r>
      <w:r w:rsidRPr="00AF172C">
        <w:rPr>
          <w:rFonts w:ascii="Times New Roman" w:hAnsi="Times New Roman" w:cs="Times New Roman"/>
          <w:i/>
          <w:iCs/>
          <w:sz w:val="28"/>
          <w:szCs w:val="28"/>
        </w:rPr>
        <w:t>an unforeseeable temporality</w:t>
      </w:r>
      <w:r w:rsidRPr="00AF172C">
        <w:rPr>
          <w:rFonts w:ascii="Times New Roman" w:hAnsi="Times New Roman" w:cs="Times New Roman"/>
          <w:sz w:val="28"/>
          <w:szCs w:val="28"/>
        </w:rPr>
        <w:t>…a continuously expanding opening up of time, that will change the relationship we have with it".</w:t>
      </w:r>
    </w:p>
    <w:p w14:paraId="77FD0DEB" w14:textId="77777777" w:rsidR="00AF172C" w:rsidRDefault="00AF172C" w:rsidP="00AF172C">
      <w:pPr>
        <w:jc w:val="both"/>
        <w:rPr>
          <w:rFonts w:ascii="Times New Roman" w:hAnsi="Times New Roman" w:cs="Times New Roman"/>
          <w:sz w:val="28"/>
          <w:szCs w:val="28"/>
        </w:rPr>
      </w:pPr>
      <w:r w:rsidRPr="00AF172C">
        <w:rPr>
          <w:rFonts w:ascii="Times New Roman" w:hAnsi="Times New Roman" w:cs="Times New Roman"/>
          <w:b/>
          <w:bCs/>
          <w:sz w:val="28"/>
          <w:szCs w:val="28"/>
        </w:rPr>
        <w:t xml:space="preserve">Keywords: </w:t>
      </w:r>
      <w:r w:rsidRPr="00AF172C">
        <w:rPr>
          <w:rFonts w:ascii="Times New Roman" w:hAnsi="Times New Roman" w:cs="Times New Roman"/>
          <w:sz w:val="28"/>
          <w:szCs w:val="28"/>
        </w:rPr>
        <w:t>Utopia, Baroque, Futurity</w:t>
      </w:r>
    </w:p>
    <w:p w14:paraId="62342A37" w14:textId="79F034C0" w:rsidR="00056F5F" w:rsidRDefault="00056F5F" w:rsidP="00056F5F">
      <w:pPr>
        <w:jc w:val="center"/>
        <w:rPr>
          <w:rFonts w:ascii="Times New Roman" w:hAnsi="Times New Roman" w:cs="Times New Roman"/>
          <w:sz w:val="28"/>
          <w:szCs w:val="28"/>
        </w:rPr>
      </w:pPr>
      <w:r>
        <w:rPr>
          <w:rFonts w:ascii="Times New Roman" w:hAnsi="Times New Roman" w:cs="Times New Roman"/>
          <w:sz w:val="28"/>
          <w:szCs w:val="28"/>
        </w:rPr>
        <w:t>*</w:t>
      </w:r>
    </w:p>
    <w:p w14:paraId="0047C9C5" w14:textId="1E406397" w:rsidR="00E41155" w:rsidRPr="00EA4D84" w:rsidRDefault="00E41155" w:rsidP="00E41155">
      <w:pPr>
        <w:spacing w:line="480" w:lineRule="auto"/>
        <w:rPr>
          <w:rFonts w:ascii="Times New Roman" w:hAnsi="Times New Roman" w:cs="Times New Roman"/>
          <w:b/>
          <w:sz w:val="28"/>
          <w:szCs w:val="28"/>
        </w:rPr>
      </w:pPr>
      <w:r w:rsidRPr="00EA4D84">
        <w:rPr>
          <w:rFonts w:ascii="Times New Roman" w:hAnsi="Times New Roman" w:cs="Times New Roman"/>
          <w:b/>
          <w:sz w:val="28"/>
          <w:szCs w:val="28"/>
        </w:rPr>
        <w:t>Divya Singh</w:t>
      </w:r>
    </w:p>
    <w:p w14:paraId="5D142FF4" w14:textId="7C018D59" w:rsidR="00E41155" w:rsidRPr="00E41155" w:rsidRDefault="00E41155" w:rsidP="00E41155">
      <w:pPr>
        <w:spacing w:line="480" w:lineRule="auto"/>
        <w:rPr>
          <w:rFonts w:ascii="Times New Roman" w:hAnsi="Times New Roman" w:cs="Times New Roman"/>
          <w:sz w:val="28"/>
          <w:szCs w:val="28"/>
        </w:rPr>
      </w:pPr>
      <w:r w:rsidRPr="00E41155">
        <w:rPr>
          <w:rFonts w:ascii="Times New Roman" w:hAnsi="Times New Roman" w:cs="Times New Roman"/>
          <w:sz w:val="28"/>
          <w:szCs w:val="28"/>
        </w:rPr>
        <w:t>Independent Scholar</w:t>
      </w:r>
    </w:p>
    <w:p w14:paraId="6A8095FB" w14:textId="42EC40EA" w:rsidR="00E41155" w:rsidRPr="00E41155" w:rsidRDefault="00E41155" w:rsidP="00E41155">
      <w:pPr>
        <w:spacing w:line="480" w:lineRule="auto"/>
        <w:rPr>
          <w:rFonts w:ascii="Times New Roman" w:hAnsi="Times New Roman" w:cs="Times New Roman"/>
          <w:sz w:val="28"/>
          <w:szCs w:val="28"/>
        </w:rPr>
      </w:pPr>
      <w:r w:rsidRPr="00E41155">
        <w:rPr>
          <w:rFonts w:ascii="Times New Roman" w:hAnsi="Times New Roman" w:cs="Times New Roman"/>
          <w:sz w:val="28"/>
          <w:szCs w:val="28"/>
        </w:rPr>
        <w:t xml:space="preserve">Beyond the Nation-State: EVR Periyar’s Rationalist Anti-Caste Utopia in </w:t>
      </w:r>
      <w:r w:rsidRPr="00E41155">
        <w:rPr>
          <w:rFonts w:ascii="Times New Roman" w:hAnsi="Times New Roman" w:cs="Times New Roman"/>
          <w:i/>
          <w:iCs/>
          <w:sz w:val="28"/>
          <w:szCs w:val="28"/>
        </w:rPr>
        <w:t>The World to Come</w:t>
      </w:r>
      <w:r w:rsidRPr="00E41155">
        <w:rPr>
          <w:rFonts w:ascii="Times New Roman" w:hAnsi="Times New Roman" w:cs="Times New Roman"/>
          <w:sz w:val="28"/>
          <w:szCs w:val="28"/>
        </w:rPr>
        <w:t xml:space="preserve"> (1944)</w:t>
      </w:r>
    </w:p>
    <w:p w14:paraId="0F249FFD" w14:textId="39897FE2" w:rsidR="00E41155" w:rsidRPr="00E41155" w:rsidRDefault="00E41155" w:rsidP="00E41155">
      <w:pPr>
        <w:rPr>
          <w:rFonts w:ascii="Times New Roman" w:hAnsi="Times New Roman" w:cs="Times New Roman"/>
          <w:sz w:val="28"/>
          <w:szCs w:val="28"/>
        </w:rPr>
      </w:pPr>
      <w:r w:rsidRPr="00E41155">
        <w:rPr>
          <w:rFonts w:ascii="Times New Roman" w:hAnsi="Times New Roman" w:cs="Times New Roman"/>
          <w:sz w:val="28"/>
          <w:szCs w:val="28"/>
          <w:lang w:val="en-US"/>
        </w:rPr>
        <w:t>Anti-caste utopianism has been traced back to the Bhakti poetry of 15</w:t>
      </w:r>
      <w:r w:rsidRPr="00E41155">
        <w:rPr>
          <w:rFonts w:ascii="Times New Roman" w:hAnsi="Times New Roman" w:cs="Times New Roman"/>
          <w:sz w:val="28"/>
          <w:szCs w:val="28"/>
          <w:vertAlign w:val="superscript"/>
          <w:lang w:val="en-US"/>
        </w:rPr>
        <w:t>th</w:t>
      </w:r>
      <w:r w:rsidRPr="00E41155">
        <w:rPr>
          <w:rFonts w:ascii="Times New Roman" w:hAnsi="Times New Roman" w:cs="Times New Roman"/>
          <w:sz w:val="28"/>
          <w:szCs w:val="28"/>
          <w:lang w:val="en-US"/>
        </w:rPr>
        <w:t>-16</w:t>
      </w:r>
      <w:r w:rsidRPr="00E41155">
        <w:rPr>
          <w:rFonts w:ascii="Times New Roman" w:hAnsi="Times New Roman" w:cs="Times New Roman"/>
          <w:sz w:val="28"/>
          <w:szCs w:val="28"/>
          <w:vertAlign w:val="superscript"/>
          <w:lang w:val="en-US"/>
        </w:rPr>
        <w:t>th</w:t>
      </w:r>
      <w:r w:rsidRPr="00E41155">
        <w:rPr>
          <w:rFonts w:ascii="Times New Roman" w:hAnsi="Times New Roman" w:cs="Times New Roman"/>
          <w:sz w:val="28"/>
          <w:szCs w:val="28"/>
          <w:lang w:val="en-US"/>
        </w:rPr>
        <w:t xml:space="preserve"> century saint poets Kabir, Ravidas, and Tukaram, especially to Ravidas’ 16</w:t>
      </w:r>
      <w:r w:rsidRPr="00E41155">
        <w:rPr>
          <w:rFonts w:ascii="Times New Roman" w:hAnsi="Times New Roman" w:cs="Times New Roman"/>
          <w:sz w:val="28"/>
          <w:szCs w:val="28"/>
          <w:vertAlign w:val="superscript"/>
          <w:lang w:val="en-US"/>
        </w:rPr>
        <w:t>th</w:t>
      </w:r>
      <w:r w:rsidRPr="00E41155">
        <w:rPr>
          <w:rFonts w:ascii="Times New Roman" w:hAnsi="Times New Roman" w:cs="Times New Roman"/>
          <w:sz w:val="28"/>
          <w:szCs w:val="28"/>
          <w:lang w:val="en-US"/>
        </w:rPr>
        <w:t xml:space="preserve"> century poem Begumpura by Gail Omvedt (2008). Omvedt locates anti-caste utopianism in the modern world in the thought of intellectuals such as Jyotiba Phule, B.R. Ambedkar, Iyothee Thass, EVR Periyar, and Pandita Ramabai. EVR Periyar’s utopian vision of the future in his 1944 text </w:t>
      </w:r>
      <w:r w:rsidRPr="00E41155">
        <w:rPr>
          <w:rFonts w:ascii="Times New Roman" w:hAnsi="Times New Roman" w:cs="Times New Roman"/>
          <w:i/>
          <w:iCs/>
          <w:sz w:val="28"/>
          <w:szCs w:val="28"/>
          <w:lang w:val="en-US"/>
        </w:rPr>
        <w:t>The World To Come</w:t>
      </w:r>
      <w:r w:rsidRPr="00E41155">
        <w:rPr>
          <w:rFonts w:ascii="Times New Roman" w:hAnsi="Times New Roman" w:cs="Times New Roman"/>
          <w:sz w:val="28"/>
          <w:szCs w:val="28"/>
          <w:lang w:val="en-US"/>
        </w:rPr>
        <w:t xml:space="preserve"> can be situated within this tradition as an example of a utopian vision of the future. Where this vision differs from other anti-caste utopias is that it is rooted in rationalist tradition which sees caste distinctions as irrational social organization. This paper thus argues that </w:t>
      </w:r>
      <w:r w:rsidRPr="00E41155">
        <w:rPr>
          <w:rFonts w:ascii="Times New Roman" w:hAnsi="Times New Roman" w:cs="Times New Roman"/>
          <w:i/>
          <w:iCs/>
          <w:sz w:val="28"/>
          <w:szCs w:val="28"/>
          <w:lang w:val="en-US"/>
        </w:rPr>
        <w:t>The World to Come</w:t>
      </w:r>
      <w:r w:rsidRPr="00E41155">
        <w:rPr>
          <w:rFonts w:ascii="Times New Roman" w:hAnsi="Times New Roman" w:cs="Times New Roman"/>
          <w:sz w:val="28"/>
          <w:szCs w:val="28"/>
          <w:lang w:val="en-US"/>
        </w:rPr>
        <w:t xml:space="preserve"> is a scientific-technological utopia, rooted in the rationalist anti-caste tradition, which imagines a God-less, feminist society of plenty which is organized along the principles of social cooperation. Anti-castes utopias such as </w:t>
      </w:r>
      <w:r w:rsidRPr="00E41155">
        <w:rPr>
          <w:rFonts w:ascii="Times New Roman" w:hAnsi="Times New Roman" w:cs="Times New Roman"/>
          <w:i/>
          <w:iCs/>
          <w:sz w:val="28"/>
          <w:szCs w:val="28"/>
          <w:lang w:val="en-US"/>
        </w:rPr>
        <w:t>The World to Come</w:t>
      </w:r>
      <w:r w:rsidRPr="00E41155">
        <w:rPr>
          <w:rFonts w:ascii="Times New Roman" w:hAnsi="Times New Roman" w:cs="Times New Roman"/>
          <w:sz w:val="28"/>
          <w:szCs w:val="28"/>
          <w:lang w:val="en-US"/>
        </w:rPr>
        <w:t xml:space="preserve"> differ from South Asian utopian visions of the early 20</w:t>
      </w:r>
      <w:r w:rsidRPr="00E41155">
        <w:rPr>
          <w:rFonts w:ascii="Times New Roman" w:hAnsi="Times New Roman" w:cs="Times New Roman"/>
          <w:sz w:val="28"/>
          <w:szCs w:val="28"/>
          <w:vertAlign w:val="superscript"/>
          <w:lang w:val="en-US"/>
        </w:rPr>
        <w:t>th</w:t>
      </w:r>
      <w:r w:rsidRPr="00E41155">
        <w:rPr>
          <w:rFonts w:ascii="Times New Roman" w:hAnsi="Times New Roman" w:cs="Times New Roman"/>
          <w:sz w:val="28"/>
          <w:szCs w:val="28"/>
          <w:lang w:val="en-US"/>
        </w:rPr>
        <w:t xml:space="preserve"> century as South Asian utopias have so far been read as embedding a postcolonial utopian impulse that reimagines the space of the (then) colony as a postcolony or as a postcolonial </w:t>
      </w:r>
      <w:r w:rsidRPr="00E41155">
        <w:rPr>
          <w:rFonts w:ascii="Times New Roman" w:hAnsi="Times New Roman" w:cs="Times New Roman"/>
          <w:sz w:val="28"/>
          <w:szCs w:val="28"/>
          <w:lang w:val="en-US"/>
        </w:rPr>
        <w:lastRenderedPageBreak/>
        <w:t xml:space="preserve">nation-state (Bagchi 2012, Banerjee 2019) even when they are envisioning a feminist future (Bagchi 2022, Kuiti 2022). </w:t>
      </w:r>
      <w:r w:rsidRPr="00E41155">
        <w:rPr>
          <w:rFonts w:ascii="Times New Roman" w:hAnsi="Times New Roman" w:cs="Times New Roman"/>
          <w:i/>
          <w:iCs/>
          <w:sz w:val="28"/>
          <w:szCs w:val="28"/>
          <w:lang w:val="en-US"/>
        </w:rPr>
        <w:t>The World to Come</w:t>
      </w:r>
      <w:r w:rsidRPr="00E41155">
        <w:rPr>
          <w:rFonts w:ascii="Times New Roman" w:hAnsi="Times New Roman" w:cs="Times New Roman"/>
          <w:sz w:val="28"/>
          <w:szCs w:val="28"/>
          <w:lang w:val="en-US"/>
        </w:rPr>
        <w:t xml:space="preserve">, on the other hand, does not imagine a specifically </w:t>
      </w:r>
      <w:r w:rsidRPr="00E41155">
        <w:rPr>
          <w:rFonts w:ascii="Times New Roman" w:hAnsi="Times New Roman" w:cs="Times New Roman"/>
          <w:i/>
          <w:iCs/>
          <w:sz w:val="28"/>
          <w:szCs w:val="28"/>
          <w:lang w:val="en-US"/>
        </w:rPr>
        <w:t>South Asian/Indian</w:t>
      </w:r>
      <w:r w:rsidRPr="00E41155">
        <w:rPr>
          <w:rFonts w:ascii="Times New Roman" w:hAnsi="Times New Roman" w:cs="Times New Roman"/>
          <w:sz w:val="28"/>
          <w:szCs w:val="28"/>
          <w:lang w:val="en-US"/>
        </w:rPr>
        <w:t xml:space="preserve"> utopia and is not engaged in the task of imagining a postcolony. It is not historically rooted in the South Asian experience of British colonialism but stands apart from it as a vision that almost forgets the colonial present of Periyar’s historical time but moves onwards towards a scientific future emerging from the ideology of social, and not just political, transformation. This paper thus also emphasizes the need to study South Asian utopian visions of the future emerging from social movements that are not strictly postcolonial and indeed look for a future beyond South Asia’s colonial past.</w:t>
      </w:r>
    </w:p>
    <w:p w14:paraId="05C62A93" w14:textId="0605660F" w:rsidR="00056F5F" w:rsidRDefault="00E41155" w:rsidP="00056F5F">
      <w:pPr>
        <w:jc w:val="center"/>
        <w:rPr>
          <w:rFonts w:ascii="Times New Roman" w:hAnsi="Times New Roman" w:cs="Times New Roman"/>
          <w:sz w:val="28"/>
          <w:szCs w:val="28"/>
        </w:rPr>
      </w:pPr>
      <w:r>
        <w:rPr>
          <w:rFonts w:ascii="Times New Roman" w:hAnsi="Times New Roman" w:cs="Times New Roman"/>
          <w:sz w:val="28"/>
          <w:szCs w:val="28"/>
        </w:rPr>
        <w:t>*</w:t>
      </w:r>
    </w:p>
    <w:p w14:paraId="725C119D" w14:textId="46476979" w:rsidR="005E5620" w:rsidRDefault="005E5620" w:rsidP="00056F5F">
      <w:pPr>
        <w:pStyle w:val="Body"/>
        <w:rPr>
          <w:rFonts w:ascii="Times New Roman" w:hAnsi="Times New Roman" w:cs="Times New Roman"/>
          <w:sz w:val="28"/>
          <w:szCs w:val="28"/>
        </w:rPr>
      </w:pPr>
      <w:r>
        <w:rPr>
          <w:rFonts w:ascii="Times New Roman" w:hAnsi="Times New Roman" w:cs="Times New Roman"/>
          <w:b/>
          <w:bCs/>
          <w:sz w:val="28"/>
          <w:szCs w:val="28"/>
        </w:rPr>
        <w:t xml:space="preserve">Damian Stewart, </w:t>
      </w:r>
      <w:r>
        <w:rPr>
          <w:rFonts w:ascii="Times New Roman" w:hAnsi="Times New Roman" w:cs="Times New Roman"/>
          <w:sz w:val="28"/>
          <w:szCs w:val="28"/>
        </w:rPr>
        <w:t>independent researcher,</w:t>
      </w:r>
      <w:r w:rsidR="008F67CB">
        <w:rPr>
          <w:rFonts w:ascii="Times New Roman" w:hAnsi="Times New Roman" w:cs="Times New Roman"/>
          <w:sz w:val="28"/>
          <w:szCs w:val="28"/>
        </w:rPr>
        <w:t xml:space="preserve"> </w:t>
      </w:r>
      <w:hyperlink r:id="rId110" w:history="1">
        <w:r w:rsidR="008F67CB" w:rsidRPr="00082EF4">
          <w:rPr>
            <w:rStyle w:val="Hyperlink"/>
            <w:rFonts w:ascii="Times New Roman" w:hAnsi="Times New Roman" w:cs="Times New Roman"/>
            <w:sz w:val="28"/>
            <w:szCs w:val="28"/>
          </w:rPr>
          <w:t>d@damianstewart.com</w:t>
        </w:r>
      </w:hyperlink>
      <w:r w:rsidR="008F67CB">
        <w:rPr>
          <w:rFonts w:ascii="Times New Roman" w:hAnsi="Times New Roman" w:cs="Times New Roman"/>
          <w:sz w:val="28"/>
          <w:szCs w:val="28"/>
        </w:rPr>
        <w:t xml:space="preserve"> </w:t>
      </w:r>
    </w:p>
    <w:p w14:paraId="55A5B50C" w14:textId="77777777" w:rsidR="005E5620" w:rsidRDefault="005E5620" w:rsidP="00056F5F">
      <w:pPr>
        <w:pStyle w:val="Body"/>
        <w:rPr>
          <w:rFonts w:ascii="Times New Roman" w:hAnsi="Times New Roman" w:cs="Times New Roman"/>
          <w:sz w:val="28"/>
          <w:szCs w:val="28"/>
        </w:rPr>
      </w:pPr>
    </w:p>
    <w:p w14:paraId="44B35413" w14:textId="0AC994BF" w:rsidR="00056F5F" w:rsidRPr="00056F5F" w:rsidRDefault="00056F5F" w:rsidP="00056F5F">
      <w:pPr>
        <w:pStyle w:val="Body"/>
        <w:rPr>
          <w:rFonts w:ascii="Times New Roman" w:hAnsi="Times New Roman" w:cs="Times New Roman"/>
          <w:b/>
          <w:bCs/>
          <w:sz w:val="28"/>
          <w:szCs w:val="28"/>
        </w:rPr>
      </w:pPr>
      <w:r w:rsidRPr="00056F5F">
        <w:rPr>
          <w:rFonts w:ascii="Times New Roman" w:hAnsi="Times New Roman" w:cs="Times New Roman"/>
          <w:b/>
          <w:bCs/>
          <w:sz w:val="28"/>
          <w:szCs w:val="28"/>
        </w:rPr>
        <w:t>Mundane AI: Large Language Models as pocket mirrors for your thoughts</w:t>
      </w:r>
    </w:p>
    <w:p w14:paraId="2EAD4308" w14:textId="77777777" w:rsidR="00056F5F" w:rsidRPr="00056F5F" w:rsidRDefault="00056F5F" w:rsidP="00056F5F">
      <w:pPr>
        <w:pStyle w:val="Body"/>
        <w:rPr>
          <w:rFonts w:ascii="Times New Roman" w:hAnsi="Times New Roman" w:cs="Times New Roman"/>
          <w:sz w:val="28"/>
          <w:szCs w:val="28"/>
        </w:rPr>
      </w:pPr>
    </w:p>
    <w:p w14:paraId="47F1537C" w14:textId="77777777" w:rsidR="00056F5F" w:rsidRPr="00056F5F" w:rsidRDefault="00056F5F" w:rsidP="00056F5F">
      <w:pPr>
        <w:pStyle w:val="Body"/>
        <w:rPr>
          <w:rFonts w:ascii="Times New Roman" w:hAnsi="Times New Roman" w:cs="Times New Roman"/>
          <w:sz w:val="28"/>
          <w:szCs w:val="28"/>
        </w:rPr>
      </w:pPr>
      <w:r w:rsidRPr="00056F5F">
        <w:rPr>
          <w:rFonts w:ascii="Times New Roman" w:hAnsi="Times New Roman" w:cs="Times New Roman"/>
          <w:sz w:val="28"/>
          <w:szCs w:val="28"/>
        </w:rPr>
        <w:t>Contemporary discourse about “AI” is dominated by extremes. As tech-bro visions promise boundless freedom with magical AI systems following Moore’s Law to benevolent sentience, other voices proclaim a new industrial revolution, where the social fabric of intellectual and creative labour is shredded in the interests of speculative capital. The future we should hope for, I argue, is much more mundane.</w:t>
      </w:r>
    </w:p>
    <w:p w14:paraId="101CA420" w14:textId="77777777" w:rsidR="00056F5F" w:rsidRPr="00056F5F" w:rsidRDefault="00056F5F" w:rsidP="00056F5F">
      <w:pPr>
        <w:pStyle w:val="Body"/>
        <w:rPr>
          <w:rFonts w:ascii="Times New Roman" w:hAnsi="Times New Roman" w:cs="Times New Roman"/>
          <w:sz w:val="28"/>
          <w:szCs w:val="28"/>
        </w:rPr>
      </w:pPr>
    </w:p>
    <w:p w14:paraId="35D11E91" w14:textId="77777777" w:rsidR="00056F5F" w:rsidRPr="00056F5F" w:rsidRDefault="00056F5F" w:rsidP="00056F5F">
      <w:pPr>
        <w:pStyle w:val="Body"/>
        <w:rPr>
          <w:rFonts w:ascii="Times New Roman" w:hAnsi="Times New Roman" w:cs="Times New Roman"/>
          <w:sz w:val="28"/>
          <w:szCs w:val="28"/>
        </w:rPr>
      </w:pPr>
      <w:r w:rsidRPr="00056F5F">
        <w:rPr>
          <w:rFonts w:ascii="Times New Roman" w:hAnsi="Times New Roman" w:cs="Times New Roman"/>
          <w:sz w:val="28"/>
          <w:szCs w:val="28"/>
        </w:rPr>
        <w:t>Acknowledging as fact that meaning-production in the human/LLM interaction is situated wholly in the human, I present a deflationary metaphor of LLMs as sophisticated mirrors: systems which do nothing more than reflect us back onto ourselves. As a mirror can show us parts of our face that we can’t see alone, LLMs can show us parts of our thoughts that we might otherwise miss. A a mirror won’t show us the pimple under our chin unless we angle our head the right way; analogously, we have to know how to orient the LLM if we want it to give us useful results.</w:t>
      </w:r>
    </w:p>
    <w:p w14:paraId="328E6A55" w14:textId="77777777" w:rsidR="00056F5F" w:rsidRPr="00056F5F" w:rsidRDefault="00056F5F" w:rsidP="00056F5F">
      <w:pPr>
        <w:pStyle w:val="Body"/>
        <w:rPr>
          <w:rFonts w:ascii="Times New Roman" w:hAnsi="Times New Roman" w:cs="Times New Roman"/>
          <w:sz w:val="28"/>
          <w:szCs w:val="28"/>
        </w:rPr>
      </w:pPr>
    </w:p>
    <w:p w14:paraId="1C920790" w14:textId="006E4533" w:rsidR="00056F5F" w:rsidRDefault="00056F5F" w:rsidP="00056F5F">
      <w:pPr>
        <w:pStyle w:val="Body"/>
        <w:rPr>
          <w:rFonts w:ascii="Times New Roman" w:hAnsi="Times New Roman" w:cs="Times New Roman"/>
          <w:sz w:val="28"/>
          <w:szCs w:val="28"/>
        </w:rPr>
      </w:pPr>
      <w:r w:rsidRPr="00056F5F">
        <w:rPr>
          <w:rFonts w:ascii="Times New Roman" w:hAnsi="Times New Roman" w:cs="Times New Roman"/>
          <w:sz w:val="28"/>
          <w:szCs w:val="28"/>
        </w:rPr>
        <w:t>This is of course a naïve position with respect to the the ChatGPT or Google Gemini that we have today. However, if we conceive of LLMs operated beyond speculative capital, in a context of boundless electricity where the already-precarious intellectual and creative labour isn’t threatened by their existence, it becomes easier to find genuine optimism about their existence. Drawing from experience as a software engineer working and building</w:t>
      </w:r>
      <w:r w:rsidRPr="00056F5F">
        <w:rPr>
          <w:rFonts w:ascii="Times New Roman" w:hAnsi="Times New Roman" w:cs="Times New Roman"/>
          <w:sz w:val="28"/>
          <w:szCs w:val="28"/>
          <w:lang w:val="da-DK"/>
        </w:rPr>
        <w:t xml:space="preserve"> LLM</w:t>
      </w:r>
      <w:r w:rsidRPr="00056F5F">
        <w:rPr>
          <w:rFonts w:ascii="Times New Roman" w:hAnsi="Times New Roman" w:cs="Times New Roman"/>
          <w:sz w:val="28"/>
          <w:szCs w:val="28"/>
        </w:rPr>
        <w:t xml:space="preserve"> systems daily, I show how the mirror metaphor offers neither utopia nor dystopia, but something more provisional: a way of thinking about what these systems actually afford </w:t>
      </w:r>
      <w:r w:rsidRPr="00056F5F">
        <w:rPr>
          <w:rFonts w:ascii="Times New Roman" w:hAnsi="Times New Roman" w:cs="Times New Roman"/>
          <w:sz w:val="28"/>
          <w:szCs w:val="28"/>
        </w:rPr>
        <w:lastRenderedPageBreak/>
        <w:t>when stripped of both hype and horror. This paper explores what such mundane AI can and does already look like in practice.</w:t>
      </w:r>
    </w:p>
    <w:p w14:paraId="216163C3" w14:textId="77777777" w:rsidR="00397241" w:rsidRPr="00056F5F" w:rsidRDefault="00397241" w:rsidP="00056F5F">
      <w:pPr>
        <w:pStyle w:val="Body"/>
        <w:rPr>
          <w:rFonts w:ascii="Times New Roman" w:hAnsi="Times New Roman" w:cs="Times New Roman"/>
          <w:sz w:val="28"/>
          <w:szCs w:val="28"/>
        </w:rPr>
      </w:pPr>
    </w:p>
    <w:p w14:paraId="3A81645D" w14:textId="721C2A66" w:rsidR="00612283" w:rsidRDefault="00397241" w:rsidP="00612283">
      <w:pPr>
        <w:jc w:val="center"/>
        <w:rPr>
          <w:rFonts w:ascii="Times New Roman" w:hAnsi="Times New Roman" w:cs="Times New Roman"/>
          <w:sz w:val="28"/>
          <w:szCs w:val="28"/>
        </w:rPr>
      </w:pPr>
      <w:r>
        <w:rPr>
          <w:rFonts w:ascii="Times New Roman" w:hAnsi="Times New Roman" w:cs="Times New Roman"/>
          <w:sz w:val="28"/>
          <w:szCs w:val="28"/>
        </w:rPr>
        <w:t>*</w:t>
      </w:r>
    </w:p>
    <w:p w14:paraId="3D938CD5" w14:textId="4035DF8E" w:rsidR="00612283" w:rsidRPr="00612283" w:rsidRDefault="00612283" w:rsidP="00612283">
      <w:pPr>
        <w:rPr>
          <w:rFonts w:ascii="Times New Roman" w:hAnsi="Times New Roman" w:cs="Times New Roman"/>
          <w:b/>
          <w:sz w:val="28"/>
          <w:szCs w:val="28"/>
          <w:lang w:val="en-US"/>
        </w:rPr>
      </w:pPr>
      <w:r w:rsidRPr="00612283">
        <w:rPr>
          <w:rFonts w:ascii="Times New Roman" w:hAnsi="Times New Roman" w:cs="Times New Roman"/>
          <w:b/>
          <w:sz w:val="28"/>
          <w:szCs w:val="28"/>
          <w:lang w:val="en-US"/>
        </w:rPr>
        <w:t>Elif Tekcan</w:t>
      </w:r>
    </w:p>
    <w:p w14:paraId="6DCE1DD4" w14:textId="0585BC82" w:rsidR="00612283" w:rsidRPr="00612283" w:rsidRDefault="00612283" w:rsidP="00612283">
      <w:pPr>
        <w:rPr>
          <w:rFonts w:ascii="Times New Roman" w:hAnsi="Times New Roman" w:cs="Times New Roman"/>
          <w:sz w:val="28"/>
          <w:szCs w:val="28"/>
          <w:lang w:val="en-US"/>
        </w:rPr>
      </w:pPr>
      <w:r w:rsidRPr="00612283">
        <w:rPr>
          <w:rFonts w:ascii="Times New Roman" w:hAnsi="Times New Roman" w:cs="Times New Roman"/>
          <w:sz w:val="28"/>
          <w:szCs w:val="28"/>
          <w:lang w:val="en-US"/>
        </w:rPr>
        <w:t xml:space="preserve">Asst. Prof. Dr., Izmir University of Economics, Faculty of Fine Arts and Design, Department of Textile and Fashion Design (İzmir/Türkiye), </w:t>
      </w:r>
      <w:hyperlink r:id="rId111" w:history="1">
        <w:r w:rsidRPr="00612283">
          <w:rPr>
            <w:rStyle w:val="Hyperlink"/>
            <w:rFonts w:ascii="Times New Roman" w:hAnsi="Times New Roman" w:cs="Times New Roman"/>
            <w:sz w:val="28"/>
            <w:szCs w:val="28"/>
            <w:lang w:val="en-US"/>
          </w:rPr>
          <w:t>elif.tekcan@ieu.edu.tr</w:t>
        </w:r>
      </w:hyperlink>
    </w:p>
    <w:p w14:paraId="27F4B83D" w14:textId="2DD1B0DC" w:rsidR="00612283" w:rsidRPr="00612283" w:rsidRDefault="00612283" w:rsidP="00612283">
      <w:pPr>
        <w:rPr>
          <w:rFonts w:ascii="Times New Roman" w:hAnsi="Times New Roman" w:cs="Times New Roman"/>
          <w:b/>
          <w:bCs/>
          <w:sz w:val="28"/>
          <w:szCs w:val="28"/>
          <w:lang w:val="en-US"/>
        </w:rPr>
      </w:pPr>
      <w:r w:rsidRPr="00612283">
        <w:rPr>
          <w:rFonts w:ascii="Times New Roman" w:hAnsi="Times New Roman" w:cs="Times New Roman"/>
          <w:b/>
          <w:bCs/>
          <w:sz w:val="28"/>
          <w:szCs w:val="28"/>
          <w:lang w:val="en-US"/>
        </w:rPr>
        <w:t xml:space="preserve">Revisiting William Morris’s </w:t>
      </w:r>
      <w:r w:rsidRPr="00612283">
        <w:rPr>
          <w:rFonts w:ascii="Times New Roman" w:hAnsi="Times New Roman" w:cs="Times New Roman"/>
          <w:b/>
          <w:bCs/>
          <w:i/>
          <w:iCs/>
          <w:sz w:val="28"/>
          <w:szCs w:val="28"/>
          <w:lang w:val="en-US"/>
        </w:rPr>
        <w:t>News from Nowhere</w:t>
      </w:r>
      <w:r w:rsidRPr="00612283">
        <w:rPr>
          <w:rFonts w:ascii="Times New Roman" w:hAnsi="Times New Roman" w:cs="Times New Roman"/>
          <w:b/>
          <w:bCs/>
          <w:sz w:val="28"/>
          <w:szCs w:val="28"/>
          <w:lang w:val="en-US"/>
        </w:rPr>
        <w:t xml:space="preserve"> from a Perspective of Today’s Conversations on Sustainable and Ethical Fashion</w:t>
      </w:r>
    </w:p>
    <w:p w14:paraId="482CEC20" w14:textId="77777777" w:rsidR="00612283" w:rsidRPr="00612283" w:rsidRDefault="00612283" w:rsidP="00612283">
      <w:pPr>
        <w:jc w:val="both"/>
        <w:rPr>
          <w:rFonts w:ascii="Times New Roman" w:hAnsi="Times New Roman" w:cs="Times New Roman"/>
          <w:sz w:val="28"/>
          <w:szCs w:val="28"/>
          <w:lang w:val="en-US"/>
        </w:rPr>
      </w:pPr>
      <w:r w:rsidRPr="00612283">
        <w:rPr>
          <w:rFonts w:ascii="Times New Roman" w:hAnsi="Times New Roman" w:cs="Times New Roman"/>
          <w:sz w:val="28"/>
          <w:szCs w:val="28"/>
          <w:lang w:val="en-US"/>
        </w:rPr>
        <w:t xml:space="preserve">William Morris was an idealist. His political discourse, artistic productions, and literary works were seamlessly connected within a unified vision. Through his textile art, created with refined details achievable only by the human hand, he sought to revive the aesthetic values he believed had disappeared with the rise of mass production during the Industrial Revolution. His socialism, addressing the problems of the working class, also aligned with his artistic philosophy honoring human labor, a connection he articulated in several publications. Among these, </w:t>
      </w:r>
      <w:r w:rsidRPr="00612283">
        <w:rPr>
          <w:rFonts w:ascii="Times New Roman" w:hAnsi="Times New Roman" w:cs="Times New Roman"/>
          <w:i/>
          <w:iCs/>
          <w:sz w:val="28"/>
          <w:szCs w:val="28"/>
          <w:lang w:val="en-US"/>
        </w:rPr>
        <w:t>News from Nowhere (</w:t>
      </w:r>
      <w:r w:rsidRPr="00612283">
        <w:rPr>
          <w:rFonts w:ascii="Times New Roman" w:hAnsi="Times New Roman" w:cs="Times New Roman"/>
          <w:i/>
          <w:iCs/>
          <w:sz w:val="28"/>
          <w:szCs w:val="28"/>
        </w:rPr>
        <w:t>1890</w:t>
      </w:r>
      <w:r w:rsidRPr="00612283">
        <w:rPr>
          <w:rFonts w:ascii="Times New Roman" w:hAnsi="Times New Roman" w:cs="Times New Roman"/>
          <w:i/>
          <w:iCs/>
          <w:sz w:val="28"/>
          <w:szCs w:val="28"/>
          <w:lang w:val="en-US"/>
        </w:rPr>
        <w:t>),</w:t>
      </w:r>
      <w:r w:rsidRPr="00612283">
        <w:rPr>
          <w:rFonts w:ascii="Times New Roman" w:hAnsi="Times New Roman" w:cs="Times New Roman"/>
          <w:sz w:val="28"/>
          <w:szCs w:val="28"/>
          <w:lang w:val="en-US"/>
        </w:rPr>
        <w:t xml:space="preserve"> occupies a significant position as a unique piece of literature in which he brought together his most established ideals on art and politics six years before his death.</w:t>
      </w:r>
    </w:p>
    <w:p w14:paraId="7E6B6283" w14:textId="77777777" w:rsidR="00612283" w:rsidRPr="00612283" w:rsidRDefault="00612283" w:rsidP="00612283">
      <w:pPr>
        <w:jc w:val="both"/>
        <w:rPr>
          <w:rFonts w:ascii="Times New Roman" w:hAnsi="Times New Roman" w:cs="Times New Roman"/>
          <w:sz w:val="28"/>
          <w:szCs w:val="28"/>
          <w:lang w:val="en-US"/>
        </w:rPr>
      </w:pPr>
      <w:r w:rsidRPr="00612283">
        <w:rPr>
          <w:rFonts w:ascii="Times New Roman" w:hAnsi="Times New Roman" w:cs="Times New Roman"/>
          <w:sz w:val="28"/>
          <w:szCs w:val="28"/>
          <w:lang w:val="en-US"/>
        </w:rPr>
        <w:t xml:space="preserve">This paper examines William Morris’s </w:t>
      </w:r>
      <w:r w:rsidRPr="00612283">
        <w:rPr>
          <w:rFonts w:ascii="Times New Roman" w:hAnsi="Times New Roman" w:cs="Times New Roman"/>
          <w:i/>
          <w:iCs/>
          <w:sz w:val="28"/>
          <w:szCs w:val="28"/>
          <w:lang w:val="en-US"/>
        </w:rPr>
        <w:t>News from Nowhere</w:t>
      </w:r>
      <w:r w:rsidRPr="00612283">
        <w:rPr>
          <w:rFonts w:ascii="Times New Roman" w:hAnsi="Times New Roman" w:cs="Times New Roman"/>
          <w:sz w:val="28"/>
          <w:szCs w:val="28"/>
          <w:lang w:val="en-US"/>
        </w:rPr>
        <w:t xml:space="preserve"> as a framework for understanding key ideas within today’s sustainable and ethical fashion discourse. In Morris’s vision of the future, clothing is a distinctive element of material culture that reflects society’s advancements in sartorial sophistication, the result of a creative and labor-intensive process, as well as a personal signature revealing the wearer’s taste and identity. Although often considered revivalist, Morris’s aesthetic approach in describing the characters’ dress becomes an essential gesture toward cultural sustainability. His depiction of clothing items, reminiscent of historical garments yet not mere imitations, aligns with contemporary design strategies that situate past and future in a continuum rather than in opposition. This approach also contrasts with the concept of nineteenth century modern dress, which severed its connection to the past, particularly in men’s fashion. Morris’s artisanal utopia, which prioritizes craft skills, slowness, and material quality, also offers valuable insights for today, especially when contrasted with the negative environmental and social impacts of fast fashion. By revisiting Morris’s critique of industrialization and his appreciation for craft, this study argues that </w:t>
      </w:r>
      <w:r w:rsidRPr="00612283">
        <w:rPr>
          <w:rFonts w:ascii="Times New Roman" w:hAnsi="Times New Roman" w:cs="Times New Roman"/>
          <w:i/>
          <w:iCs/>
          <w:sz w:val="28"/>
          <w:szCs w:val="28"/>
          <w:lang w:val="en-US"/>
        </w:rPr>
        <w:t>News from Nowhere</w:t>
      </w:r>
      <w:r w:rsidRPr="00612283">
        <w:rPr>
          <w:rFonts w:ascii="Times New Roman" w:hAnsi="Times New Roman" w:cs="Times New Roman"/>
          <w:sz w:val="28"/>
          <w:szCs w:val="28"/>
          <w:lang w:val="en-US"/>
        </w:rPr>
        <w:t xml:space="preserve"> can help frame contemporary conversations about aesthetic diversity, sustainability, and ethical production in fashion.</w:t>
      </w:r>
    </w:p>
    <w:p w14:paraId="78AF3917" w14:textId="77777777" w:rsidR="00612283" w:rsidRPr="00612283" w:rsidRDefault="00612283" w:rsidP="00612283">
      <w:pPr>
        <w:rPr>
          <w:rFonts w:ascii="Times New Roman" w:hAnsi="Times New Roman" w:cs="Times New Roman"/>
          <w:b/>
          <w:bCs/>
          <w:sz w:val="28"/>
          <w:szCs w:val="28"/>
          <w:lang w:val="en-US"/>
        </w:rPr>
      </w:pPr>
      <w:r w:rsidRPr="00612283">
        <w:rPr>
          <w:rFonts w:ascii="Times New Roman" w:hAnsi="Times New Roman" w:cs="Times New Roman"/>
          <w:b/>
          <w:bCs/>
          <w:sz w:val="28"/>
          <w:szCs w:val="28"/>
          <w:lang w:val="en-US"/>
        </w:rPr>
        <w:lastRenderedPageBreak/>
        <w:t xml:space="preserve">Keywords: </w:t>
      </w:r>
    </w:p>
    <w:p w14:paraId="607AB150" w14:textId="752E3125" w:rsidR="00612283" w:rsidRPr="00612283" w:rsidRDefault="00612283" w:rsidP="00612283">
      <w:pPr>
        <w:rPr>
          <w:rFonts w:ascii="Times New Roman" w:hAnsi="Times New Roman" w:cs="Times New Roman"/>
          <w:sz w:val="28"/>
          <w:szCs w:val="28"/>
        </w:rPr>
      </w:pPr>
      <w:r w:rsidRPr="00612283">
        <w:rPr>
          <w:rFonts w:ascii="Times New Roman" w:hAnsi="Times New Roman" w:cs="Times New Roman"/>
          <w:sz w:val="28"/>
          <w:szCs w:val="28"/>
          <w:lang w:val="en-US"/>
        </w:rPr>
        <w:t>William Morris, utopian literature, sustainable and ethical fashion design</w:t>
      </w:r>
    </w:p>
    <w:p w14:paraId="344F51A8" w14:textId="060CB965" w:rsidR="00612283" w:rsidRDefault="00612283" w:rsidP="00397241">
      <w:pPr>
        <w:jc w:val="center"/>
        <w:rPr>
          <w:rFonts w:ascii="Times New Roman" w:hAnsi="Times New Roman" w:cs="Times New Roman"/>
          <w:sz w:val="28"/>
          <w:szCs w:val="28"/>
        </w:rPr>
      </w:pPr>
      <w:r>
        <w:rPr>
          <w:rFonts w:ascii="Times New Roman" w:hAnsi="Times New Roman" w:cs="Times New Roman"/>
          <w:sz w:val="28"/>
          <w:szCs w:val="28"/>
        </w:rPr>
        <w:t>*</w:t>
      </w:r>
    </w:p>
    <w:p w14:paraId="7CA74937" w14:textId="77777777" w:rsidR="00BE3516" w:rsidRPr="00BE3516" w:rsidRDefault="00BE3516" w:rsidP="00BE3516">
      <w:pPr>
        <w:rPr>
          <w:rFonts w:ascii="Times New Roman" w:hAnsi="Times New Roman" w:cs="Times New Roman"/>
          <w:b/>
          <w:sz w:val="28"/>
          <w:szCs w:val="28"/>
        </w:rPr>
      </w:pPr>
      <w:r w:rsidRPr="00BE3516">
        <w:rPr>
          <w:rFonts w:ascii="Times New Roman" w:hAnsi="Times New Roman" w:cs="Times New Roman"/>
          <w:b/>
          <w:sz w:val="28"/>
          <w:szCs w:val="28"/>
        </w:rPr>
        <w:t>Urszula Terentowicz-Fotyga, Associate Professor</w:t>
      </w:r>
    </w:p>
    <w:p w14:paraId="38B0CF19"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Department of British and American Studies</w:t>
      </w:r>
    </w:p>
    <w:p w14:paraId="7205BF55"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Maria Curie-Skłodowska University</w:t>
      </w:r>
    </w:p>
    <w:p w14:paraId="618A0422"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Lublin, Poland</w:t>
      </w:r>
    </w:p>
    <w:p w14:paraId="06CD67B1" w14:textId="77777777"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urszula.terentowicz-fotyga@mail.umcs.pl</w:t>
      </w:r>
    </w:p>
    <w:p w14:paraId="0EDAC680" w14:textId="58C7A61E" w:rsidR="00BE3516" w:rsidRPr="00BE3516" w:rsidRDefault="00BE3516" w:rsidP="00BE3516">
      <w:pPr>
        <w:spacing w:line="276" w:lineRule="auto"/>
        <w:rPr>
          <w:rFonts w:ascii="Times New Roman" w:hAnsi="Times New Roman" w:cs="Times New Roman"/>
          <w:sz w:val="28"/>
          <w:szCs w:val="28"/>
        </w:rPr>
      </w:pPr>
      <w:r w:rsidRPr="00BE3516">
        <w:rPr>
          <w:rFonts w:ascii="Times New Roman" w:hAnsi="Times New Roman" w:cs="Times New Roman"/>
          <w:b/>
          <w:bCs/>
          <w:sz w:val="28"/>
          <w:szCs w:val="28"/>
        </w:rPr>
        <w:t>How to define the digital dystopia:</w:t>
      </w:r>
      <w:r>
        <w:rPr>
          <w:rFonts w:ascii="Times New Roman" w:hAnsi="Times New Roman" w:cs="Times New Roman"/>
          <w:b/>
          <w:bCs/>
          <w:sz w:val="28"/>
          <w:szCs w:val="28"/>
        </w:rPr>
        <w:t xml:space="preserve"> </w:t>
      </w:r>
      <w:r w:rsidRPr="00BE3516">
        <w:rPr>
          <w:rFonts w:ascii="Times New Roman" w:hAnsi="Times New Roman" w:cs="Times New Roman"/>
          <w:b/>
          <w:bCs/>
          <w:sz w:val="28"/>
          <w:szCs w:val="28"/>
        </w:rPr>
        <w:t>A case study</w:t>
      </w:r>
    </w:p>
    <w:p w14:paraId="60BC5532" w14:textId="77777777" w:rsidR="00BE3516" w:rsidRPr="00BE3516" w:rsidRDefault="00BE3516" w:rsidP="00BE3516">
      <w:pPr>
        <w:spacing w:line="276" w:lineRule="auto"/>
        <w:jc w:val="both"/>
        <w:rPr>
          <w:rFonts w:ascii="Times New Roman" w:hAnsi="Times New Roman" w:cs="Times New Roman"/>
          <w:sz w:val="28"/>
          <w:szCs w:val="28"/>
        </w:rPr>
      </w:pPr>
      <w:r w:rsidRPr="00BE3516">
        <w:rPr>
          <w:rFonts w:ascii="Times New Roman" w:hAnsi="Times New Roman" w:cs="Times New Roman"/>
          <w:sz w:val="28"/>
          <w:szCs w:val="28"/>
        </w:rPr>
        <w:t xml:space="preserve">The paper proposes to examine the conceptual difficulty of defining the genre of digital dystopia by focusing on the role of narrative world-building. It argues that digital chronotopes differ fundamentally from those in classical dystopian narratives. Totalitarian dystopias are anchored in clearly delineated social and material spatialities; their oppressive logic is firmly rooted in physical space. The chronotope of the classical dystopia relies on clearly bounded, ordered, and authoritarian organization of the world. The conceptualization of digital space introduces a higher degree of complexity, as it presupposes shifting and unstable relations between digital and material environments. Digital dystopias reflect this complexity by depicting worlds in which the material and the digital exist in different configurations. Analyses of digital spatialities must therefore address the triadic model encompassing digital, material, and hybrid spaces – each of which may or may not possess distinctly dystopian features. </w:t>
      </w:r>
    </w:p>
    <w:p w14:paraId="31310CAB" w14:textId="62FDAC0E" w:rsidR="00BE3516" w:rsidRPr="00BE3516" w:rsidRDefault="00BE3516" w:rsidP="00BE3516">
      <w:pPr>
        <w:rPr>
          <w:rFonts w:ascii="Times New Roman" w:hAnsi="Times New Roman" w:cs="Times New Roman"/>
          <w:sz w:val="28"/>
          <w:szCs w:val="28"/>
        </w:rPr>
      </w:pPr>
      <w:r w:rsidRPr="00BE3516">
        <w:rPr>
          <w:rFonts w:ascii="Times New Roman" w:hAnsi="Times New Roman" w:cs="Times New Roman"/>
          <w:sz w:val="28"/>
          <w:szCs w:val="28"/>
        </w:rPr>
        <w:t xml:space="preserve">The article examines this conceptual complexity on the example of Neal Stephenson’s novel </w:t>
      </w:r>
      <w:r w:rsidRPr="00BE3516">
        <w:rPr>
          <w:rFonts w:ascii="Times New Roman" w:hAnsi="Times New Roman" w:cs="Times New Roman"/>
          <w:i/>
          <w:iCs/>
          <w:sz w:val="28"/>
          <w:szCs w:val="28"/>
        </w:rPr>
        <w:t>Fall; or, Dodge in Hell</w:t>
      </w:r>
      <w:r w:rsidRPr="00BE3516">
        <w:rPr>
          <w:rFonts w:ascii="Times New Roman" w:hAnsi="Times New Roman" w:cs="Times New Roman"/>
          <w:sz w:val="28"/>
          <w:szCs w:val="28"/>
        </w:rPr>
        <w:t>. The narrative is an example of complex world-building, depicting all three spatial modalities: digital, material, and hybrid. By examining the dystopian qualities of each, the paper formulates preliminary conclusions regarding the definitional parameters of the concept of digital dystopia.</w:t>
      </w:r>
    </w:p>
    <w:p w14:paraId="4DFC0A39" w14:textId="28E4D63B" w:rsidR="00BE3516" w:rsidRDefault="00BE3516" w:rsidP="00397241">
      <w:pPr>
        <w:jc w:val="center"/>
        <w:rPr>
          <w:rFonts w:ascii="Times New Roman" w:hAnsi="Times New Roman" w:cs="Times New Roman"/>
          <w:sz w:val="28"/>
          <w:szCs w:val="28"/>
        </w:rPr>
      </w:pPr>
      <w:r>
        <w:rPr>
          <w:rFonts w:ascii="Times New Roman" w:hAnsi="Times New Roman" w:cs="Times New Roman"/>
          <w:sz w:val="28"/>
          <w:szCs w:val="28"/>
        </w:rPr>
        <w:t>*</w:t>
      </w:r>
    </w:p>
    <w:p w14:paraId="0BE40988" w14:textId="4766500C" w:rsidR="00397241" w:rsidRPr="00397241" w:rsidRDefault="00397241" w:rsidP="00397241">
      <w:pPr>
        <w:rPr>
          <w:rFonts w:ascii="Times New Roman" w:hAnsi="Times New Roman" w:cs="Times New Roman"/>
          <w:i/>
          <w:sz w:val="28"/>
          <w:szCs w:val="28"/>
        </w:rPr>
      </w:pPr>
      <w:r w:rsidRPr="00397241">
        <w:rPr>
          <w:rStyle w:val="Emphasis"/>
          <w:rFonts w:ascii="Times New Roman" w:hAnsi="Times New Roman" w:cs="Times New Roman"/>
          <w:b/>
          <w:i w:val="0"/>
          <w:sz w:val="28"/>
          <w:szCs w:val="28"/>
        </w:rPr>
        <w:t>Philipp P. Thapa</w:t>
      </w:r>
      <w:r w:rsidRPr="00397241">
        <w:rPr>
          <w:rStyle w:val="Emphasis"/>
          <w:rFonts w:ascii="Times New Roman" w:hAnsi="Times New Roman" w:cs="Times New Roman"/>
          <w:i w:val="0"/>
          <w:sz w:val="28"/>
          <w:szCs w:val="28"/>
        </w:rPr>
        <w:br/>
        <w:t>Sustainable Europe Research Institute SERI Germany, Cologne</w:t>
      </w:r>
      <w:r w:rsidRPr="00397241">
        <w:rPr>
          <w:rStyle w:val="Emphasis"/>
          <w:rFonts w:ascii="Times New Roman" w:hAnsi="Times New Roman" w:cs="Times New Roman"/>
          <w:i w:val="0"/>
          <w:sz w:val="28"/>
          <w:szCs w:val="28"/>
        </w:rPr>
        <w:br/>
        <w:t>philipp.thapa@seri.de</w:t>
      </w:r>
    </w:p>
    <w:p w14:paraId="23668149" w14:textId="77777777" w:rsidR="00397241" w:rsidRPr="00397241" w:rsidRDefault="00397241" w:rsidP="00397241">
      <w:pPr>
        <w:pStyle w:val="Heading2"/>
        <w:spacing w:before="640" w:after="0"/>
        <w:rPr>
          <w:rFonts w:ascii="Times New Roman" w:hAnsi="Times New Roman" w:cs="Times New Roman"/>
          <w:b/>
          <w:color w:val="auto"/>
          <w:sz w:val="28"/>
          <w:szCs w:val="28"/>
        </w:rPr>
      </w:pPr>
      <w:r w:rsidRPr="00397241">
        <w:rPr>
          <w:rFonts w:ascii="Times New Roman" w:hAnsi="Times New Roman" w:cs="Times New Roman"/>
          <w:b/>
          <w:color w:val="auto"/>
          <w:sz w:val="28"/>
          <w:szCs w:val="28"/>
        </w:rPr>
        <w:lastRenderedPageBreak/>
        <w:t>The True Nature of Shangri-La</w:t>
      </w:r>
    </w:p>
    <w:p w14:paraId="2E7A9407" w14:textId="77777777" w:rsidR="00397241" w:rsidRPr="00397241" w:rsidRDefault="00397241" w:rsidP="00397241">
      <w:pPr>
        <w:pStyle w:val="Paragraph"/>
        <w:rPr>
          <w:rFonts w:ascii="Times New Roman" w:hAnsi="Times New Roman"/>
          <w:sz w:val="28"/>
          <w:szCs w:val="28"/>
        </w:rPr>
      </w:pPr>
      <w:r w:rsidRPr="00397241">
        <w:rPr>
          <w:rFonts w:ascii="Times New Roman" w:hAnsi="Times New Roman"/>
          <w:sz w:val="28"/>
          <w:szCs w:val="28"/>
        </w:rPr>
        <w:t xml:space="preserve">Some countries and places, though insignificant by most measures, hold a firm spot among the memes of global culture. Nepal, a small Himalayan country wedged between the Asian giants, China and India, is widely associated with Mount Everest (also known as Sagarmatha or Chomolungma), which exists. It is also widely associated with Shangri-La, a utopia of sorts, which is a fiction. Probably based on the mythical Shambhala kingdom of the Tibetan Buddhist tradition, Shangri-La entered Western popular imagination as the magical mountain valley at the centre of James Hilton’s novel </w:t>
      </w:r>
      <w:r w:rsidRPr="00397241">
        <w:rPr>
          <w:rStyle w:val="Emphasis"/>
          <w:rFonts w:ascii="Times New Roman" w:hAnsi="Times New Roman"/>
          <w:sz w:val="28"/>
          <w:szCs w:val="28"/>
        </w:rPr>
        <w:t>Lost Horizon</w:t>
      </w:r>
      <w:r w:rsidRPr="00397241">
        <w:rPr>
          <w:rFonts w:ascii="Times New Roman" w:hAnsi="Times New Roman"/>
          <w:sz w:val="28"/>
          <w:szCs w:val="28"/>
        </w:rPr>
        <w:t xml:space="preserve">(1933) and the 1937 Hollywood film version. </w:t>
      </w:r>
    </w:p>
    <w:p w14:paraId="2F8DA776" w14:textId="77777777" w:rsidR="00397241" w:rsidRPr="00397241" w:rsidRDefault="00397241" w:rsidP="00397241">
      <w:pPr>
        <w:pStyle w:val="Paragraph"/>
        <w:ind w:firstLine="320"/>
        <w:rPr>
          <w:rFonts w:ascii="Times New Roman" w:hAnsi="Times New Roman"/>
          <w:sz w:val="28"/>
          <w:szCs w:val="28"/>
        </w:rPr>
      </w:pPr>
      <w:r w:rsidRPr="00397241">
        <w:rPr>
          <w:rFonts w:ascii="Times New Roman" w:hAnsi="Times New Roman"/>
          <w:sz w:val="28"/>
          <w:szCs w:val="28"/>
        </w:rPr>
        <w:t xml:space="preserve">The title of my contribution is borrowed from a story in Kim Stanley Robinson’s collection </w:t>
      </w:r>
      <w:r w:rsidRPr="00397241">
        <w:rPr>
          <w:rStyle w:val="Emphasis"/>
          <w:rFonts w:ascii="Times New Roman" w:hAnsi="Times New Roman"/>
          <w:sz w:val="28"/>
          <w:szCs w:val="28"/>
        </w:rPr>
        <w:t>Escape from Kathmandu</w:t>
      </w:r>
      <w:r w:rsidRPr="00397241">
        <w:rPr>
          <w:rFonts w:ascii="Times New Roman" w:hAnsi="Times New Roman"/>
          <w:sz w:val="28"/>
          <w:szCs w:val="28"/>
        </w:rPr>
        <w:t xml:space="preserve"> (1989). The book at once captures the reality of expat life in 1980s Nepal and extends it to revisit and re-envision fantastical tropes like the yeti – and Shangri-La. Inaugurating a long line of loving references to the Himalayan Region and its cultures in his work, Robinson conveys how the lived experience of Nepal’s beauties and absurdities could easily accommodate more wonders. </w:t>
      </w:r>
    </w:p>
    <w:p w14:paraId="3300E5A0" w14:textId="685E2851" w:rsidR="00AF172C" w:rsidRPr="00397241" w:rsidRDefault="00397241" w:rsidP="00397241">
      <w:pPr>
        <w:jc w:val="both"/>
        <w:rPr>
          <w:rFonts w:ascii="Times New Roman" w:hAnsi="Times New Roman" w:cs="Times New Roman"/>
          <w:sz w:val="28"/>
          <w:szCs w:val="28"/>
          <w:lang w:val="ro-RO"/>
        </w:rPr>
      </w:pPr>
      <w:r w:rsidRPr="00397241">
        <w:rPr>
          <w:rFonts w:ascii="Times New Roman" w:hAnsi="Times New Roman" w:cs="Times New Roman"/>
          <w:sz w:val="28"/>
          <w:szCs w:val="28"/>
        </w:rPr>
        <w:t>If we turn this narrative strategy into a question, we may ask how much utopian projection informs our take on places and communities. Ironically, in today’s real-world Nepal, now over thirty years a democracy and nearly twenty years a republic, the political movement for a return of the king resonates with nostalgia for an ideal past that may owe more to Shangri-La-based tourism image campaigns than to historical facts. In this essay, however, I mainly interrogate myself as a second-generation emigrant, including my perhaps utopian longing for this other place.</w:t>
      </w:r>
    </w:p>
    <w:p w14:paraId="6F278581" w14:textId="112A5DFF" w:rsidR="006E15F4" w:rsidRPr="006E15F4" w:rsidRDefault="00AF172C" w:rsidP="00AF172C">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BBDD6BD" w14:textId="77777777"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b/>
          <w:bCs/>
          <w:sz w:val="28"/>
          <w:szCs w:val="28"/>
          <w:lang w:val="ro-RO"/>
        </w:rPr>
        <w:t>Tamara Tóth</w:t>
      </w:r>
      <w:r>
        <w:rPr>
          <w:rFonts w:ascii="Times New Roman" w:hAnsi="Times New Roman" w:cs="Times New Roman"/>
          <w:sz w:val="28"/>
          <w:szCs w:val="28"/>
          <w:lang w:val="ro-RO"/>
        </w:rPr>
        <w:t xml:space="preserve">, </w:t>
      </w:r>
      <w:r w:rsidRPr="00BC139D">
        <w:rPr>
          <w:rFonts w:ascii="Times New Roman" w:hAnsi="Times New Roman" w:cs="Times New Roman"/>
          <w:b/>
          <w:bCs/>
          <w:i/>
          <w:iCs/>
          <w:sz w:val="28"/>
          <w:szCs w:val="28"/>
          <w:lang w:val="ro-RO"/>
        </w:rPr>
        <w:t>Dracula in the Migrant Underworld: Economic and Political</w:t>
      </w:r>
      <w:r w:rsidRPr="006E15F4">
        <w:rPr>
          <w:rFonts w:ascii="Times New Roman" w:hAnsi="Times New Roman" w:cs="Times New Roman"/>
          <w:sz w:val="28"/>
          <w:szCs w:val="28"/>
          <w:lang w:val="ro-RO"/>
        </w:rPr>
        <w:t xml:space="preserve"> </w:t>
      </w:r>
      <w:r w:rsidRPr="00BC139D">
        <w:rPr>
          <w:rFonts w:ascii="Times New Roman" w:hAnsi="Times New Roman" w:cs="Times New Roman"/>
          <w:b/>
          <w:bCs/>
          <w:i/>
          <w:iCs/>
          <w:sz w:val="28"/>
          <w:szCs w:val="28"/>
          <w:lang w:val="ro-RO"/>
        </w:rPr>
        <w:t xml:space="preserve">Allegory in Miodrag Bulatović’s </w:t>
      </w:r>
      <w:r w:rsidRPr="00483958">
        <w:rPr>
          <w:rFonts w:ascii="Times New Roman" w:hAnsi="Times New Roman" w:cs="Times New Roman"/>
          <w:b/>
          <w:bCs/>
          <w:sz w:val="28"/>
          <w:szCs w:val="28"/>
          <w:lang w:val="ro-RO"/>
        </w:rPr>
        <w:t>Ljudi sa četiri prsta</w:t>
      </w:r>
      <w:r w:rsidRPr="00BC139D">
        <w:rPr>
          <w:rFonts w:ascii="Times New Roman" w:hAnsi="Times New Roman" w:cs="Times New Roman"/>
          <w:b/>
          <w:bCs/>
          <w:i/>
          <w:iCs/>
          <w:sz w:val="28"/>
          <w:szCs w:val="28"/>
          <w:lang w:val="ro-RO"/>
        </w:rPr>
        <w:t xml:space="preserve"> (People with Four Fingers)</w:t>
      </w:r>
    </w:p>
    <w:p w14:paraId="4FB1836B" w14:textId="59404041"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PhD Candidate in Comparative Literature</w:t>
      </w:r>
      <w:r w:rsidR="00BC139D">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Eötvös Loránd University (ELTE), Budapest</w:t>
      </w:r>
      <w:r>
        <w:rPr>
          <w:rFonts w:ascii="Times New Roman" w:hAnsi="Times New Roman" w:cs="Times New Roman"/>
          <w:sz w:val="28"/>
          <w:szCs w:val="28"/>
          <w:lang w:val="ro-RO"/>
        </w:rPr>
        <w:t xml:space="preserve">, </w:t>
      </w:r>
      <w:hyperlink r:id="rId112" w:history="1">
        <w:r w:rsidRPr="00082EF4">
          <w:rPr>
            <w:rStyle w:val="Hyperlink"/>
            <w:rFonts w:ascii="Times New Roman" w:hAnsi="Times New Roman" w:cs="Times New Roman"/>
            <w:sz w:val="28"/>
            <w:szCs w:val="28"/>
            <w:lang w:val="ro-RO"/>
          </w:rPr>
          <w:t>toth.tamar@gmail.com</w:t>
        </w:r>
      </w:hyperlink>
      <w:r>
        <w:rPr>
          <w:rFonts w:ascii="Times New Roman" w:hAnsi="Times New Roman" w:cs="Times New Roman"/>
          <w:sz w:val="28"/>
          <w:szCs w:val="28"/>
          <w:lang w:val="ro-RO"/>
        </w:rPr>
        <w:t xml:space="preserve"> </w:t>
      </w:r>
    </w:p>
    <w:p w14:paraId="680B6D45" w14:textId="77777777" w:rsidR="006E15F4" w:rsidRPr="006E15F4" w:rsidRDefault="006E15F4" w:rsidP="006E15F4">
      <w:pPr>
        <w:jc w:val="both"/>
        <w:rPr>
          <w:rFonts w:ascii="Times New Roman" w:hAnsi="Times New Roman" w:cs="Times New Roman"/>
          <w:sz w:val="28"/>
          <w:szCs w:val="28"/>
          <w:lang w:val="ro-RO"/>
        </w:rPr>
      </w:pPr>
    </w:p>
    <w:p w14:paraId="14C83BA1" w14:textId="17575075"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 xml:space="preserve">This paper analyses the figure of Dracula in Miodrag Bulatović’s novel </w:t>
      </w:r>
      <w:r w:rsidRPr="00483958">
        <w:rPr>
          <w:rFonts w:ascii="Times New Roman" w:hAnsi="Times New Roman" w:cs="Times New Roman"/>
          <w:i/>
          <w:iCs/>
          <w:sz w:val="28"/>
          <w:szCs w:val="28"/>
          <w:lang w:val="ro-RO"/>
        </w:rPr>
        <w:t>Ljudi sa</w:t>
      </w:r>
      <w:r w:rsidRPr="006E15F4">
        <w:rPr>
          <w:rFonts w:ascii="Times New Roman" w:hAnsi="Times New Roman" w:cs="Times New Roman"/>
          <w:sz w:val="28"/>
          <w:szCs w:val="28"/>
          <w:lang w:val="ro-RO"/>
        </w:rPr>
        <w:t xml:space="preserve"> </w:t>
      </w:r>
      <w:r w:rsidRPr="00483958">
        <w:rPr>
          <w:rFonts w:ascii="Times New Roman" w:hAnsi="Times New Roman" w:cs="Times New Roman"/>
          <w:i/>
          <w:iCs/>
          <w:sz w:val="28"/>
          <w:szCs w:val="28"/>
          <w:lang w:val="ro-RO"/>
        </w:rPr>
        <w:t>četiri prsta</w:t>
      </w:r>
      <w:r w:rsidR="00483958">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(People with Four Fingers) as a political and economic allegory embedded in a dystopian</w:t>
      </w:r>
      <w:r w:rsidR="00483958">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representation of Eastern European migrant underworlds in Western Europe. The analysis</w:t>
      </w:r>
      <w:r w:rsidR="00483958">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focuses on this novel while briefly situating it within Bulatović’s broader oeuvre, in whichthe Dracula figure reappears in di</w:t>
      </w:r>
      <w:r w:rsidR="004330AE">
        <w:rPr>
          <w:rFonts w:ascii="Times New Roman" w:hAnsi="Times New Roman" w:cs="Times New Roman"/>
          <w:sz w:val="28"/>
          <w:szCs w:val="28"/>
          <w:lang w:val="ro-RO"/>
        </w:rPr>
        <w:t>ff</w:t>
      </w:r>
      <w:r w:rsidRPr="006E15F4">
        <w:rPr>
          <w:rFonts w:ascii="Times New Roman" w:hAnsi="Times New Roman" w:cs="Times New Roman"/>
          <w:sz w:val="28"/>
          <w:szCs w:val="28"/>
          <w:lang w:val="ro-RO"/>
        </w:rPr>
        <w:t>erent historical and ideological configurations,</w:t>
      </w:r>
      <w:r w:rsidR="00FA1F27">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 xml:space="preserve">suggesting the </w:t>
      </w:r>
      <w:r w:rsidRPr="006E15F4">
        <w:rPr>
          <w:rFonts w:ascii="Times New Roman" w:hAnsi="Times New Roman" w:cs="Times New Roman"/>
          <w:sz w:val="28"/>
          <w:szCs w:val="28"/>
          <w:lang w:val="ro-RO"/>
        </w:rPr>
        <w:lastRenderedPageBreak/>
        <w:t>author’s persistent attachment to the character as a symbolic</w:t>
      </w:r>
      <w:r w:rsidR="00FA1F27">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condensation of violence, power, and historical trauma.</w:t>
      </w:r>
    </w:p>
    <w:p w14:paraId="09801D8C" w14:textId="3B04147C"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 xml:space="preserve">In </w:t>
      </w:r>
      <w:r w:rsidRPr="004330AE">
        <w:rPr>
          <w:rFonts w:ascii="Times New Roman" w:hAnsi="Times New Roman" w:cs="Times New Roman"/>
          <w:i/>
          <w:iCs/>
          <w:sz w:val="28"/>
          <w:szCs w:val="28"/>
          <w:lang w:val="ro-RO"/>
        </w:rPr>
        <w:t>Ljudi sa četiri prsta</w:t>
      </w:r>
      <w:r w:rsidRPr="006E15F4">
        <w:rPr>
          <w:rFonts w:ascii="Times New Roman" w:hAnsi="Times New Roman" w:cs="Times New Roman"/>
          <w:sz w:val="28"/>
          <w:szCs w:val="28"/>
          <w:lang w:val="ro-RO"/>
        </w:rPr>
        <w:t>, Dracula does not function as a Gothic vampire in the traditional</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sense but emerges as a figure of authority, terror, and ideological enforcement within</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criminal and paramilitary networks. The novel explicitly links monstrosity to migration and</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political dislocation, describing the emigrant condition as one that turns the subject into</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“a murderer, a bloodsucker, an emigrant tyrant”. This formulation frames Dracula less as</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a supernatural being than as a product of historical and economic processes.</w:t>
      </w:r>
    </w:p>
    <w:p w14:paraId="1C700BB5" w14:textId="2AD030DB"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Set in a world governed by illegal trade, human tra</w:t>
      </w:r>
      <w:r w:rsidR="004330AE">
        <w:rPr>
          <w:rFonts w:ascii="Times New Roman" w:hAnsi="Times New Roman" w:cs="Times New Roman"/>
          <w:sz w:val="28"/>
          <w:szCs w:val="28"/>
          <w:lang w:val="ro-RO"/>
        </w:rPr>
        <w:t>ff</w:t>
      </w:r>
      <w:r w:rsidRPr="006E15F4">
        <w:rPr>
          <w:rFonts w:ascii="Times New Roman" w:hAnsi="Times New Roman" w:cs="Times New Roman"/>
          <w:sz w:val="28"/>
          <w:szCs w:val="28"/>
          <w:lang w:val="ro-RO"/>
        </w:rPr>
        <w:t>icking, and ideological indoctrination,</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the novel constructs a grotesque dystopia in which bodies, identities, and loyalties are</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subjected to regimes of exchange and control. The paper argues that Dracula operates</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here as a mediating figure between myth and political reality, translating experiences of</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fascism, totalitarianism, forced migration, and economic exploitation into a symbolic</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language of monstrosity.</w:t>
      </w:r>
    </w:p>
    <w:p w14:paraId="635B140F" w14:textId="0723583A" w:rsidR="006E15F4" w:rsidRP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By reading Dracula through the economic semantics of the novel - debt, trade,</w:t>
      </w:r>
      <w:r w:rsidR="004330AE">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 xml:space="preserve">commodification of life - the paper situates </w:t>
      </w:r>
      <w:r w:rsidRPr="004330AE">
        <w:rPr>
          <w:rFonts w:ascii="Times New Roman" w:hAnsi="Times New Roman" w:cs="Times New Roman"/>
          <w:i/>
          <w:iCs/>
          <w:sz w:val="28"/>
          <w:szCs w:val="28"/>
          <w:lang w:val="ro-RO"/>
        </w:rPr>
        <w:t>Ljudi sa četiri prsta</w:t>
      </w:r>
      <w:r w:rsidRPr="006E15F4">
        <w:rPr>
          <w:rFonts w:ascii="Times New Roman" w:hAnsi="Times New Roman" w:cs="Times New Roman"/>
          <w:sz w:val="28"/>
          <w:szCs w:val="28"/>
          <w:lang w:val="ro-RO"/>
        </w:rPr>
        <w:t xml:space="preserve"> within broader debates on</w:t>
      </w:r>
      <w:r>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dystopia and the persistence of ideological violence beyond the collapse of grand</w:t>
      </w:r>
      <w:r>
        <w:rPr>
          <w:rFonts w:ascii="Times New Roman" w:hAnsi="Times New Roman" w:cs="Times New Roman"/>
          <w:sz w:val="28"/>
          <w:szCs w:val="28"/>
          <w:lang w:val="ro-RO"/>
        </w:rPr>
        <w:t xml:space="preserve"> </w:t>
      </w:r>
      <w:r w:rsidRPr="006E15F4">
        <w:rPr>
          <w:rFonts w:ascii="Times New Roman" w:hAnsi="Times New Roman" w:cs="Times New Roman"/>
          <w:sz w:val="28"/>
          <w:szCs w:val="28"/>
          <w:lang w:val="ro-RO"/>
        </w:rPr>
        <w:t>political narratives.</w:t>
      </w:r>
    </w:p>
    <w:p w14:paraId="1AF415F9" w14:textId="381D79C3" w:rsidR="006E15F4" w:rsidRDefault="006E15F4" w:rsidP="006E15F4">
      <w:pPr>
        <w:jc w:val="both"/>
        <w:rPr>
          <w:rFonts w:ascii="Times New Roman" w:hAnsi="Times New Roman" w:cs="Times New Roman"/>
          <w:sz w:val="28"/>
          <w:szCs w:val="28"/>
          <w:lang w:val="ro-RO"/>
        </w:rPr>
      </w:pPr>
      <w:r w:rsidRPr="006E15F4">
        <w:rPr>
          <w:rFonts w:ascii="Times New Roman" w:hAnsi="Times New Roman" w:cs="Times New Roman"/>
          <w:sz w:val="28"/>
          <w:szCs w:val="28"/>
          <w:lang w:val="ro-RO"/>
        </w:rPr>
        <w:t>Keywords: Dracula, Miodrag Bulatović, migration</w:t>
      </w:r>
    </w:p>
    <w:p w14:paraId="177F9366" w14:textId="050B0C26" w:rsidR="006E15F4" w:rsidRDefault="006E15F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097ECD02" w14:textId="77777777" w:rsidR="001C17EA" w:rsidRPr="001C17EA" w:rsidRDefault="001C17EA" w:rsidP="001C17EA">
      <w:pPr>
        <w:spacing w:after="0"/>
        <w:rPr>
          <w:rFonts w:asciiTheme="majorBidi" w:hAnsiTheme="majorBidi" w:cstheme="majorBidi"/>
          <w:b/>
          <w:bCs/>
          <w:sz w:val="28"/>
          <w:szCs w:val="28"/>
        </w:rPr>
      </w:pPr>
      <w:r w:rsidRPr="001C17EA">
        <w:rPr>
          <w:rFonts w:asciiTheme="majorBidi" w:hAnsiTheme="majorBidi" w:cstheme="majorBidi"/>
          <w:b/>
          <w:bCs/>
          <w:sz w:val="28"/>
          <w:szCs w:val="28"/>
        </w:rPr>
        <w:t>Maria Varsam, University of the Peloponnese</w:t>
      </w:r>
    </w:p>
    <w:p w14:paraId="608B8890" w14:textId="77777777" w:rsidR="001C17EA" w:rsidRPr="001C17EA" w:rsidRDefault="001C17EA" w:rsidP="001C17EA">
      <w:pPr>
        <w:spacing w:after="0"/>
        <w:rPr>
          <w:rFonts w:asciiTheme="majorBidi" w:hAnsiTheme="majorBidi" w:cstheme="majorBidi"/>
          <w:b/>
          <w:bCs/>
          <w:sz w:val="28"/>
          <w:szCs w:val="28"/>
        </w:rPr>
      </w:pPr>
    </w:p>
    <w:p w14:paraId="6402D70C" w14:textId="77777777" w:rsidR="001C17EA" w:rsidRPr="001C17EA" w:rsidRDefault="001C17EA" w:rsidP="001C17EA">
      <w:pPr>
        <w:spacing w:after="0"/>
        <w:rPr>
          <w:rFonts w:asciiTheme="majorBidi" w:hAnsiTheme="majorBidi" w:cstheme="majorBidi"/>
          <w:b/>
          <w:bCs/>
          <w:sz w:val="28"/>
          <w:szCs w:val="28"/>
        </w:rPr>
      </w:pPr>
      <w:r w:rsidRPr="001C17EA">
        <w:rPr>
          <w:rFonts w:asciiTheme="majorBidi" w:hAnsiTheme="majorBidi" w:cstheme="majorBidi"/>
          <w:b/>
          <w:bCs/>
          <w:sz w:val="28"/>
          <w:szCs w:val="28"/>
        </w:rPr>
        <w:t xml:space="preserve">There’s No Place Like Home: Mental Health, Reproduction, and the End(s) of Nature in Zoe Kazan’s dystopian drama, </w:t>
      </w:r>
      <w:r w:rsidRPr="001C17EA">
        <w:rPr>
          <w:rFonts w:asciiTheme="majorBidi" w:hAnsiTheme="majorBidi" w:cstheme="majorBidi"/>
          <w:b/>
          <w:bCs/>
          <w:i/>
          <w:iCs/>
          <w:sz w:val="28"/>
          <w:szCs w:val="28"/>
        </w:rPr>
        <w:t xml:space="preserve">After the Blast </w:t>
      </w:r>
      <w:r w:rsidRPr="001C17EA">
        <w:rPr>
          <w:rFonts w:asciiTheme="majorBidi" w:hAnsiTheme="majorBidi" w:cstheme="majorBidi"/>
          <w:b/>
          <w:bCs/>
          <w:sz w:val="28"/>
          <w:szCs w:val="28"/>
        </w:rPr>
        <w:t>(2019)</w:t>
      </w:r>
    </w:p>
    <w:p w14:paraId="5C00E649" w14:textId="77777777" w:rsidR="001C17EA" w:rsidRPr="001C17EA" w:rsidRDefault="001C17EA" w:rsidP="001C17EA">
      <w:pPr>
        <w:spacing w:after="0"/>
        <w:jc w:val="center"/>
        <w:rPr>
          <w:rFonts w:asciiTheme="majorBidi" w:hAnsiTheme="majorBidi" w:cstheme="majorBidi"/>
          <w:b/>
          <w:bCs/>
          <w:sz w:val="28"/>
          <w:szCs w:val="28"/>
        </w:rPr>
      </w:pPr>
    </w:p>
    <w:p w14:paraId="298F732F" w14:textId="77777777" w:rsidR="001C17EA" w:rsidRPr="001C17EA" w:rsidRDefault="001C17EA" w:rsidP="001C17EA">
      <w:pPr>
        <w:spacing w:after="0"/>
        <w:jc w:val="both"/>
        <w:rPr>
          <w:rFonts w:asciiTheme="majorBidi" w:hAnsiTheme="majorBidi" w:cstheme="majorBidi"/>
          <w:sz w:val="28"/>
          <w:szCs w:val="28"/>
        </w:rPr>
      </w:pPr>
      <w:r w:rsidRPr="001C17EA">
        <w:rPr>
          <w:rFonts w:asciiTheme="majorBidi" w:hAnsiTheme="majorBidi" w:cstheme="majorBidi"/>
          <w:sz w:val="28"/>
          <w:szCs w:val="28"/>
        </w:rPr>
        <w:t xml:space="preserve">The narrative of Zoe Kazan’s </w:t>
      </w:r>
      <w:r w:rsidRPr="001C17EA">
        <w:rPr>
          <w:rFonts w:asciiTheme="majorBidi" w:hAnsiTheme="majorBidi" w:cstheme="majorBidi"/>
          <w:i/>
          <w:iCs/>
          <w:sz w:val="28"/>
          <w:szCs w:val="28"/>
        </w:rPr>
        <w:t>After the Blast</w:t>
      </w:r>
      <w:r w:rsidRPr="001C17EA">
        <w:rPr>
          <w:rFonts w:asciiTheme="majorBidi" w:hAnsiTheme="majorBidi" w:cstheme="majorBidi"/>
          <w:sz w:val="28"/>
          <w:szCs w:val="28"/>
        </w:rPr>
        <w:t xml:space="preserve"> develops around a couple trapped in an underground dystopian world while striving to create a family and anticipating a new life overground. Their home is both sanctuary and prison, removed from the overground wasteland but subject to a regime of biopolitics based on conditions of totalitarian control over fertility and population control aimed at producing perfect offspring. The prospective mother is particularly affected by her immediate environment when her mental state deteriorates as a result of both the spatial dislocation and social expectation of maternal physical and mental perfection. The prospect of transferring overground provides the hope necessary to survive a dystopian home context along with the prospect of creating a family. Nevertheless, reproduction is not a straightforward endeavor as all couples are </w:t>
      </w:r>
      <w:r w:rsidRPr="001C17EA">
        <w:rPr>
          <w:rFonts w:asciiTheme="majorBidi" w:hAnsiTheme="majorBidi" w:cstheme="majorBidi"/>
          <w:sz w:val="28"/>
          <w:szCs w:val="28"/>
        </w:rPr>
        <w:lastRenderedPageBreak/>
        <w:t xml:space="preserve">subject to rigorous assessment procedures before obtaining approval to create a family. The extreme measures the husband takes to support his wife’s well-being also aim at ensuring a protective environment for their prospective family, but what if their temporary/present sanctuary is doomed to remain their permanent/future homeland? When the dystopian spatial coordinates become fixed, the breakdown of personal relationships and identity mirror the wider social, political and ecological disaster that transforms the safe haven/utopia of home into a precarious space, precluding the anticipatory function of hope for a better future. </w:t>
      </w:r>
    </w:p>
    <w:p w14:paraId="7F42A4CB" w14:textId="77777777" w:rsidR="001C17EA" w:rsidRPr="001C17EA" w:rsidRDefault="001C17EA" w:rsidP="001C17EA">
      <w:pPr>
        <w:spacing w:after="0"/>
        <w:jc w:val="both"/>
        <w:rPr>
          <w:rFonts w:asciiTheme="majorBidi" w:hAnsiTheme="majorBidi" w:cstheme="majorBidi"/>
          <w:sz w:val="28"/>
          <w:szCs w:val="28"/>
        </w:rPr>
      </w:pPr>
      <w:r w:rsidRPr="001C17EA">
        <w:rPr>
          <w:rFonts w:asciiTheme="majorBidi" w:hAnsiTheme="majorBidi" w:cstheme="majorBidi"/>
          <w:sz w:val="28"/>
          <w:szCs w:val="28"/>
        </w:rPr>
        <w:t>This paper will analyse Kazan’s eco-catastrophe dramatic text within the framework of ‘the end of nature’ in order to investigate how affective relationships are negotiated when the reality of a dystopian home becomes a space of alienation, conflict and unbelonging rather than one of refuge, safety and security.</w:t>
      </w:r>
    </w:p>
    <w:p w14:paraId="3AB8EDF7" w14:textId="77777777" w:rsidR="001C17EA" w:rsidRPr="001C17EA" w:rsidRDefault="001C17EA" w:rsidP="001C17EA">
      <w:pPr>
        <w:spacing w:after="0"/>
        <w:jc w:val="both"/>
        <w:rPr>
          <w:rFonts w:asciiTheme="majorBidi" w:hAnsiTheme="majorBidi" w:cstheme="majorBidi"/>
          <w:sz w:val="28"/>
          <w:szCs w:val="28"/>
        </w:rPr>
      </w:pPr>
    </w:p>
    <w:p w14:paraId="13DDAEA0" w14:textId="638DFE0F" w:rsidR="001C17EA" w:rsidRPr="001C17EA" w:rsidRDefault="001C17EA" w:rsidP="001C17EA">
      <w:pPr>
        <w:rPr>
          <w:rFonts w:ascii="Times New Roman" w:hAnsi="Times New Roman" w:cs="Times New Roman"/>
          <w:sz w:val="28"/>
          <w:szCs w:val="28"/>
          <w:lang w:val="ro-RO"/>
        </w:rPr>
      </w:pPr>
      <w:r w:rsidRPr="001C17EA">
        <w:rPr>
          <w:rFonts w:asciiTheme="majorBidi" w:hAnsiTheme="majorBidi" w:cstheme="majorBidi"/>
          <w:b/>
          <w:bCs/>
          <w:sz w:val="28"/>
          <w:szCs w:val="28"/>
        </w:rPr>
        <w:t>Keywords:</w:t>
      </w:r>
      <w:r w:rsidRPr="001C17EA">
        <w:rPr>
          <w:rFonts w:asciiTheme="majorBidi" w:hAnsiTheme="majorBidi" w:cstheme="majorBidi"/>
          <w:sz w:val="28"/>
          <w:szCs w:val="28"/>
        </w:rPr>
        <w:t xml:space="preserve"> Dystopia, Drama, Home, Reproduction, Environment</w:t>
      </w:r>
    </w:p>
    <w:p w14:paraId="5E8AC400" w14:textId="4503F75C" w:rsidR="001C17EA" w:rsidRDefault="001C17EA"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4F5EDF0" w14:textId="77777777" w:rsidR="00E453D4" w:rsidRPr="00E453D4" w:rsidRDefault="00E453D4" w:rsidP="00E453D4">
      <w:pPr>
        <w:rPr>
          <w:rFonts w:ascii="Times New Roman" w:hAnsi="Times New Roman" w:cs="Times New Roman"/>
          <w:sz w:val="28"/>
          <w:szCs w:val="28"/>
        </w:rPr>
      </w:pPr>
      <w:r w:rsidRPr="00E453D4">
        <w:rPr>
          <w:rFonts w:ascii="Times New Roman" w:hAnsi="Times New Roman" w:cs="Times New Roman"/>
          <w:sz w:val="28"/>
          <w:szCs w:val="28"/>
        </w:rPr>
        <w:t>Evy Varsamopoulou</w:t>
      </w:r>
    </w:p>
    <w:p w14:paraId="19B5F917" w14:textId="77777777" w:rsidR="00E453D4" w:rsidRPr="00E453D4" w:rsidRDefault="00E453D4" w:rsidP="00E453D4">
      <w:pPr>
        <w:rPr>
          <w:rFonts w:ascii="Times New Roman" w:hAnsi="Times New Roman" w:cs="Times New Roman"/>
          <w:sz w:val="28"/>
          <w:szCs w:val="28"/>
        </w:rPr>
      </w:pPr>
      <w:r w:rsidRPr="00E453D4">
        <w:rPr>
          <w:rFonts w:ascii="Times New Roman" w:hAnsi="Times New Roman" w:cs="Times New Roman"/>
          <w:sz w:val="28"/>
          <w:szCs w:val="28"/>
        </w:rPr>
        <w:t>University of Cyprus</w:t>
      </w:r>
    </w:p>
    <w:p w14:paraId="4435562B" w14:textId="544A28AC" w:rsidR="00E453D4" w:rsidRPr="00E453D4" w:rsidRDefault="00E453D4" w:rsidP="00E453D4">
      <w:pPr>
        <w:rPr>
          <w:rStyle w:val="Hyperlink"/>
          <w:rFonts w:ascii="Times New Roman" w:hAnsi="Times New Roman" w:cs="Times New Roman"/>
          <w:sz w:val="28"/>
          <w:szCs w:val="28"/>
        </w:rPr>
      </w:pPr>
      <w:hyperlink r:id="rId113" w:history="1">
        <w:r w:rsidRPr="00E453D4">
          <w:rPr>
            <w:rStyle w:val="Hyperlink"/>
            <w:rFonts w:ascii="Times New Roman" w:hAnsi="Times New Roman" w:cs="Times New Roman"/>
            <w:sz w:val="28"/>
            <w:szCs w:val="28"/>
          </w:rPr>
          <w:t>par.evy.v@gmail.com</w:t>
        </w:r>
      </w:hyperlink>
    </w:p>
    <w:p w14:paraId="1A9E9899" w14:textId="77777777" w:rsidR="00E453D4" w:rsidRPr="00E453D4" w:rsidRDefault="00E453D4" w:rsidP="00E453D4">
      <w:pPr>
        <w:jc w:val="both"/>
        <w:rPr>
          <w:rFonts w:ascii="Times New Roman" w:hAnsi="Times New Roman" w:cs="Times New Roman"/>
          <w:b/>
          <w:sz w:val="28"/>
          <w:szCs w:val="28"/>
        </w:rPr>
      </w:pPr>
      <w:r w:rsidRPr="00E453D4">
        <w:rPr>
          <w:rFonts w:ascii="Times New Roman" w:hAnsi="Times New Roman" w:cs="Times New Roman"/>
          <w:b/>
          <w:sz w:val="28"/>
          <w:szCs w:val="28"/>
        </w:rPr>
        <w:t>The (He)art of Democracy: The Utopian Promise of Aesthetic Education</w:t>
      </w:r>
    </w:p>
    <w:p w14:paraId="5150E1D3" w14:textId="77777777" w:rsidR="00E453D4" w:rsidRPr="00E453D4" w:rsidRDefault="00E453D4" w:rsidP="00E453D4">
      <w:pPr>
        <w:jc w:val="both"/>
        <w:rPr>
          <w:rFonts w:ascii="Times New Roman" w:hAnsi="Times New Roman" w:cs="Times New Roman"/>
          <w:sz w:val="28"/>
          <w:szCs w:val="28"/>
        </w:rPr>
      </w:pPr>
    </w:p>
    <w:p w14:paraId="26F436FE" w14:textId="77777777" w:rsidR="00E453D4" w:rsidRPr="00E453D4" w:rsidRDefault="00E453D4" w:rsidP="00E453D4">
      <w:pPr>
        <w:jc w:val="both"/>
        <w:rPr>
          <w:rFonts w:ascii="Times New Roman" w:hAnsi="Times New Roman" w:cs="Times New Roman"/>
          <w:sz w:val="28"/>
          <w:szCs w:val="28"/>
        </w:rPr>
      </w:pPr>
      <w:r w:rsidRPr="00E453D4">
        <w:rPr>
          <w:rFonts w:ascii="Times New Roman" w:hAnsi="Times New Roman" w:cs="Times New Roman"/>
          <w:sz w:val="28"/>
          <w:szCs w:val="28"/>
        </w:rPr>
        <w:t>This paper takes up the proposition made by Cornelius Castoriadis that for a true democracy to emerge individuals must develop autonomy in politics, and that such a thing largely rests on a reformed education that encourages greater self-knowledge in order for one to be aware of their motives and choices.  Therefore, Castoriadis argues, education is to be understood in the broadest sense and to last a lifetime; it is not the utilitarian or vocational education that allows one to practice a profession and earn one’s subsistence in the world. The question I raise is whether the arts and aesthetics may have a primordial role in such an education. To answer this, I return to arguments about the role of aesthetic education from the Romantics to recent reformulations of the social and political significance of aesthetic education and the arts.</w:t>
      </w:r>
    </w:p>
    <w:p w14:paraId="3392D89E" w14:textId="77777777" w:rsidR="00E453D4" w:rsidRPr="00E453D4" w:rsidRDefault="00E453D4" w:rsidP="00E453D4">
      <w:pPr>
        <w:jc w:val="both"/>
        <w:rPr>
          <w:rFonts w:ascii="Times New Roman" w:hAnsi="Times New Roman" w:cs="Times New Roman"/>
          <w:sz w:val="28"/>
          <w:szCs w:val="28"/>
        </w:rPr>
      </w:pPr>
      <w:r w:rsidRPr="00E453D4">
        <w:rPr>
          <w:rFonts w:ascii="Times New Roman" w:hAnsi="Times New Roman" w:cs="Times New Roman"/>
          <w:sz w:val="28"/>
          <w:szCs w:val="28"/>
        </w:rPr>
        <w:t xml:space="preserve">From the development of modern philosophical aesthetics until the recent crises of the humanities, art and literature had been defended as serious and worthy objects of study and inclusion in the academic curriculum –as much so as physics, </w:t>
      </w:r>
      <w:r w:rsidRPr="00E453D4">
        <w:rPr>
          <w:rFonts w:ascii="Times New Roman" w:hAnsi="Times New Roman" w:cs="Times New Roman"/>
          <w:sz w:val="28"/>
          <w:szCs w:val="28"/>
        </w:rPr>
        <w:lastRenderedPageBreak/>
        <w:t xml:space="preserve">maths, history or other subjects.  I will trace some of the reasons given for this social, ethical and political role of the arts with a focus on literature, starting with the Early German Romantics and Germaine de Staël, who popularised their philosophy. Then I will move forward to see how study of the arts has been defended and championed by two renown Anglophone philosophers: Martha Nussbaum and Iris Murdoch, examining also how Ancient Greek and Modern European Romantic thought appear in their work. Finally, I will consider the dangers of rupturing the utopian link between aesthetic education, autonomy and democracy and ask what paths of resistance may emerge. </w:t>
      </w:r>
    </w:p>
    <w:p w14:paraId="3C071E49" w14:textId="49CDB514" w:rsidR="00E453D4" w:rsidRPr="00E453D4" w:rsidRDefault="00E453D4" w:rsidP="00E453D4">
      <w:pPr>
        <w:rPr>
          <w:rFonts w:ascii="Times New Roman" w:hAnsi="Times New Roman" w:cs="Times New Roman"/>
          <w:sz w:val="28"/>
          <w:szCs w:val="28"/>
          <w:lang w:val="ro-RO"/>
        </w:rPr>
      </w:pPr>
      <w:r w:rsidRPr="00E453D4">
        <w:rPr>
          <w:rFonts w:ascii="Times New Roman" w:hAnsi="Times New Roman" w:cs="Times New Roman"/>
          <w:sz w:val="28"/>
          <w:szCs w:val="28"/>
        </w:rPr>
        <w:t>Keywords: Castoriadis, Democracy, Aesthetic Education, Utopia</w:t>
      </w:r>
    </w:p>
    <w:p w14:paraId="14913ADF" w14:textId="7678B847" w:rsidR="00E453D4" w:rsidRDefault="00E453D4" w:rsidP="007413D6">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3ECF61F1" w14:textId="77777777" w:rsidR="00DE6326" w:rsidRPr="00DE6326" w:rsidRDefault="00DE6326" w:rsidP="00DE6326">
      <w:pPr>
        <w:rPr>
          <w:rFonts w:ascii="Times New Roman" w:hAnsi="Times New Roman" w:cs="Times New Roman"/>
          <w:b/>
          <w:bCs/>
          <w:sz w:val="28"/>
          <w:szCs w:val="28"/>
          <w:lang w:val="en-US"/>
        </w:rPr>
      </w:pPr>
      <w:r w:rsidRPr="00DE6326">
        <w:rPr>
          <w:rFonts w:ascii="Times New Roman" w:hAnsi="Times New Roman" w:cs="Times New Roman"/>
          <w:b/>
          <w:bCs/>
          <w:sz w:val="28"/>
          <w:szCs w:val="28"/>
          <w:lang w:val="en-US"/>
        </w:rPr>
        <w:t>The Inverted Angel of History: Utopia as Eurydice</w:t>
      </w:r>
    </w:p>
    <w:p w14:paraId="34ED34EA" w14:textId="77777777" w:rsidR="00DE6326" w:rsidRPr="00DE6326" w:rsidRDefault="00DE6326" w:rsidP="00DE6326">
      <w:pPr>
        <w:rPr>
          <w:rFonts w:ascii="Times New Roman" w:hAnsi="Times New Roman" w:cs="Times New Roman"/>
          <w:sz w:val="28"/>
          <w:szCs w:val="28"/>
          <w:lang w:val="en-US"/>
        </w:rPr>
      </w:pPr>
      <w:r w:rsidRPr="00DE6326">
        <w:rPr>
          <w:rFonts w:ascii="Times New Roman" w:hAnsi="Times New Roman" w:cs="Times New Roman"/>
          <w:sz w:val="28"/>
          <w:szCs w:val="28"/>
          <w:lang w:val="en-US"/>
        </w:rPr>
        <w:t>Ondřej Váša, Charles University, Prague</w:t>
      </w:r>
      <w:r w:rsidRPr="00DE6326">
        <w:rPr>
          <w:rFonts w:ascii="Times New Roman" w:hAnsi="Times New Roman" w:cs="Times New Roman"/>
          <w:sz w:val="28"/>
          <w:szCs w:val="28"/>
          <w:lang w:val="en-US"/>
        </w:rPr>
        <w:br/>
      </w:r>
      <w:hyperlink r:id="rId114" w:history="1">
        <w:r w:rsidRPr="00DE6326">
          <w:rPr>
            <w:rStyle w:val="Hyperlink"/>
            <w:rFonts w:ascii="Times New Roman" w:hAnsi="Times New Roman" w:cs="Times New Roman"/>
            <w:sz w:val="28"/>
            <w:szCs w:val="28"/>
            <w:lang w:val="en-US"/>
          </w:rPr>
          <w:t>https://www.researchgate.net/profile/Ondrej-Vasa</w:t>
        </w:r>
      </w:hyperlink>
    </w:p>
    <w:p w14:paraId="0B13D119" w14:textId="77777777" w:rsidR="00DE6326" w:rsidRPr="00DE6326" w:rsidRDefault="00DE6326" w:rsidP="00DE6326">
      <w:pPr>
        <w:rPr>
          <w:rFonts w:ascii="Times New Roman" w:hAnsi="Times New Roman" w:cs="Times New Roman"/>
          <w:sz w:val="28"/>
          <w:szCs w:val="28"/>
          <w:lang w:val="en-US"/>
        </w:rPr>
      </w:pPr>
      <w:hyperlink r:id="rId115" w:history="1">
        <w:r w:rsidRPr="00DE6326">
          <w:rPr>
            <w:rStyle w:val="Hyperlink"/>
            <w:rFonts w:ascii="Times New Roman" w:hAnsi="Times New Roman" w:cs="Times New Roman"/>
            <w:sz w:val="28"/>
            <w:szCs w:val="28"/>
            <w:lang w:val="en-US"/>
          </w:rPr>
          <w:t>ondrej.vasa@fhs.cuni.cz</w:t>
        </w:r>
      </w:hyperlink>
    </w:p>
    <w:p w14:paraId="253F92F9" w14:textId="77777777" w:rsidR="00DE6326" w:rsidRPr="00DE6326" w:rsidRDefault="00DE6326" w:rsidP="00DE6326">
      <w:pPr>
        <w:rPr>
          <w:rFonts w:ascii="Times New Roman" w:hAnsi="Times New Roman" w:cs="Times New Roman"/>
          <w:sz w:val="28"/>
          <w:szCs w:val="28"/>
          <w:lang w:val="en-US"/>
        </w:rPr>
      </w:pPr>
      <w:r w:rsidRPr="00DE6326">
        <w:rPr>
          <w:rFonts w:ascii="Times New Roman" w:hAnsi="Times New Roman" w:cs="Times New Roman"/>
          <w:b/>
          <w:bCs/>
          <w:sz w:val="28"/>
          <w:szCs w:val="28"/>
          <w:lang w:val="en-US"/>
        </w:rPr>
        <w:t xml:space="preserve">Key words </w:t>
      </w:r>
      <w:r w:rsidRPr="00DE6326">
        <w:rPr>
          <w:rFonts w:ascii="Times New Roman" w:hAnsi="Times New Roman" w:cs="Times New Roman"/>
          <w:sz w:val="28"/>
          <w:szCs w:val="28"/>
          <w:lang w:val="en-US"/>
        </w:rPr>
        <w:t>(besides “utopia”): history; redemption; Orphic myth</w:t>
      </w:r>
    </w:p>
    <w:p w14:paraId="12F633ED" w14:textId="77777777" w:rsidR="00DE6326" w:rsidRPr="00DE6326" w:rsidRDefault="00DE6326" w:rsidP="00DE6326">
      <w:pPr>
        <w:rPr>
          <w:rFonts w:ascii="Times New Roman" w:hAnsi="Times New Roman" w:cs="Times New Roman"/>
          <w:sz w:val="28"/>
          <w:szCs w:val="28"/>
          <w:lang w:val="en-US"/>
        </w:rPr>
      </w:pPr>
    </w:p>
    <w:p w14:paraId="0A32B9EE" w14:textId="77777777" w:rsidR="00DE6326" w:rsidRPr="00DE6326" w:rsidRDefault="00DE6326" w:rsidP="00DE6326">
      <w:pPr>
        <w:ind w:firstLine="708"/>
        <w:rPr>
          <w:rFonts w:ascii="Times New Roman" w:hAnsi="Times New Roman" w:cs="Times New Roman"/>
          <w:sz w:val="28"/>
          <w:szCs w:val="28"/>
          <w:lang w:val="en-US"/>
        </w:rPr>
      </w:pPr>
      <w:r w:rsidRPr="00DE6326">
        <w:rPr>
          <w:rFonts w:ascii="Times New Roman" w:hAnsi="Times New Roman" w:cs="Times New Roman"/>
          <w:sz w:val="28"/>
          <w:szCs w:val="28"/>
          <w:lang w:val="en-US"/>
        </w:rPr>
        <w:t xml:space="preserve">In my paper, I examine the </w:t>
      </w:r>
      <w:r w:rsidRPr="00DE6326">
        <w:rPr>
          <w:rFonts w:ascii="Times New Roman" w:hAnsi="Times New Roman" w:cs="Times New Roman"/>
          <w:b/>
          <w:bCs/>
          <w:sz w:val="28"/>
          <w:szCs w:val="28"/>
          <w:lang w:val="en-US"/>
        </w:rPr>
        <w:t>fundamentally retrospective character of utopia understood as a form of virtual redemption.</w:t>
      </w:r>
      <w:r w:rsidRPr="00DE6326">
        <w:rPr>
          <w:rFonts w:ascii="Times New Roman" w:hAnsi="Times New Roman" w:cs="Times New Roman"/>
          <w:sz w:val="28"/>
          <w:szCs w:val="28"/>
          <w:lang w:val="en-US"/>
        </w:rPr>
        <w:t xml:space="preserve"> </w:t>
      </w:r>
    </w:p>
    <w:p w14:paraId="5713A717" w14:textId="77777777" w:rsidR="00DE6326" w:rsidRPr="00DE6326" w:rsidRDefault="00DE6326" w:rsidP="00DE6326">
      <w:pPr>
        <w:ind w:firstLine="708"/>
        <w:rPr>
          <w:rFonts w:ascii="Times New Roman" w:hAnsi="Times New Roman" w:cs="Times New Roman"/>
          <w:sz w:val="28"/>
          <w:szCs w:val="28"/>
          <w:lang w:val="en-US"/>
        </w:rPr>
      </w:pPr>
      <w:r w:rsidRPr="00DE6326">
        <w:rPr>
          <w:rFonts w:ascii="Times New Roman" w:hAnsi="Times New Roman" w:cs="Times New Roman"/>
          <w:sz w:val="28"/>
          <w:szCs w:val="28"/>
          <w:lang w:val="en-US"/>
        </w:rPr>
        <w:t>Responding to the question of “the Pasts and Futures of Utopia,” I propose a conceptual experiment that challenges Walter Benjamin’s famous image of the angel of history, driven by “a storm blowing from paradise into the future, to which his back is turned, while the pile of debris before him grows skyward” (</w:t>
      </w:r>
      <w:r w:rsidRPr="00DE6326">
        <w:rPr>
          <w:rFonts w:ascii="Times New Roman" w:hAnsi="Times New Roman" w:cs="Times New Roman"/>
          <w:i/>
          <w:iCs/>
          <w:sz w:val="28"/>
          <w:szCs w:val="28"/>
          <w:lang w:val="en-US"/>
        </w:rPr>
        <w:t>On the Concept of History</w:t>
      </w:r>
      <w:r w:rsidRPr="00DE6326">
        <w:rPr>
          <w:rFonts w:ascii="Times New Roman" w:hAnsi="Times New Roman" w:cs="Times New Roman"/>
          <w:sz w:val="28"/>
          <w:szCs w:val="28"/>
          <w:lang w:val="en-US"/>
        </w:rPr>
        <w:t xml:space="preserve">). I suggest that this vision overlooks a crucial aspect that has become especially pertinent today: the angel is in fact </w:t>
      </w:r>
      <w:r w:rsidRPr="00DE6326">
        <w:rPr>
          <w:rFonts w:ascii="Times New Roman" w:hAnsi="Times New Roman" w:cs="Times New Roman"/>
          <w:i/>
          <w:iCs/>
          <w:sz w:val="28"/>
          <w:szCs w:val="28"/>
          <w:lang w:val="en-US"/>
        </w:rPr>
        <w:t>retreating</w:t>
      </w:r>
      <w:r w:rsidRPr="00DE6326">
        <w:rPr>
          <w:rFonts w:ascii="Times New Roman" w:hAnsi="Times New Roman" w:cs="Times New Roman"/>
          <w:sz w:val="28"/>
          <w:szCs w:val="28"/>
          <w:lang w:val="en-US"/>
        </w:rPr>
        <w:t xml:space="preserve"> before us as we advance toward the future, </w:t>
      </w:r>
      <w:r w:rsidRPr="00DE6326">
        <w:rPr>
          <w:rFonts w:ascii="Times New Roman" w:hAnsi="Times New Roman" w:cs="Times New Roman"/>
          <w:i/>
          <w:iCs/>
          <w:sz w:val="28"/>
          <w:szCs w:val="28"/>
          <w:lang w:val="en-US"/>
        </w:rPr>
        <w:t>shielding</w:t>
      </w:r>
      <w:r w:rsidRPr="00DE6326">
        <w:rPr>
          <w:rFonts w:ascii="Times New Roman" w:hAnsi="Times New Roman" w:cs="Times New Roman"/>
          <w:sz w:val="28"/>
          <w:szCs w:val="28"/>
          <w:lang w:val="en-US"/>
        </w:rPr>
        <w:t xml:space="preserve"> us from it with his wings.</w:t>
      </w:r>
    </w:p>
    <w:p w14:paraId="27FE1013" w14:textId="77777777" w:rsidR="00DE6326" w:rsidRPr="00DE6326" w:rsidRDefault="00DE6326" w:rsidP="00DE6326">
      <w:pPr>
        <w:ind w:firstLine="708"/>
        <w:rPr>
          <w:rFonts w:ascii="Times New Roman" w:hAnsi="Times New Roman" w:cs="Times New Roman"/>
          <w:sz w:val="28"/>
          <w:szCs w:val="28"/>
          <w:lang w:val="en-US"/>
        </w:rPr>
      </w:pPr>
      <w:r w:rsidRPr="00DE6326">
        <w:rPr>
          <w:rFonts w:ascii="Times New Roman" w:hAnsi="Times New Roman" w:cs="Times New Roman"/>
          <w:sz w:val="28"/>
          <w:szCs w:val="28"/>
          <w:lang w:val="en-US"/>
        </w:rPr>
        <w:t xml:space="preserve">Although I briefly recall Benjamin’s familiar framework – his redemptive and messianic conception of history, and its relation to memory, violence, and latent revolutionary potential – my focus lies on the less obvious </w:t>
      </w:r>
      <w:r w:rsidRPr="00DE6326">
        <w:rPr>
          <w:rFonts w:ascii="Times New Roman" w:hAnsi="Times New Roman" w:cs="Times New Roman"/>
          <w:b/>
          <w:bCs/>
          <w:sz w:val="28"/>
          <w:szCs w:val="28"/>
          <w:lang w:val="en-US"/>
        </w:rPr>
        <w:t>implications of inverting his central conceptual figure</w:t>
      </w:r>
      <w:r w:rsidRPr="00DE6326">
        <w:rPr>
          <w:rFonts w:ascii="Times New Roman" w:hAnsi="Times New Roman" w:cs="Times New Roman"/>
          <w:sz w:val="28"/>
          <w:szCs w:val="28"/>
          <w:lang w:val="en-US"/>
        </w:rPr>
        <w:t>.</w:t>
      </w:r>
    </w:p>
    <w:p w14:paraId="58BB5FE6" w14:textId="77777777" w:rsidR="00DE6326" w:rsidRPr="00DE6326" w:rsidRDefault="00DE6326" w:rsidP="00DE6326">
      <w:pPr>
        <w:ind w:firstLine="708"/>
        <w:rPr>
          <w:rFonts w:ascii="Times New Roman" w:hAnsi="Times New Roman" w:cs="Times New Roman"/>
          <w:sz w:val="28"/>
          <w:szCs w:val="28"/>
          <w:lang w:val="en-US"/>
        </w:rPr>
      </w:pPr>
      <w:r w:rsidRPr="00DE6326">
        <w:rPr>
          <w:rFonts w:ascii="Times New Roman" w:hAnsi="Times New Roman" w:cs="Times New Roman"/>
          <w:sz w:val="28"/>
          <w:szCs w:val="28"/>
          <w:lang w:val="en-US"/>
        </w:rPr>
        <w:t xml:space="preserve">First, this inversion allows the future to be understood in terms of “the possibility of the worst,” drawing on Catherine Malabou’s reading of Jacques Derrida, who himself draws significantly on Benjamin. In this perspective, </w:t>
      </w:r>
      <w:r w:rsidRPr="00DE6326">
        <w:rPr>
          <w:rFonts w:ascii="Times New Roman" w:hAnsi="Times New Roman" w:cs="Times New Roman"/>
          <w:sz w:val="28"/>
          <w:szCs w:val="28"/>
          <w:lang w:val="en-US"/>
        </w:rPr>
        <w:lastRenderedPageBreak/>
        <w:t>utopia represents not a goal but a virtual, thoroughly anti</w:t>
      </w:r>
      <w:r w:rsidRPr="00DE6326">
        <w:rPr>
          <w:rFonts w:ascii="Times New Roman" w:hAnsi="Times New Roman" w:cs="Times New Roman"/>
          <w:sz w:val="28"/>
          <w:szCs w:val="28"/>
          <w:lang w:val="en-US"/>
        </w:rPr>
        <w:noBreakHyphen/>
        <w:t>nostalgic vanishing point of the past, akin to a theological notion of victory over death.</w:t>
      </w:r>
    </w:p>
    <w:p w14:paraId="275AE0D5" w14:textId="77777777" w:rsidR="00DE6326" w:rsidRPr="00DE6326" w:rsidRDefault="00DE6326" w:rsidP="00DE6326">
      <w:pPr>
        <w:ind w:firstLine="708"/>
        <w:rPr>
          <w:rFonts w:ascii="Times New Roman" w:hAnsi="Times New Roman" w:cs="Times New Roman"/>
          <w:sz w:val="28"/>
          <w:szCs w:val="28"/>
          <w:lang w:val="en-US"/>
        </w:rPr>
      </w:pPr>
      <w:r w:rsidRPr="00DE6326">
        <w:rPr>
          <w:rFonts w:ascii="Times New Roman" w:hAnsi="Times New Roman" w:cs="Times New Roman"/>
          <w:sz w:val="28"/>
          <w:szCs w:val="28"/>
          <w:lang w:val="en-US"/>
        </w:rPr>
        <w:t xml:space="preserve">Second, this shift enables Benjamin’s philosophy of history to be read as a variation on the Orphic myth – close to its literary reappropriations by Roland Barthes and Maurice Blanchot – in which utopia is personified by Eurydice. She exists somewhere behind us, yet only as a specter that dissolves the moment we attempt to grasp it. Likewise, utopia here signifies merely </w:t>
      </w:r>
      <w:r w:rsidRPr="00DE6326">
        <w:rPr>
          <w:rFonts w:ascii="Times New Roman" w:hAnsi="Times New Roman" w:cs="Times New Roman"/>
          <w:b/>
          <w:bCs/>
          <w:sz w:val="28"/>
          <w:szCs w:val="28"/>
          <w:lang w:val="en-US"/>
        </w:rPr>
        <w:t>a virtual possibility of redeeming the past, lacking any determinate form or substantive content of its own</w:t>
      </w:r>
      <w:r w:rsidRPr="00DE6326">
        <w:rPr>
          <w:rFonts w:ascii="Times New Roman" w:hAnsi="Times New Roman" w:cs="Times New Roman"/>
          <w:sz w:val="28"/>
          <w:szCs w:val="28"/>
          <w:lang w:val="en-US"/>
        </w:rPr>
        <w:t>.</w:t>
      </w:r>
    </w:p>
    <w:p w14:paraId="5A80A365" w14:textId="43030E9B" w:rsidR="00DE6326" w:rsidRPr="00DE6326" w:rsidRDefault="00DE6326" w:rsidP="00900CB3">
      <w:pPr>
        <w:jc w:val="center"/>
        <w:rPr>
          <w:rFonts w:ascii="Times New Roman" w:hAnsi="Times New Roman" w:cs="Times New Roman"/>
          <w:sz w:val="28"/>
          <w:szCs w:val="28"/>
          <w:lang w:val="ro-RO"/>
        </w:rPr>
      </w:pPr>
    </w:p>
    <w:p w14:paraId="67542114" w14:textId="1D2D5BC1" w:rsidR="00DE6326" w:rsidRDefault="00DE6326" w:rsidP="00900CB3">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684D7BE6" w14:textId="77777777" w:rsidR="008868FE" w:rsidRPr="00024712" w:rsidRDefault="008868FE" w:rsidP="008868FE">
      <w:pPr>
        <w:spacing w:before="100" w:beforeAutospacing="1" w:after="100" w:afterAutospacing="1" w:line="240" w:lineRule="auto"/>
        <w:rPr>
          <w:rFonts w:ascii="Times New Roman" w:eastAsia="Times New Roman" w:hAnsi="Times New Roman" w:cs="Times New Roman"/>
          <w:b/>
          <w:bCs/>
          <w:kern w:val="0"/>
          <w:sz w:val="28"/>
          <w:szCs w:val="28"/>
          <w:lang w:val="hu-HU"/>
          <w14:ligatures w14:val="none"/>
        </w:rPr>
      </w:pPr>
      <w:r w:rsidRPr="00024712">
        <w:rPr>
          <w:rFonts w:ascii="Times New Roman" w:eastAsia="Times New Roman" w:hAnsi="Times New Roman" w:cs="Times New Roman"/>
          <w:b/>
          <w:bCs/>
          <w:kern w:val="0"/>
          <w:sz w:val="28"/>
          <w:szCs w:val="28"/>
          <w14:ligatures w14:val="none"/>
        </w:rPr>
        <w:t>Gabriella V</w:t>
      </w:r>
      <w:r w:rsidRPr="00024712">
        <w:rPr>
          <w:rFonts w:ascii="Times New Roman" w:eastAsia="Times New Roman" w:hAnsi="Times New Roman" w:cs="Times New Roman"/>
          <w:b/>
          <w:bCs/>
          <w:kern w:val="0"/>
          <w:sz w:val="28"/>
          <w:szCs w:val="28"/>
          <w:lang w:val="hu-HU"/>
          <w14:ligatures w14:val="none"/>
        </w:rPr>
        <w:t>öő</w:t>
      </w:r>
    </w:p>
    <w:p w14:paraId="573155E3" w14:textId="331C31B6" w:rsidR="00024712" w:rsidRPr="00024712" w:rsidRDefault="00024712" w:rsidP="00024712">
      <w:pPr>
        <w:rPr>
          <w:rFonts w:ascii="Times New Roman" w:hAnsi="Times New Roman" w:cs="Times New Roman"/>
          <w:sz w:val="28"/>
          <w:szCs w:val="28"/>
          <w:lang w:val="hu-HU"/>
        </w:rPr>
      </w:pPr>
      <w:r>
        <w:rPr>
          <w:rFonts w:ascii="Times New Roman" w:hAnsi="Times New Roman" w:cs="Times New Roman"/>
          <w:sz w:val="28"/>
          <w:szCs w:val="28"/>
          <w:lang w:val="hu-HU"/>
        </w:rPr>
        <w:t xml:space="preserve">Ph.D., </w:t>
      </w:r>
      <w:r w:rsidRPr="008868FE">
        <w:rPr>
          <w:rFonts w:ascii="Times New Roman" w:hAnsi="Times New Roman" w:cs="Times New Roman"/>
          <w:sz w:val="28"/>
          <w:szCs w:val="28"/>
          <w:lang w:val="hu-HU"/>
        </w:rPr>
        <w:t>University of Pé</w:t>
      </w:r>
      <w:r w:rsidRPr="008868FE">
        <w:rPr>
          <w:rFonts w:ascii="Times New Roman" w:hAnsi="Times New Roman" w:cs="Times New Roman"/>
          <w:sz w:val="28"/>
          <w:szCs w:val="28"/>
        </w:rPr>
        <w:t>cs, Hungary</w:t>
      </w:r>
      <w:r>
        <w:rPr>
          <w:rFonts w:ascii="Times New Roman" w:hAnsi="Times New Roman" w:cs="Times New Roman"/>
          <w:sz w:val="28"/>
          <w:szCs w:val="28"/>
          <w:lang w:val="hu-HU"/>
        </w:rPr>
        <w:t xml:space="preserve">, </w:t>
      </w:r>
      <w:hyperlink r:id="rId116" w:history="1">
        <w:r w:rsidRPr="00B4612E">
          <w:rPr>
            <w:rStyle w:val="Hyperlink"/>
            <w:rFonts w:ascii="Times New Roman" w:hAnsi="Times New Roman" w:cs="Times New Roman"/>
            <w:sz w:val="28"/>
            <w:szCs w:val="28"/>
          </w:rPr>
          <w:t>voo.gabriella@pte.hu</w:t>
        </w:r>
      </w:hyperlink>
    </w:p>
    <w:p w14:paraId="7F970410" w14:textId="77777777" w:rsidR="008868FE" w:rsidRPr="008868FE" w:rsidRDefault="008868FE" w:rsidP="008868FE">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868FE">
        <w:rPr>
          <w:rFonts w:ascii="Times New Roman" w:eastAsia="Times New Roman" w:hAnsi="Times New Roman" w:cs="Times New Roman"/>
          <w:b/>
          <w:bCs/>
          <w:kern w:val="0"/>
          <w:sz w:val="28"/>
          <w:szCs w:val="28"/>
          <w14:ligatures w14:val="none"/>
        </w:rPr>
        <w:t xml:space="preserve">Utopia without Reconciliation: Insurgent Continuity in Leslie Marmon Silko’s </w:t>
      </w:r>
      <w:r w:rsidRPr="008868FE">
        <w:rPr>
          <w:rFonts w:ascii="Times New Roman" w:eastAsia="Times New Roman" w:hAnsi="Times New Roman" w:cs="Times New Roman"/>
          <w:b/>
          <w:bCs/>
          <w:i/>
          <w:iCs/>
          <w:kern w:val="0"/>
          <w:sz w:val="28"/>
          <w:szCs w:val="28"/>
          <w14:ligatures w14:val="none"/>
        </w:rPr>
        <w:t>Almanac of the Dead</w:t>
      </w:r>
    </w:p>
    <w:p w14:paraId="5F83CE06" w14:textId="77777777" w:rsidR="008868FE" w:rsidRPr="008868FE" w:rsidRDefault="008868FE" w:rsidP="008868FE">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8868FE">
        <w:rPr>
          <w:rFonts w:ascii="Times New Roman" w:eastAsia="Times New Roman" w:hAnsi="Times New Roman" w:cs="Times New Roman"/>
          <w:kern w:val="0"/>
          <w:sz w:val="28"/>
          <w:szCs w:val="28"/>
          <w14:ligatures w14:val="none"/>
        </w:rPr>
        <w:t xml:space="preserve">Utopian discourse has often relied on narratives of reconciliation, imagining futures in which historical antagonisms are resolved through harmony, progress, or ethical synthesis. This paper proposes a different model of utopian imagination by reading Silko’s 1991 novel </w:t>
      </w:r>
      <w:r w:rsidRPr="008868FE">
        <w:rPr>
          <w:rFonts w:ascii="Times New Roman" w:eastAsia="Times New Roman" w:hAnsi="Times New Roman" w:cs="Times New Roman"/>
          <w:i/>
          <w:iCs/>
          <w:kern w:val="0"/>
          <w:sz w:val="28"/>
          <w:szCs w:val="28"/>
          <w14:ligatures w14:val="none"/>
        </w:rPr>
        <w:t>Almanac of the Dead</w:t>
      </w:r>
      <w:r w:rsidRPr="008868FE">
        <w:rPr>
          <w:rFonts w:ascii="Times New Roman" w:eastAsia="Times New Roman" w:hAnsi="Times New Roman" w:cs="Times New Roman"/>
          <w:kern w:val="0"/>
          <w:sz w:val="28"/>
          <w:szCs w:val="28"/>
          <w14:ligatures w14:val="none"/>
        </w:rPr>
        <w:t xml:space="preserve"> as a work of utopia without reconciliation. Rather than projecting a redeemed future, Silko’s novel constructs a counter-historical vision grounded in the continuity of colonial violence, Indigenous resistance, and land-based struggle across the Americas. Building on radical utopian theory, particularly Miguel Abensour’s critique of reconciliatory and state-centered utopias, I will argue that </w:t>
      </w:r>
      <w:r w:rsidRPr="008868FE">
        <w:rPr>
          <w:rFonts w:ascii="Times New Roman" w:eastAsia="Times New Roman" w:hAnsi="Times New Roman" w:cs="Times New Roman"/>
          <w:i/>
          <w:iCs/>
          <w:kern w:val="0"/>
          <w:sz w:val="28"/>
          <w:szCs w:val="28"/>
          <w14:ligatures w14:val="none"/>
        </w:rPr>
        <w:t>Almanac</w:t>
      </w:r>
      <w:r w:rsidRPr="008868FE">
        <w:rPr>
          <w:rFonts w:ascii="Times New Roman" w:eastAsia="Times New Roman" w:hAnsi="Times New Roman" w:cs="Times New Roman"/>
          <w:kern w:val="0"/>
          <w:sz w:val="28"/>
          <w:szCs w:val="28"/>
          <w14:ligatures w14:val="none"/>
        </w:rPr>
        <w:t xml:space="preserve"> redefines utopia as an insurgent stance toward the present rather than a blueprint for a future order. Its fragmented, polyphonic form resists narrative closure and ethical catharsis, denying the reader the comforts of moral resolution or historical progress. Conflict in the novel is not a problem to be overcome but a condition that sustains political memory and collective struggle. By rejecting reconciliation as both narrative strategy and political horizon, </w:t>
      </w:r>
      <w:r w:rsidRPr="008868FE">
        <w:rPr>
          <w:rFonts w:ascii="Times New Roman" w:eastAsia="Times New Roman" w:hAnsi="Times New Roman" w:cs="Times New Roman"/>
          <w:i/>
          <w:iCs/>
          <w:kern w:val="0"/>
          <w:sz w:val="28"/>
          <w:szCs w:val="28"/>
          <w14:ligatures w14:val="none"/>
        </w:rPr>
        <w:t>Almanac of the Dead</w:t>
      </w:r>
      <w:r w:rsidRPr="008868FE">
        <w:rPr>
          <w:rFonts w:ascii="Times New Roman" w:eastAsia="Times New Roman" w:hAnsi="Times New Roman" w:cs="Times New Roman"/>
          <w:kern w:val="0"/>
          <w:sz w:val="28"/>
          <w:szCs w:val="28"/>
          <w14:ligatures w14:val="none"/>
        </w:rPr>
        <w:t xml:space="preserve"> preserves the utopian impulse precisely through refusal: of sovereignty, of national teleology, and of harmony achieved at the cost of historical erasure. The novel thus offers a powerful model of utopia as permanent unrest, illuminating the stakes of radical utopian thought in contexts defined by ongoing settler colonialism and imperial continuity.</w:t>
      </w:r>
    </w:p>
    <w:p w14:paraId="3AD3BEDA" w14:textId="77777777" w:rsidR="008868FE" w:rsidRDefault="008868FE" w:rsidP="008868FE">
      <w:pPr>
        <w:jc w:val="both"/>
        <w:rPr>
          <w:rFonts w:ascii="Times New Roman" w:hAnsi="Times New Roman" w:cs="Times New Roman"/>
          <w:sz w:val="28"/>
          <w:szCs w:val="28"/>
          <w:lang w:val="ro-RO"/>
        </w:rPr>
      </w:pPr>
    </w:p>
    <w:p w14:paraId="2E942E89" w14:textId="1BEC074E" w:rsidR="00A93923" w:rsidRDefault="008868FE" w:rsidP="00A93923">
      <w:pPr>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p>
    <w:p w14:paraId="2822C6A6" w14:textId="77777777" w:rsidR="00A93923" w:rsidRPr="00A93923" w:rsidRDefault="00A93923" w:rsidP="00A93923">
      <w:pPr>
        <w:jc w:val="both"/>
        <w:rPr>
          <w:rFonts w:ascii="Times New Roman" w:hAnsi="Times New Roman" w:cs="Times New Roman"/>
          <w:b/>
          <w:bCs/>
          <w:sz w:val="28"/>
          <w:szCs w:val="28"/>
        </w:rPr>
      </w:pPr>
      <w:r w:rsidRPr="00A93923">
        <w:rPr>
          <w:rFonts w:ascii="Times New Roman" w:hAnsi="Times New Roman" w:cs="Times New Roman"/>
          <w:b/>
          <w:bCs/>
          <w:sz w:val="28"/>
          <w:szCs w:val="28"/>
        </w:rPr>
        <w:t>Relational micro-utopianism and the temporalities of utopian thinking</w:t>
      </w:r>
    </w:p>
    <w:p w14:paraId="592B9662" w14:textId="77777777" w:rsidR="00A93923" w:rsidRPr="00A93923" w:rsidRDefault="00A93923" w:rsidP="00A93923">
      <w:pPr>
        <w:jc w:val="both"/>
        <w:rPr>
          <w:rFonts w:ascii="Times New Roman" w:hAnsi="Times New Roman" w:cs="Times New Roman"/>
          <w:b/>
          <w:bCs/>
          <w:sz w:val="28"/>
          <w:szCs w:val="28"/>
        </w:rPr>
      </w:pPr>
    </w:p>
    <w:p w14:paraId="783523C3" w14:textId="77777777" w:rsidR="00A93923" w:rsidRPr="00A93923" w:rsidRDefault="00A93923" w:rsidP="00A93923">
      <w:pPr>
        <w:jc w:val="both"/>
        <w:rPr>
          <w:rFonts w:ascii="Times New Roman" w:hAnsi="Times New Roman" w:cs="Times New Roman"/>
          <w:b/>
          <w:bCs/>
          <w:sz w:val="28"/>
          <w:szCs w:val="28"/>
        </w:rPr>
      </w:pPr>
      <w:r w:rsidRPr="00A93923">
        <w:rPr>
          <w:rFonts w:ascii="Times New Roman" w:hAnsi="Times New Roman" w:cs="Times New Roman"/>
          <w:b/>
          <w:bCs/>
          <w:sz w:val="28"/>
          <w:szCs w:val="28"/>
        </w:rPr>
        <w:t>Fátima Vieira*</w:t>
      </w:r>
    </w:p>
    <w:p w14:paraId="29A9DAD7" w14:textId="77777777" w:rsidR="00A93923" w:rsidRPr="00A93923" w:rsidRDefault="00A93923" w:rsidP="00A93923">
      <w:pPr>
        <w:jc w:val="both"/>
        <w:rPr>
          <w:rFonts w:ascii="Times New Roman" w:hAnsi="Times New Roman" w:cs="Times New Roman"/>
          <w:sz w:val="28"/>
          <w:szCs w:val="28"/>
        </w:rPr>
      </w:pPr>
    </w:p>
    <w:p w14:paraId="69D81573" w14:textId="6C9A89C2" w:rsidR="00A93923" w:rsidRPr="00A93923" w:rsidRDefault="00A93923" w:rsidP="00A93923">
      <w:pPr>
        <w:jc w:val="both"/>
        <w:rPr>
          <w:rFonts w:ascii="Times New Roman" w:hAnsi="Times New Roman" w:cs="Times New Roman"/>
          <w:sz w:val="28"/>
          <w:szCs w:val="28"/>
        </w:rPr>
      </w:pPr>
      <w:r w:rsidRPr="00A93923">
        <w:rPr>
          <w:rFonts w:ascii="Times New Roman" w:hAnsi="Times New Roman" w:cs="Times New Roman"/>
          <w:sz w:val="28"/>
          <w:szCs w:val="28"/>
        </w:rPr>
        <w:t xml:space="preserve">This lecture proposes relational micro-utopianism as a way of understanding a significant transformation in contemporary utopian thinking: the shift from imagining the future as a distant horizon to activating it as an emerging possibility within the present. </w:t>
      </w:r>
    </w:p>
    <w:p w14:paraId="3EBD5EFF" w14:textId="5B39F5D9" w:rsidR="00A93923" w:rsidRPr="00A93923" w:rsidRDefault="00A93923" w:rsidP="00A93923">
      <w:pPr>
        <w:jc w:val="both"/>
        <w:rPr>
          <w:rFonts w:ascii="Times New Roman" w:hAnsi="Times New Roman" w:cs="Times New Roman"/>
          <w:sz w:val="28"/>
          <w:szCs w:val="28"/>
        </w:rPr>
      </w:pPr>
      <w:r w:rsidRPr="00A93923">
        <w:rPr>
          <w:rFonts w:ascii="Times New Roman" w:hAnsi="Times New Roman" w:cs="Times New Roman"/>
          <w:sz w:val="28"/>
          <w:szCs w:val="28"/>
        </w:rPr>
        <w:t xml:space="preserve">Reading the history of utopian thinking as a history of changing relationships with time – from Renaissance negotiations with idealised pasts, to modern future-oriented projects, to twentieth-century futures marked by both promise and catastrophe – I argue that contemporary micro-utopian practices do not abandon the future; instead, they bring it into the present through situated interventions that reshape circulation, access, encounter and relational infrastructure, especially in urban contexts. </w:t>
      </w:r>
    </w:p>
    <w:p w14:paraId="01F22073" w14:textId="77777777" w:rsidR="00A93923" w:rsidRPr="00A93923" w:rsidRDefault="00A93923" w:rsidP="00A93923">
      <w:pPr>
        <w:jc w:val="both"/>
        <w:rPr>
          <w:rFonts w:ascii="Times New Roman" w:hAnsi="Times New Roman" w:cs="Times New Roman"/>
          <w:sz w:val="28"/>
          <w:szCs w:val="28"/>
        </w:rPr>
      </w:pPr>
      <w:r w:rsidRPr="00A93923">
        <w:rPr>
          <w:rFonts w:ascii="Times New Roman" w:hAnsi="Times New Roman" w:cs="Times New Roman"/>
          <w:sz w:val="28"/>
          <w:szCs w:val="28"/>
        </w:rPr>
        <w:t xml:space="preserve">Relational micro-utopias create platforms of possibility: porous, situated, and generative spaces in which new social relations may emerge. The lecture will develop this concept through a typology of heterotopian and micro-utopian spaces, distinguishing them according to their porosity, generative capacity and temporal orientation. </w:t>
      </w:r>
    </w:p>
    <w:p w14:paraId="6F61975F" w14:textId="77777777" w:rsidR="00A93923" w:rsidRPr="00A93923" w:rsidRDefault="00A93923" w:rsidP="00A93923">
      <w:pPr>
        <w:jc w:val="center"/>
        <w:rPr>
          <w:rFonts w:ascii="Times New Roman" w:hAnsi="Times New Roman" w:cs="Times New Roman"/>
          <w:sz w:val="28"/>
          <w:szCs w:val="28"/>
        </w:rPr>
      </w:pPr>
    </w:p>
    <w:p w14:paraId="0DF9001D" w14:textId="77777777" w:rsidR="00A93923" w:rsidRPr="00A93923" w:rsidRDefault="00A93923" w:rsidP="00A93923">
      <w:pPr>
        <w:jc w:val="both"/>
        <w:rPr>
          <w:rFonts w:ascii="Times New Roman" w:hAnsi="Times New Roman" w:cs="Times New Roman"/>
          <w:sz w:val="28"/>
          <w:szCs w:val="28"/>
        </w:rPr>
      </w:pPr>
      <w:r w:rsidRPr="00A93923">
        <w:rPr>
          <w:rFonts w:ascii="Times New Roman" w:hAnsi="Times New Roman" w:cs="Times New Roman"/>
          <w:sz w:val="28"/>
          <w:szCs w:val="28"/>
        </w:rPr>
        <w:t xml:space="preserve">Fátima Vieira is Full Professor at the Faculty of Arts and Humanities of the University of Porto, where she has been teaching since 1986. She served as chair of the Utopian Studies Society / Europe from 2006 to 2016 and as Vice-Rector of the University of Porto from June 2018 to June 2026. She is the National Coordinator of CETAPS – the Centre for English, Translation and Anglo-Portuguese Studies (University of Porto and NOVA University Lisbon), where she leads the research area “Mapping Utopianisms”, and the university outreach project “Utopia500”, which has hosted more than 100 interns from all over the world. </w:t>
      </w:r>
    </w:p>
    <w:p w14:paraId="337FFE49" w14:textId="4F868348" w:rsidR="00A93923" w:rsidRDefault="004B632D" w:rsidP="004B632D">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4FB1004" w14:textId="77777777" w:rsidR="004B632D" w:rsidRDefault="004B632D" w:rsidP="004B632D">
      <w:pPr>
        <w:jc w:val="center"/>
        <w:rPr>
          <w:rFonts w:ascii="Times New Roman" w:hAnsi="Times New Roman" w:cs="Times New Roman"/>
          <w:sz w:val="28"/>
          <w:szCs w:val="28"/>
          <w:lang w:val="ro-RO"/>
        </w:rPr>
      </w:pPr>
    </w:p>
    <w:p w14:paraId="06613415" w14:textId="77777777" w:rsidR="004C487F" w:rsidRDefault="004C487F" w:rsidP="0003581C">
      <w:pPr>
        <w:jc w:val="both"/>
        <w:rPr>
          <w:rFonts w:ascii="Times New Roman" w:hAnsi="Times New Roman" w:cs="Times New Roman"/>
          <w:b/>
          <w:sz w:val="28"/>
          <w:szCs w:val="28"/>
          <w:lang w:val="en-US"/>
        </w:rPr>
      </w:pPr>
      <w:r>
        <w:rPr>
          <w:rFonts w:ascii="Times New Roman" w:hAnsi="Times New Roman" w:cs="Times New Roman"/>
          <w:b/>
          <w:sz w:val="28"/>
          <w:szCs w:val="28"/>
          <w:lang w:val="en-US"/>
        </w:rPr>
        <w:t>Varujan Vosganian</w:t>
      </w:r>
    </w:p>
    <w:p w14:paraId="384A22A3" w14:textId="77777777" w:rsidR="004C487F" w:rsidRDefault="004C487F" w:rsidP="0003581C">
      <w:pPr>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President, The Writers’ Union of Romania</w:t>
      </w:r>
    </w:p>
    <w:p w14:paraId="49C61B07" w14:textId="77777777" w:rsidR="004C487F" w:rsidRDefault="004C487F" w:rsidP="0003581C">
      <w:pPr>
        <w:jc w:val="both"/>
        <w:rPr>
          <w:rFonts w:ascii="Times New Roman" w:hAnsi="Times New Roman" w:cs="Times New Roman"/>
          <w:bCs/>
          <w:sz w:val="28"/>
          <w:szCs w:val="28"/>
          <w:lang w:val="en-US"/>
        </w:rPr>
      </w:pPr>
    </w:p>
    <w:p w14:paraId="00560B39" w14:textId="00E75C17" w:rsidR="0003581C" w:rsidRPr="0003581C" w:rsidRDefault="0003581C" w:rsidP="0003581C">
      <w:pPr>
        <w:jc w:val="both"/>
        <w:rPr>
          <w:rFonts w:ascii="Times New Roman" w:hAnsi="Times New Roman" w:cs="Times New Roman"/>
          <w:sz w:val="28"/>
          <w:szCs w:val="28"/>
          <w:lang w:val="en-US"/>
        </w:rPr>
      </w:pPr>
      <w:r w:rsidRPr="0003581C">
        <w:rPr>
          <w:rFonts w:ascii="Times New Roman" w:hAnsi="Times New Roman" w:cs="Times New Roman"/>
          <w:b/>
          <w:sz w:val="28"/>
          <w:szCs w:val="28"/>
          <w:lang w:val="en-US"/>
        </w:rPr>
        <w:t>The People of Three Homelands</w:t>
      </w:r>
      <w:r w:rsidR="003B0D75">
        <w:rPr>
          <w:rFonts w:ascii="Times New Roman" w:hAnsi="Times New Roman" w:cs="Times New Roman"/>
          <w:b/>
          <w:sz w:val="28"/>
          <w:szCs w:val="28"/>
          <w:lang w:val="en-US"/>
        </w:rPr>
        <w:t>. Armenian Histories and Utopias</w:t>
      </w:r>
    </w:p>
    <w:p w14:paraId="7FF93C6E" w14:textId="77777777" w:rsidR="0003581C" w:rsidRPr="0003581C" w:rsidRDefault="0003581C" w:rsidP="0003581C">
      <w:pPr>
        <w:jc w:val="both"/>
        <w:rPr>
          <w:rFonts w:ascii="Times New Roman" w:hAnsi="Times New Roman" w:cs="Times New Roman"/>
          <w:sz w:val="28"/>
          <w:szCs w:val="28"/>
          <w:lang w:val="en-US"/>
        </w:rPr>
      </w:pPr>
    </w:p>
    <w:p w14:paraId="1790470B" w14:textId="77777777" w:rsidR="0003581C" w:rsidRPr="0003581C" w:rsidRDefault="0003581C" w:rsidP="0003581C">
      <w:pPr>
        <w:jc w:val="both"/>
        <w:rPr>
          <w:rFonts w:ascii="Times New Roman" w:hAnsi="Times New Roman" w:cs="Times New Roman"/>
          <w:sz w:val="28"/>
          <w:szCs w:val="28"/>
          <w:lang w:val="en-US"/>
        </w:rPr>
      </w:pPr>
      <w:r w:rsidRPr="0003581C">
        <w:rPr>
          <w:rFonts w:ascii="Times New Roman" w:hAnsi="Times New Roman" w:cs="Times New Roman"/>
          <w:sz w:val="28"/>
          <w:szCs w:val="28"/>
          <w:lang w:val="en-US"/>
        </w:rPr>
        <w:t>The old Armenians of my childhood experienced three kinds of events: events they avoided, events they awaited, and events that took them completely by surprise. Properly speaking, all the events they experienced may ultimately be ascribed to the third category since the things they avoided ended up happening anyway and the things they waited for never came to pass. Viewed like this, the lives of my grandparents are a chronicle of unexpected things</w:t>
      </w:r>
      <w:r w:rsidRPr="0003581C">
        <w:rPr>
          <w:rFonts w:ascii="Times New Roman" w:hAnsi="Times New Roman" w:cs="Times New Roman"/>
          <w:b/>
          <w:bCs/>
          <w:sz w:val="28"/>
          <w:szCs w:val="28"/>
          <w:lang w:val="en-US"/>
        </w:rPr>
        <w:t>. A destiny woven out of reality and utopia</w:t>
      </w:r>
      <w:r w:rsidRPr="0003581C">
        <w:rPr>
          <w:rFonts w:ascii="Times New Roman" w:hAnsi="Times New Roman" w:cs="Times New Roman"/>
          <w:sz w:val="28"/>
          <w:szCs w:val="28"/>
          <w:lang w:val="en-US"/>
        </w:rPr>
        <w:t>.</w:t>
      </w:r>
    </w:p>
    <w:p w14:paraId="15023542" w14:textId="77777777" w:rsidR="0003581C" w:rsidRPr="0003581C" w:rsidRDefault="0003581C" w:rsidP="0003581C">
      <w:pPr>
        <w:jc w:val="both"/>
        <w:rPr>
          <w:rFonts w:ascii="Times New Roman" w:hAnsi="Times New Roman" w:cs="Times New Roman"/>
          <w:sz w:val="28"/>
          <w:szCs w:val="28"/>
          <w:lang w:val="en-US"/>
        </w:rPr>
      </w:pPr>
      <w:r w:rsidRPr="0003581C">
        <w:rPr>
          <w:rFonts w:ascii="Times New Roman" w:hAnsi="Times New Roman" w:cs="Times New Roman"/>
          <w:sz w:val="28"/>
          <w:szCs w:val="28"/>
          <w:lang w:val="en-US"/>
        </w:rPr>
        <w:t>The Armenian community in Romania, whose beginnings date back to the tenth century, is one of the oldest Armenian communities in Europe. It is true that the Armenian presence in Europe is attested earlier, for instance in Venice as early as the seventh century. The Armenians of Romania, however, maintained a permanent community life, widely spread across the territory of the country, preserving their traditions and ethnic identity. The preservation of the Apostolic Christian faith also contributed to this to a certain extent, something that did not occur in another community born in the same period, such as the Polish one, for instance, with which the community in Romania disputes primacy.</w:t>
      </w:r>
    </w:p>
    <w:p w14:paraId="129C641A" w14:textId="284CE3D7" w:rsidR="00BC668C" w:rsidRPr="0003581C" w:rsidRDefault="0003581C" w:rsidP="0003581C">
      <w:pPr>
        <w:jc w:val="both"/>
        <w:rPr>
          <w:rFonts w:ascii="Times New Roman" w:hAnsi="Times New Roman" w:cs="Times New Roman"/>
          <w:sz w:val="28"/>
          <w:szCs w:val="28"/>
          <w:lang w:val="en-US"/>
        </w:rPr>
      </w:pPr>
      <w:r w:rsidRPr="0003581C">
        <w:rPr>
          <w:rFonts w:ascii="Times New Roman" w:hAnsi="Times New Roman" w:cs="Times New Roman"/>
          <w:sz w:val="28"/>
          <w:szCs w:val="28"/>
          <w:lang w:val="en-US"/>
        </w:rPr>
        <w:t>The term diaspora suits the Armenian communities scattered across the globe. They were not ethnic groups living outside their country of origin, but small homelands, like shards of mirror, scattered after the country of origin had been destroyed. This is why, unable for centuries to relate to an existing homeland, they had to take, if one may put it this way, the homeland with them, to virtualize the homeland.</w:t>
      </w:r>
    </w:p>
    <w:p w14:paraId="18FDC206" w14:textId="2F1A77F7" w:rsidR="00BC668C" w:rsidRPr="00900CB3" w:rsidRDefault="00A93923" w:rsidP="00900CB3">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2E092623" w14:textId="1EBCF00A" w:rsidR="00900CB3" w:rsidRPr="00900CB3" w:rsidRDefault="00900CB3" w:rsidP="00900CB3">
      <w:pPr>
        <w:rPr>
          <w:rFonts w:ascii="Times New Roman" w:eastAsia="Times New Roman" w:hAnsi="Times New Roman" w:cs="Times New Roman"/>
          <w:b/>
          <w:bCs/>
          <w:sz w:val="28"/>
          <w:szCs w:val="28"/>
        </w:rPr>
      </w:pPr>
      <w:r w:rsidRPr="00900CB3">
        <w:rPr>
          <w:rFonts w:ascii="Times New Roman" w:eastAsia="Times New Roman" w:hAnsi="Times New Roman" w:cs="Times New Roman"/>
          <w:b/>
          <w:bCs/>
          <w:sz w:val="28"/>
          <w:szCs w:val="28"/>
        </w:rPr>
        <w:t>Laurence Williams</w:t>
      </w:r>
      <w:r>
        <w:rPr>
          <w:rFonts w:ascii="Times New Roman" w:eastAsia="Times New Roman" w:hAnsi="Times New Roman" w:cs="Times New Roman"/>
          <w:b/>
          <w:bCs/>
          <w:sz w:val="28"/>
          <w:szCs w:val="28"/>
        </w:rPr>
        <w:t xml:space="preserve">, </w:t>
      </w:r>
      <w:r w:rsidRPr="00900CB3">
        <w:rPr>
          <w:rFonts w:ascii="Times New Roman" w:eastAsia="Times New Roman" w:hAnsi="Times New Roman" w:cs="Times New Roman"/>
          <w:sz w:val="28"/>
          <w:szCs w:val="28"/>
        </w:rPr>
        <w:t>Sophia University (Professor, Department of English Studies)</w:t>
      </w:r>
      <w:r w:rsidR="00531609">
        <w:rPr>
          <w:rFonts w:ascii="Times New Roman" w:eastAsia="Times New Roman" w:hAnsi="Times New Roman" w:cs="Times New Roman"/>
          <w:sz w:val="28"/>
          <w:szCs w:val="28"/>
        </w:rPr>
        <w:t xml:space="preserve">, </w:t>
      </w:r>
      <w:hyperlink r:id="rId117" w:history="1">
        <w:r w:rsidR="00531609" w:rsidRPr="00082EF4">
          <w:rPr>
            <w:rStyle w:val="Hyperlink"/>
            <w:rFonts w:ascii="Times New Roman" w:eastAsia="Times New Roman" w:hAnsi="Times New Roman" w:cs="Times New Roman"/>
            <w:sz w:val="28"/>
            <w:szCs w:val="28"/>
          </w:rPr>
          <w:t>williams.laurence@gmail.com</w:t>
        </w:r>
      </w:hyperlink>
      <w:r w:rsidR="00531609">
        <w:rPr>
          <w:rFonts w:ascii="Times New Roman" w:eastAsia="Times New Roman" w:hAnsi="Times New Roman" w:cs="Times New Roman"/>
          <w:sz w:val="28"/>
          <w:szCs w:val="28"/>
        </w:rPr>
        <w:t xml:space="preserve"> </w:t>
      </w:r>
    </w:p>
    <w:p w14:paraId="3DCC8EC9" w14:textId="40D58D25" w:rsidR="00900CB3" w:rsidRPr="0022197B" w:rsidRDefault="00900CB3" w:rsidP="00900CB3">
      <w:pPr>
        <w:rPr>
          <w:rFonts w:ascii="Times New Roman" w:eastAsia="Times New Roman" w:hAnsi="Times New Roman" w:cs="Times New Roman"/>
          <w:b/>
          <w:bCs/>
          <w:sz w:val="28"/>
          <w:szCs w:val="28"/>
        </w:rPr>
      </w:pPr>
      <w:r w:rsidRPr="0022197B">
        <w:rPr>
          <w:rFonts w:ascii="Times New Roman" w:eastAsia="Times New Roman" w:hAnsi="Times New Roman" w:cs="Times New Roman"/>
          <w:b/>
          <w:bCs/>
          <w:sz w:val="28"/>
          <w:szCs w:val="28"/>
        </w:rPr>
        <w:t xml:space="preserve">“Cheops Ex Machina: Egyptology and Utopian Futurism in Jane Webb’s </w:t>
      </w:r>
      <w:r w:rsidRPr="0022197B">
        <w:rPr>
          <w:rFonts w:ascii="Times New Roman" w:eastAsia="Times New Roman" w:hAnsi="Times New Roman" w:cs="Times New Roman"/>
          <w:b/>
          <w:bCs/>
          <w:i/>
          <w:iCs/>
          <w:sz w:val="28"/>
          <w:szCs w:val="28"/>
        </w:rPr>
        <w:t xml:space="preserve">The Mummy! A Tale of the Twenty-Second Century </w:t>
      </w:r>
      <w:r w:rsidRPr="0022197B">
        <w:rPr>
          <w:rFonts w:ascii="Times New Roman" w:eastAsia="Times New Roman" w:hAnsi="Times New Roman" w:cs="Times New Roman"/>
          <w:b/>
          <w:bCs/>
          <w:sz w:val="28"/>
          <w:szCs w:val="28"/>
        </w:rPr>
        <w:t>(1827)”</w:t>
      </w:r>
    </w:p>
    <w:p w14:paraId="6B8E8CC2" w14:textId="77777777" w:rsidR="00900CB3" w:rsidRPr="00900CB3" w:rsidRDefault="00900CB3" w:rsidP="00900CB3">
      <w:pPr>
        <w:rPr>
          <w:rFonts w:ascii="Times New Roman" w:eastAsia="Times New Roman" w:hAnsi="Times New Roman" w:cs="Times New Roman"/>
          <w:sz w:val="28"/>
          <w:szCs w:val="28"/>
        </w:rPr>
      </w:pPr>
    </w:p>
    <w:p w14:paraId="56BAE337" w14:textId="77777777" w:rsidR="00900CB3" w:rsidRPr="00900CB3" w:rsidRDefault="00900CB3" w:rsidP="00900CB3">
      <w:pPr>
        <w:ind w:firstLine="720"/>
        <w:rPr>
          <w:rFonts w:ascii="Times New Roman" w:eastAsia="Times New Roman" w:hAnsi="Times New Roman" w:cs="Times New Roman"/>
          <w:sz w:val="28"/>
          <w:szCs w:val="28"/>
        </w:rPr>
      </w:pPr>
      <w:r w:rsidRPr="00900CB3">
        <w:rPr>
          <w:rFonts w:ascii="Times New Roman" w:eastAsia="Times New Roman" w:hAnsi="Times New Roman" w:cs="Times New Roman"/>
          <w:i/>
          <w:iCs/>
          <w:sz w:val="28"/>
          <w:szCs w:val="28"/>
        </w:rPr>
        <w:t>The Mummy!</w:t>
      </w:r>
      <w:r w:rsidRPr="00900CB3">
        <w:rPr>
          <w:rFonts w:ascii="Times New Roman" w:eastAsia="Times New Roman" w:hAnsi="Times New Roman" w:cs="Times New Roman"/>
          <w:sz w:val="28"/>
          <w:szCs w:val="28"/>
        </w:rPr>
        <w:t xml:space="preserve"> (1827), described by its author Jane Webb (c.1800–58) as “a strange, wild novel” that “attempted to predict the state of improvement to which this country might possibly arrive,” is a rare early nineteenth-century </w:t>
      </w:r>
      <w:r w:rsidRPr="00900CB3">
        <w:rPr>
          <w:rFonts w:ascii="Times New Roman" w:eastAsia="Times New Roman" w:hAnsi="Times New Roman" w:cs="Times New Roman"/>
          <w:sz w:val="28"/>
          <w:szCs w:val="28"/>
        </w:rPr>
        <w:lastRenderedPageBreak/>
        <w:t xml:space="preserve">work of utopian futurism, imagining a 22nd-century Britain with sub-orbital travel, artificial intelligence, and robots. Its key protagonist is, however, an ancient Egyptian pharaoh, King Cheops, reanimated (in a nod to Mary Shelley’s </w:t>
      </w:r>
      <w:r w:rsidRPr="00900CB3">
        <w:rPr>
          <w:rFonts w:ascii="Times New Roman" w:eastAsia="Times New Roman" w:hAnsi="Times New Roman" w:cs="Times New Roman"/>
          <w:i/>
          <w:iCs/>
          <w:sz w:val="28"/>
          <w:szCs w:val="28"/>
        </w:rPr>
        <w:t>Frankenstein</w:t>
      </w:r>
      <w:r w:rsidRPr="00900CB3">
        <w:rPr>
          <w:rFonts w:ascii="Times New Roman" w:eastAsia="Times New Roman" w:hAnsi="Times New Roman" w:cs="Times New Roman"/>
          <w:sz w:val="28"/>
          <w:szCs w:val="28"/>
        </w:rPr>
        <w:t>, 1818) by a British scientific expedition, by means of a “galvanic battery”. Cheops improbably travels to London in a hot air balloon, where he becomes a key actor in a succession crisis, following the sudden death of Queen Claudia.</w:t>
      </w:r>
    </w:p>
    <w:p w14:paraId="5AAB8ED1" w14:textId="77777777" w:rsidR="00900CB3" w:rsidRPr="00900CB3" w:rsidRDefault="00900CB3" w:rsidP="00900CB3">
      <w:pPr>
        <w:ind w:firstLine="720"/>
        <w:rPr>
          <w:rFonts w:ascii="Times New Roman" w:eastAsia="Times New Roman" w:hAnsi="Times New Roman" w:cs="Times New Roman"/>
          <w:sz w:val="28"/>
          <w:szCs w:val="28"/>
        </w:rPr>
      </w:pPr>
      <w:r w:rsidRPr="00900CB3">
        <w:rPr>
          <w:rFonts w:ascii="Times New Roman" w:eastAsia="Times New Roman" w:hAnsi="Times New Roman" w:cs="Times New Roman"/>
          <w:sz w:val="28"/>
          <w:szCs w:val="28"/>
        </w:rPr>
        <w:t xml:space="preserve">This paper examines the intersections between politics and technology in </w:t>
      </w:r>
      <w:r w:rsidRPr="00900CB3">
        <w:rPr>
          <w:rFonts w:ascii="Times New Roman" w:eastAsia="Times New Roman" w:hAnsi="Times New Roman" w:cs="Times New Roman"/>
          <w:i/>
          <w:iCs/>
          <w:sz w:val="28"/>
          <w:szCs w:val="28"/>
        </w:rPr>
        <w:t>The Mummy!</w:t>
      </w:r>
      <w:r w:rsidRPr="00900CB3">
        <w:rPr>
          <w:rFonts w:ascii="Times New Roman" w:eastAsia="Times New Roman" w:hAnsi="Times New Roman" w:cs="Times New Roman"/>
          <w:sz w:val="28"/>
          <w:szCs w:val="28"/>
        </w:rPr>
        <w:t xml:space="preserve">, arguing that Webb offers an anti-Socialist Utopian political vision, which implicitly resists contemporary calls for parliamentary Reform in England. The future Britain is not a democracy, but an absolute Catholic monarchy, organised around a rigid “division of labour” between political authority and technological expertise. The novel provocatively suggests that authoritarian governance offers the most effective means of containing the social instability produced by technological change, and of preventing economic elites from corrupting the state. </w:t>
      </w:r>
    </w:p>
    <w:p w14:paraId="0292DFF7" w14:textId="77777777" w:rsidR="00900CB3" w:rsidRPr="00900CB3" w:rsidRDefault="00900CB3" w:rsidP="00900CB3">
      <w:pPr>
        <w:ind w:firstLine="720"/>
        <w:rPr>
          <w:rFonts w:ascii="Times New Roman" w:eastAsia="Times New Roman" w:hAnsi="Times New Roman" w:cs="Times New Roman"/>
          <w:sz w:val="28"/>
          <w:szCs w:val="28"/>
        </w:rPr>
      </w:pPr>
      <w:r w:rsidRPr="00900CB3">
        <w:rPr>
          <w:rFonts w:ascii="Times New Roman" w:eastAsia="Times New Roman" w:hAnsi="Times New Roman" w:cs="Times New Roman"/>
          <w:sz w:val="28"/>
          <w:szCs w:val="28"/>
        </w:rPr>
        <w:t xml:space="preserve">I argue that Cheops (perhaps the first reanimated mummy in English literature) fulfils two functions within this framework. First, as a representative of pre-industrial civilization, he articulates a sceptical perspective on modernity and the dangers of uncontrolled technological development. Second, in contrast to dominant strands of Romantic-period Egyptology—such as Volney’s </w:t>
      </w:r>
      <w:r w:rsidRPr="00900CB3">
        <w:rPr>
          <w:rFonts w:ascii="Times New Roman" w:eastAsia="Times New Roman" w:hAnsi="Times New Roman" w:cs="Times New Roman"/>
          <w:i/>
          <w:iCs/>
          <w:sz w:val="28"/>
          <w:szCs w:val="28"/>
        </w:rPr>
        <w:t>Ruins</w:t>
      </w:r>
      <w:r w:rsidRPr="00900CB3">
        <w:rPr>
          <w:rFonts w:ascii="Times New Roman" w:eastAsia="Times New Roman" w:hAnsi="Times New Roman" w:cs="Times New Roman"/>
          <w:sz w:val="28"/>
          <w:szCs w:val="28"/>
        </w:rPr>
        <w:t xml:space="preserve"> (1791) and Percy Shelley’s “Ozymandias” (1818), which cast ancient Egypt as a cautionary emblem of imperial decline—Cheops embodies a rare positive model of “despotic” leadership, one that ultimately revitalises and stabilises the 22nd-century British state.</w:t>
      </w:r>
    </w:p>
    <w:p w14:paraId="2F73BE9C" w14:textId="5AEECA2D" w:rsidR="00E41155" w:rsidRDefault="00E41155" w:rsidP="00E4115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F8F3987" w14:textId="31B636A1" w:rsidR="00CF5A5D" w:rsidRDefault="00CF5A5D" w:rsidP="00CF5A5D">
      <w:pPr>
        <w:jc w:val="both"/>
        <w:rPr>
          <w:rFonts w:ascii="Times New Roman" w:hAnsi="Times New Roman" w:cs="Times New Roman"/>
          <w:b/>
          <w:bCs/>
          <w:sz w:val="28"/>
          <w:szCs w:val="28"/>
        </w:rPr>
      </w:pPr>
      <w:r w:rsidRPr="00CF5A5D">
        <w:rPr>
          <w:rFonts w:ascii="Times New Roman" w:hAnsi="Times New Roman" w:cs="Times New Roman"/>
          <w:b/>
          <w:bCs/>
          <w:sz w:val="28"/>
          <w:szCs w:val="28"/>
        </w:rPr>
        <w:t>Rafał Wło</w:t>
      </w:r>
      <w:r>
        <w:rPr>
          <w:rFonts w:ascii="Times New Roman" w:hAnsi="Times New Roman" w:cs="Times New Roman"/>
          <w:b/>
          <w:bCs/>
          <w:sz w:val="28"/>
          <w:szCs w:val="28"/>
        </w:rPr>
        <w:t>darczyk, University of Wrocław</w:t>
      </w:r>
    </w:p>
    <w:p w14:paraId="35946DC3" w14:textId="2E61F8B6" w:rsidR="00CF5A5D" w:rsidRPr="00CF5A5D" w:rsidRDefault="00CF5A5D" w:rsidP="00CF5A5D">
      <w:pPr>
        <w:jc w:val="both"/>
        <w:rPr>
          <w:rFonts w:ascii="Times New Roman" w:hAnsi="Times New Roman" w:cs="Times New Roman"/>
          <w:b/>
          <w:bCs/>
          <w:sz w:val="28"/>
          <w:szCs w:val="28"/>
        </w:rPr>
      </w:pPr>
      <w:r w:rsidRPr="00CF5A5D">
        <w:rPr>
          <w:rFonts w:ascii="Times New Roman" w:hAnsi="Times New Roman" w:cs="Times New Roman"/>
          <w:b/>
          <w:bCs/>
          <w:sz w:val="28"/>
          <w:szCs w:val="28"/>
        </w:rPr>
        <w:t>rafal.wlodarczyk@uwr.edu.pl</w:t>
      </w:r>
    </w:p>
    <w:p w14:paraId="1A439667" w14:textId="77777777" w:rsidR="00CF5A5D" w:rsidRPr="00CF5A5D" w:rsidRDefault="00CF5A5D" w:rsidP="00CF5A5D">
      <w:pPr>
        <w:jc w:val="both"/>
        <w:rPr>
          <w:rFonts w:ascii="Times New Roman" w:hAnsi="Times New Roman" w:cs="Times New Roman"/>
          <w:b/>
          <w:bCs/>
          <w:sz w:val="28"/>
          <w:szCs w:val="28"/>
        </w:rPr>
      </w:pPr>
      <w:r w:rsidRPr="00CF5A5D">
        <w:rPr>
          <w:rFonts w:ascii="Times New Roman" w:hAnsi="Times New Roman" w:cs="Times New Roman"/>
          <w:b/>
          <w:bCs/>
          <w:sz w:val="28"/>
          <w:szCs w:val="28"/>
        </w:rPr>
        <w:t>Figures of utopianism in the imagination of political populism</w:t>
      </w:r>
    </w:p>
    <w:p w14:paraId="2DEDA89D" w14:textId="77777777" w:rsidR="00CF5A5D" w:rsidRPr="00CF5A5D" w:rsidRDefault="00CF5A5D" w:rsidP="00CF5A5D">
      <w:pPr>
        <w:jc w:val="both"/>
        <w:rPr>
          <w:rFonts w:ascii="Times New Roman" w:hAnsi="Times New Roman" w:cs="Times New Roman"/>
          <w:sz w:val="28"/>
          <w:szCs w:val="28"/>
        </w:rPr>
      </w:pPr>
      <w:r w:rsidRPr="00CF5A5D">
        <w:rPr>
          <w:rFonts w:ascii="Times New Roman" w:hAnsi="Times New Roman" w:cs="Times New Roman"/>
          <w:sz w:val="28"/>
          <w:szCs w:val="28"/>
        </w:rPr>
        <w:t xml:space="preserve">It might seem that due to the role played by utopia in the social imagination and its political function, researchers of populism will pay attention to it proportionately to its importance. However, this is not the case, probably because, firstly, it is difficult for researchers to determine the identity of populism, and secondly, in the political imagination of populism, utopia is not revealed directly. Therefore, in my presentation, I would like to pose the question of what figures can utopia take in the populist imaginary? In response to this question, referring to the perspectives developed within utopian studies, I would like to focus on </w:t>
      </w:r>
      <w:r w:rsidRPr="00CF5A5D">
        <w:rPr>
          <w:rFonts w:ascii="Times New Roman" w:hAnsi="Times New Roman" w:cs="Times New Roman"/>
          <w:sz w:val="28"/>
          <w:szCs w:val="28"/>
        </w:rPr>
        <w:lastRenderedPageBreak/>
        <w:t xml:space="preserve">three figures of utopia in the populist imaginary: as part of political ideology (Roger Eatwell and Matthew Goodwin), as an heartland (Paul A. Taggart), and as a promise of democratic renewal (Margaret Canovan).  </w:t>
      </w:r>
    </w:p>
    <w:p w14:paraId="116A558C" w14:textId="77777777" w:rsidR="00CF5A5D" w:rsidRPr="00CF5A5D" w:rsidRDefault="00CF5A5D" w:rsidP="00CF5A5D">
      <w:pPr>
        <w:jc w:val="both"/>
        <w:rPr>
          <w:rFonts w:ascii="Times New Roman" w:hAnsi="Times New Roman" w:cs="Times New Roman"/>
          <w:strike/>
          <w:color w:val="4472C4" w:themeColor="accent1"/>
          <w:sz w:val="28"/>
          <w:szCs w:val="28"/>
        </w:rPr>
      </w:pPr>
      <w:r w:rsidRPr="00CF5A5D">
        <w:rPr>
          <w:rFonts w:ascii="Times New Roman" w:hAnsi="Times New Roman" w:cs="Times New Roman"/>
          <w:sz w:val="28"/>
          <w:szCs w:val="28"/>
        </w:rPr>
        <w:t>Keywords: populism, social imaginary, utopia</w:t>
      </w:r>
    </w:p>
    <w:p w14:paraId="73C94E82" w14:textId="54F11D76" w:rsidR="00CF5A5D" w:rsidRDefault="00CF5A5D" w:rsidP="00E4115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D8DA413" w14:textId="77777777" w:rsidR="00E41155" w:rsidRPr="00E41155" w:rsidRDefault="00E41155" w:rsidP="00E41155">
      <w:pPr>
        <w:rPr>
          <w:rStyle w:val="s8"/>
          <w:rFonts w:ascii="Times New Roman" w:hAnsi="Times New Roman" w:cs="Times New Roman"/>
          <w:color w:val="000000"/>
          <w:sz w:val="28"/>
          <w:szCs w:val="28"/>
        </w:rPr>
      </w:pPr>
      <w:r w:rsidRPr="00CF5A5D">
        <w:rPr>
          <w:rStyle w:val="s8"/>
          <w:rFonts w:ascii="Times New Roman" w:hAnsi="Times New Roman" w:cs="Times New Roman"/>
          <w:b/>
          <w:color w:val="000000"/>
          <w:sz w:val="28"/>
          <w:szCs w:val="28"/>
        </w:rPr>
        <w:t>Ming Kit Wong</w:t>
      </w:r>
      <w:r w:rsidRPr="00E41155">
        <w:rPr>
          <w:rStyle w:val="s8"/>
          <w:rFonts w:ascii="Times New Roman" w:hAnsi="Times New Roman" w:cs="Times New Roman"/>
          <w:color w:val="000000"/>
          <w:sz w:val="28"/>
          <w:szCs w:val="28"/>
        </w:rPr>
        <w:t>, University of Oxford</w:t>
      </w:r>
    </w:p>
    <w:p w14:paraId="4DDC4624" w14:textId="77777777" w:rsidR="00E41155" w:rsidRPr="00E41155" w:rsidRDefault="00E41155" w:rsidP="00E41155">
      <w:pPr>
        <w:rPr>
          <w:rStyle w:val="s8"/>
          <w:rFonts w:ascii="Times New Roman" w:hAnsi="Times New Roman" w:cs="Times New Roman"/>
          <w:color w:val="000000"/>
          <w:sz w:val="28"/>
          <w:szCs w:val="28"/>
        </w:rPr>
      </w:pPr>
      <w:hyperlink r:id="rId118" w:history="1">
        <w:r w:rsidRPr="00E41155">
          <w:rPr>
            <w:rStyle w:val="Hyperlink"/>
            <w:rFonts w:ascii="Times New Roman" w:hAnsi="Times New Roman" w:cs="Times New Roman"/>
            <w:sz w:val="28"/>
            <w:szCs w:val="28"/>
          </w:rPr>
          <w:t>ming.wong@politics.ox.ac.uk</w:t>
        </w:r>
      </w:hyperlink>
    </w:p>
    <w:p w14:paraId="23910EEE" w14:textId="77777777" w:rsidR="00E41155" w:rsidRPr="00E41155" w:rsidRDefault="00E41155" w:rsidP="00E41155">
      <w:pPr>
        <w:rPr>
          <w:rStyle w:val="s8"/>
          <w:rFonts w:ascii="Times New Roman" w:hAnsi="Times New Roman" w:cs="Times New Roman"/>
          <w:b/>
          <w:bCs/>
          <w:color w:val="000000"/>
          <w:sz w:val="28"/>
          <w:szCs w:val="28"/>
        </w:rPr>
      </w:pPr>
      <w:r w:rsidRPr="00E41155">
        <w:rPr>
          <w:rStyle w:val="s8"/>
          <w:rFonts w:ascii="Times New Roman" w:hAnsi="Times New Roman" w:cs="Times New Roman"/>
          <w:b/>
          <w:bCs/>
          <w:color w:val="000000"/>
          <w:sz w:val="28"/>
          <w:szCs w:val="28"/>
        </w:rPr>
        <w:t>Utopian Hope, Literature, and Politics: Thinking with Judith Shklar and Richard Rorty</w:t>
      </w:r>
    </w:p>
    <w:p w14:paraId="0EF68BB1" w14:textId="77777777" w:rsidR="00E41155" w:rsidRPr="00E41155" w:rsidRDefault="00E41155" w:rsidP="00E41155">
      <w:pPr>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t>Keywords: Hope, Literature, Politics</w:t>
      </w:r>
    </w:p>
    <w:p w14:paraId="462EE3A7" w14:textId="77777777" w:rsidR="00E41155" w:rsidRPr="00E41155" w:rsidRDefault="00E41155" w:rsidP="00E41155">
      <w:pPr>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t>This paper explores the concept of utopia through a comparative reading of Judith Shklar and Richard Rorty, two of the most influential liberal thinkers of the twentieth century. It distinguishes between utopia as a mode of hope, a genre of literature, and a form of politics. By placing Shklar and Rorty in dialogue, the discussion moves beyond their individual views to contribute to broader debates about utopia, clarifying its ambivalent legacy for political theory.</w:t>
      </w:r>
    </w:p>
    <w:p w14:paraId="0FE04F91" w14:textId="77777777" w:rsidR="00E41155" w:rsidRPr="00E41155" w:rsidRDefault="00E41155" w:rsidP="00E41155">
      <w:pPr>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t>Utopian hope is a distinctive mode of hope directed at specific desired outcomes and engages the imagination to project a detailed vision of a future in which those outcomes are realised. This mode of hope is politically valuable as it provides normative orientation and can guide political action. However, utopian hope can collapse into dangerous forms of wishful thinking, blinding agents to complexity, unintended consequences, and moral costs.</w:t>
      </w:r>
    </w:p>
    <w:p w14:paraId="2B59359C" w14:textId="77777777" w:rsidR="00E41155" w:rsidRPr="00E41155" w:rsidRDefault="00E41155" w:rsidP="00E41155">
      <w:pPr>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t>Utopian literature refers to detailed descriptions of an ideal society that does not exist. This genre is politically valuable due to its clarificatory, critical, and constructive functions. However, critics of utopia often deny its constructive role, claiming that it offers no practical value as a blueprint for an ideal future society.</w:t>
      </w:r>
    </w:p>
    <w:p w14:paraId="186A6389" w14:textId="77777777" w:rsidR="00E41155" w:rsidRPr="00E41155" w:rsidRDefault="00E41155" w:rsidP="00E41155">
      <w:pPr>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t>Utopian politics includes communal movements and other real-world projects to realise a detailed vision of a non-existent ideal society. Such projects are politically valuable insofar as they promote experiments in living, demonstrating how alternative social relations might be sustained in practice. However, utopian politics often fails to achieve its aims, as encompassing ideological pressures threaten to undermine its initial aspirations and internal stability.</w:t>
      </w:r>
    </w:p>
    <w:p w14:paraId="65A7792E" w14:textId="3FBDE2D6" w:rsidR="00E41155" w:rsidRDefault="00E41155" w:rsidP="00E41155">
      <w:pPr>
        <w:jc w:val="both"/>
        <w:rPr>
          <w:rStyle w:val="s8"/>
          <w:rFonts w:ascii="Times New Roman" w:hAnsi="Times New Roman" w:cs="Times New Roman"/>
          <w:color w:val="000000"/>
          <w:sz w:val="28"/>
          <w:szCs w:val="28"/>
        </w:rPr>
      </w:pPr>
      <w:r w:rsidRPr="00E41155">
        <w:rPr>
          <w:rStyle w:val="s8"/>
          <w:rFonts w:ascii="Times New Roman" w:hAnsi="Times New Roman" w:cs="Times New Roman"/>
          <w:color w:val="000000"/>
          <w:sz w:val="28"/>
          <w:szCs w:val="28"/>
        </w:rPr>
        <w:lastRenderedPageBreak/>
        <w:t>This paper aims to address key tensions associated with utopian thought and practice and to recommend approaches inspired by Shklar and Rorty that can retain the benefits of utopia while avoiding its dangers.</w:t>
      </w:r>
    </w:p>
    <w:p w14:paraId="72B3FCE3" w14:textId="77777777" w:rsidR="00E41155" w:rsidRPr="00E41155" w:rsidRDefault="00E41155" w:rsidP="00E41155">
      <w:pPr>
        <w:jc w:val="both"/>
        <w:rPr>
          <w:rFonts w:ascii="Times New Roman" w:hAnsi="Times New Roman" w:cs="Times New Roman"/>
          <w:sz w:val="28"/>
          <w:szCs w:val="28"/>
          <w:lang w:val="ro-RO"/>
        </w:rPr>
      </w:pPr>
    </w:p>
    <w:p w14:paraId="1A917E0C" w14:textId="39AE0FF8" w:rsidR="00900CB3" w:rsidRDefault="00900CB3" w:rsidP="00E41155">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73B5D5A3" w14:textId="6E01C7C3" w:rsidR="005C3140" w:rsidRPr="005C3140" w:rsidRDefault="005C3140" w:rsidP="00CF5A5D">
      <w:pPr>
        <w:rPr>
          <w:rFonts w:ascii="Times New Roman" w:hAnsi="Times New Roman" w:cs="Times New Roman"/>
          <w:sz w:val="28"/>
          <w:szCs w:val="28"/>
        </w:rPr>
      </w:pPr>
      <w:r w:rsidRPr="005C3140">
        <w:rPr>
          <w:rFonts w:ascii="Times New Roman" w:hAnsi="Times New Roman" w:cs="Times New Roman"/>
          <w:b/>
          <w:bCs/>
          <w:sz w:val="28"/>
          <w:szCs w:val="28"/>
        </w:rPr>
        <w:t>Warner P. </w:t>
      </w:r>
      <w:r w:rsidR="00DB0566">
        <w:rPr>
          <w:rFonts w:ascii="Times New Roman" w:hAnsi="Times New Roman" w:cs="Times New Roman"/>
          <w:b/>
          <w:bCs/>
          <w:sz w:val="28"/>
          <w:szCs w:val="28"/>
        </w:rPr>
        <w:t xml:space="preserve"> </w:t>
      </w:r>
      <w:r w:rsidRPr="005C3140">
        <w:rPr>
          <w:rFonts w:ascii="Times New Roman" w:hAnsi="Times New Roman" w:cs="Times New Roman"/>
          <w:b/>
          <w:bCs/>
          <w:sz w:val="28"/>
          <w:szCs w:val="28"/>
        </w:rPr>
        <w:t>Woodworth</w:t>
      </w:r>
      <w:r w:rsidRPr="005C3140">
        <w:rPr>
          <w:rFonts w:ascii="Times New Roman" w:hAnsi="Times New Roman" w:cs="Times New Roman"/>
          <w:sz w:val="28"/>
          <w:szCs w:val="28"/>
        </w:rPr>
        <w:t>, PhD</w:t>
      </w:r>
      <w:r>
        <w:rPr>
          <w:rFonts w:ascii="Times New Roman" w:hAnsi="Times New Roman" w:cs="Times New Roman"/>
          <w:sz w:val="28"/>
          <w:szCs w:val="28"/>
        </w:rPr>
        <w:t xml:space="preserve">, </w:t>
      </w:r>
      <w:r w:rsidRPr="005C3140">
        <w:rPr>
          <w:rFonts w:ascii="Times New Roman" w:hAnsi="Times New Roman" w:cs="Times New Roman"/>
          <w:i/>
          <w:iCs/>
          <w:sz w:val="28"/>
          <w:szCs w:val="28"/>
        </w:rPr>
        <w:t xml:space="preserve">The University of Utah, </w:t>
      </w:r>
      <w:hyperlink r:id="rId119" w:tgtFrame="_blank" w:history="1">
        <w:r w:rsidRPr="005C3140">
          <w:rPr>
            <w:rStyle w:val="Hyperlink"/>
            <w:rFonts w:ascii="Times New Roman" w:hAnsi="Times New Roman" w:cs="Times New Roman"/>
            <w:sz w:val="28"/>
            <w:szCs w:val="28"/>
          </w:rPr>
          <w:t>warnerwoodworth@gmail.com</w:t>
        </w:r>
      </w:hyperlink>
    </w:p>
    <w:p w14:paraId="5C0A2F02" w14:textId="111612A1"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b/>
          <w:bCs/>
          <w:sz w:val="28"/>
          <w:szCs w:val="28"/>
        </w:rPr>
        <w:t>America’s Slide from a Semi-Utopia into a Dark Apocalypse</w:t>
      </w:r>
      <w:bookmarkStart w:id="1" w:name="m_-7998764398732254318_m_-75360300258691"/>
      <w:r w:rsidRPr="005C3140">
        <w:rPr>
          <w:rFonts w:ascii="Times New Roman" w:hAnsi="Times New Roman" w:cs="Times New Roman"/>
          <w:b/>
          <w:bCs/>
          <w:sz w:val="28"/>
          <w:szCs w:val="28"/>
        </w:rPr>
        <w:t>: Are There Ways Out?</w:t>
      </w:r>
      <w:bookmarkEnd w:id="1"/>
    </w:p>
    <w:p w14:paraId="3BF484B6" w14:textId="72B4F922"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New utopias have arisen through centuries, but what is happening in the USA currently is a dramatic reversal toward fascism and violence because of what’s known as MAGA dystopian realities. Through the centuries, idealistic visions emerged across the world including More's </w:t>
      </w:r>
      <w:r w:rsidRPr="005C3140">
        <w:rPr>
          <w:rFonts w:ascii="Times New Roman" w:hAnsi="Times New Roman" w:cs="Times New Roman"/>
          <w:i/>
          <w:iCs/>
          <w:sz w:val="28"/>
          <w:szCs w:val="28"/>
        </w:rPr>
        <w:t>Utopia</w:t>
      </w:r>
      <w:r w:rsidRPr="005C3140">
        <w:rPr>
          <w:rFonts w:ascii="Times New Roman" w:hAnsi="Times New Roman" w:cs="Times New Roman"/>
          <w:sz w:val="28"/>
          <w:szCs w:val="28"/>
        </w:rPr>
        <w:t> in 1516, the </w:t>
      </w:r>
      <w:r w:rsidRPr="005C3140">
        <w:rPr>
          <w:rFonts w:ascii="Times New Roman" w:hAnsi="Times New Roman" w:cs="Times New Roman"/>
          <w:i/>
          <w:iCs/>
          <w:sz w:val="28"/>
          <w:szCs w:val="28"/>
        </w:rPr>
        <w:t>New Atlantis</w:t>
      </w:r>
      <w:r w:rsidRPr="005C3140">
        <w:rPr>
          <w:rFonts w:ascii="Times New Roman" w:hAnsi="Times New Roman" w:cs="Times New Roman"/>
          <w:sz w:val="28"/>
          <w:szCs w:val="28"/>
        </w:rPr>
        <w:t> articulated by Bacon, Bellamy's </w:t>
      </w:r>
      <w:r w:rsidRPr="005C3140">
        <w:rPr>
          <w:rFonts w:ascii="Times New Roman" w:hAnsi="Times New Roman" w:cs="Times New Roman"/>
          <w:i/>
          <w:iCs/>
          <w:sz w:val="28"/>
          <w:szCs w:val="28"/>
        </w:rPr>
        <w:t>Looking Backward</w:t>
      </w:r>
      <w:r w:rsidRPr="005C3140">
        <w:rPr>
          <w:rFonts w:ascii="Times New Roman" w:hAnsi="Times New Roman" w:cs="Times New Roman"/>
          <w:sz w:val="28"/>
          <w:szCs w:val="28"/>
        </w:rPr>
        <w:t> in 1888, and B.F. Skinners </w:t>
      </w:r>
      <w:r w:rsidRPr="005C3140">
        <w:rPr>
          <w:rFonts w:ascii="Times New Roman" w:hAnsi="Times New Roman" w:cs="Times New Roman"/>
          <w:i/>
          <w:iCs/>
          <w:sz w:val="28"/>
          <w:szCs w:val="28"/>
        </w:rPr>
        <w:t>Walden Two</w:t>
      </w:r>
      <w:r w:rsidRPr="005C3140">
        <w:rPr>
          <w:rFonts w:ascii="Times New Roman" w:hAnsi="Times New Roman" w:cs="Times New Roman"/>
          <w:sz w:val="28"/>
          <w:szCs w:val="28"/>
        </w:rPr>
        <w:t> in the mid-1900s. All attempted to articulate for a better world in which society moves toward greater harmony and increased social justice.</w:t>
      </w:r>
    </w:p>
    <w:p w14:paraId="2E940B91" w14:textId="77777777"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But today, dreams toward progress in the USA are suffocating daily, crushed by authoritarian schemes that oppose a better world. Instead of benevolent philosophers, the US is impacted by greedy oligarchs, billionaires led by a power-hungry authoritarian, Donald Trump, who has secured an extremist agenda known as Project 2025 that attacks elections and democratic institutions. Entering 2026, an even newer, more dangerous dystopian scheme is roaring down the highway to great despair.</w:t>
      </w:r>
    </w:p>
    <w:p w14:paraId="008C7E2A" w14:textId="77777777"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 </w:t>
      </w:r>
    </w:p>
    <w:p w14:paraId="6C34F0AD" w14:textId="5B38A0D0"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Is the USA entering a new global dystopia? Warnings from Huxley’s </w:t>
      </w:r>
      <w:r w:rsidRPr="005C3140">
        <w:rPr>
          <w:rFonts w:ascii="Times New Roman" w:hAnsi="Times New Roman" w:cs="Times New Roman"/>
          <w:i/>
          <w:iCs/>
          <w:sz w:val="28"/>
          <w:szCs w:val="28"/>
        </w:rPr>
        <w:t>Brave New World</w:t>
      </w:r>
      <w:r w:rsidRPr="005C3140">
        <w:rPr>
          <w:rFonts w:ascii="Times New Roman" w:hAnsi="Times New Roman" w:cs="Times New Roman"/>
          <w:sz w:val="28"/>
          <w:szCs w:val="28"/>
        </w:rPr>
        <w:t> and Orwell’s </w:t>
      </w:r>
      <w:r w:rsidRPr="005C3140">
        <w:rPr>
          <w:rFonts w:ascii="Times New Roman" w:hAnsi="Times New Roman" w:cs="Times New Roman"/>
          <w:i/>
          <w:iCs/>
          <w:sz w:val="28"/>
          <w:szCs w:val="28"/>
        </w:rPr>
        <w:t>1984</w:t>
      </w:r>
      <w:r w:rsidRPr="005C3140">
        <w:rPr>
          <w:rFonts w:ascii="Times New Roman" w:hAnsi="Times New Roman" w:cs="Times New Roman"/>
          <w:sz w:val="28"/>
          <w:szCs w:val="28"/>
        </w:rPr>
        <w:t> offer glimpses of a disintegrating society. Ruined by marauding criminal gangs of ICE agents, the arrests of tens of thousands of people, including immigrants and citizens, threats of violence from the White House jam terrible tariffs on the masses, wrecking the economy, deporting immigrants, while enriching Trump with his personal billions that keep capitalists on top of the power pyramid.  </w:t>
      </w:r>
    </w:p>
    <w:p w14:paraId="559C518F" w14:textId="293F8507" w:rsidR="005C3140" w:rsidRP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 xml:space="preserve">We will suggest practical, bottom-up strategies that counter suffering and foster a better quality of life, physical health, and psychological well-being, along with greater social and economic equality. These grassroots movements are gaining traction in various states by initiating mini labor utopias with worker ownership, </w:t>
      </w:r>
      <w:r w:rsidRPr="005C3140">
        <w:rPr>
          <w:rFonts w:ascii="Times New Roman" w:hAnsi="Times New Roman" w:cs="Times New Roman"/>
          <w:sz w:val="28"/>
          <w:szCs w:val="28"/>
        </w:rPr>
        <w:lastRenderedPageBreak/>
        <w:t>where employees are empowered. NGOs articulate sustainable efforts to rebuild and repair community life by circumventing “Trumpism” to establish community self-reliance and emotional resilience in coping with political oppression. After briefly highlighting the crisis, my presentation will conclude by attempting to suggest several core ethical strategies for coping with top-down regimes, not only in the USA, but Europe, as well.</w:t>
      </w:r>
    </w:p>
    <w:p w14:paraId="68F1C7E5" w14:textId="77777777" w:rsidR="005C3140"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Key words: Political Dystopia, Trump, Ethics</w:t>
      </w:r>
    </w:p>
    <w:p w14:paraId="0186E93E" w14:textId="7D5B4CBA" w:rsidR="00370751" w:rsidRDefault="00370751" w:rsidP="00370751">
      <w:pPr>
        <w:jc w:val="center"/>
        <w:rPr>
          <w:rFonts w:ascii="Times New Roman" w:hAnsi="Times New Roman" w:cs="Times New Roman"/>
          <w:sz w:val="28"/>
          <w:szCs w:val="28"/>
        </w:rPr>
      </w:pPr>
      <w:r w:rsidRPr="00370751">
        <w:rPr>
          <w:rFonts w:ascii="Times New Roman" w:hAnsi="Times New Roman" w:cs="Times New Roman"/>
          <w:sz w:val="28"/>
          <w:szCs w:val="28"/>
        </w:rPr>
        <w:t>*</w:t>
      </w:r>
    </w:p>
    <w:p w14:paraId="68617228" w14:textId="77777777" w:rsidR="00EA4D84" w:rsidRPr="00EA4D84" w:rsidRDefault="00EA4D84" w:rsidP="00EA4D84">
      <w:pPr>
        <w:rPr>
          <w:rFonts w:ascii="Times New Roman" w:hAnsi="Times New Roman" w:cs="Times New Roman"/>
          <w:b/>
          <w:bCs/>
          <w:sz w:val="28"/>
          <w:szCs w:val="28"/>
        </w:rPr>
      </w:pPr>
      <w:r w:rsidRPr="00EA4D84">
        <w:rPr>
          <w:rFonts w:ascii="Times New Roman" w:hAnsi="Times New Roman" w:cs="Times New Roman"/>
          <w:b/>
          <w:bCs/>
          <w:sz w:val="28"/>
          <w:szCs w:val="28"/>
        </w:rPr>
        <w:t>Maja Wojdyło, University of Gdańsk</w:t>
      </w:r>
    </w:p>
    <w:p w14:paraId="329B86F0" w14:textId="3902F9AA" w:rsidR="00EA4D84" w:rsidRPr="00EA4D84" w:rsidRDefault="00EA4D84" w:rsidP="00EA4D84">
      <w:pPr>
        <w:rPr>
          <w:rStyle w:val="Hyperlink"/>
          <w:rFonts w:ascii="Times New Roman" w:hAnsi="Times New Roman" w:cs="Times New Roman"/>
          <w:b/>
          <w:bCs/>
          <w:sz w:val="28"/>
          <w:szCs w:val="28"/>
        </w:rPr>
      </w:pPr>
      <w:hyperlink r:id="rId120" w:history="1">
        <w:r w:rsidRPr="00EA4D84">
          <w:rPr>
            <w:rStyle w:val="Hyperlink"/>
            <w:rFonts w:ascii="Times New Roman" w:hAnsi="Times New Roman" w:cs="Times New Roman"/>
            <w:b/>
            <w:bCs/>
            <w:sz w:val="28"/>
            <w:szCs w:val="28"/>
          </w:rPr>
          <w:t>maja.wojdylo@ug.edu.pl</w:t>
        </w:r>
      </w:hyperlink>
    </w:p>
    <w:p w14:paraId="0FD84552" w14:textId="77777777" w:rsidR="00EA4D84" w:rsidRPr="00EA4D84" w:rsidRDefault="00EA4D84" w:rsidP="00EA4D84">
      <w:pPr>
        <w:rPr>
          <w:rFonts w:ascii="Times New Roman" w:hAnsi="Times New Roman" w:cs="Times New Roman"/>
          <w:b/>
          <w:bCs/>
          <w:sz w:val="28"/>
          <w:szCs w:val="28"/>
        </w:rPr>
      </w:pPr>
      <w:r w:rsidRPr="00EA4D84">
        <w:rPr>
          <w:rFonts w:ascii="Times New Roman" w:hAnsi="Times New Roman" w:cs="Times New Roman"/>
          <w:b/>
          <w:bCs/>
          <w:sz w:val="28"/>
          <w:szCs w:val="28"/>
        </w:rPr>
        <w:t>Nonhuman perspectives in contemporary American literature</w:t>
      </w:r>
      <w:r w:rsidRPr="00EA4D84">
        <w:rPr>
          <w:rFonts w:ascii="Times New Roman" w:hAnsi="Times New Roman" w:cs="Times New Roman"/>
          <w:b/>
          <w:bCs/>
          <w:sz w:val="28"/>
          <w:szCs w:val="28"/>
        </w:rPr>
        <w:br/>
        <w:t>Narratology, nonhuman narration, narrative ethics</w:t>
      </w:r>
    </w:p>
    <w:p w14:paraId="4230C107" w14:textId="76E81DC6" w:rsidR="00EA4D84" w:rsidRPr="00EA4D84" w:rsidRDefault="00EA4D84" w:rsidP="00EA4D84">
      <w:pPr>
        <w:rPr>
          <w:rFonts w:ascii="Times New Roman" w:hAnsi="Times New Roman" w:cs="Times New Roman"/>
          <w:sz w:val="28"/>
          <w:szCs w:val="28"/>
        </w:rPr>
      </w:pPr>
      <w:r w:rsidRPr="00EA4D84">
        <w:rPr>
          <w:rFonts w:ascii="Times New Roman" w:hAnsi="Times New Roman" w:cs="Times New Roman"/>
          <w:sz w:val="28"/>
          <w:szCs w:val="28"/>
        </w:rPr>
        <w:t>This paper examines how contemporary American writers imagine and represent nonhuman perspectives, that is, what it might be like to experience the world through the consciousness of mythical entities, supernatural creatures, landscapes, animals, androids, and sentient AI. Drawing on close readings of selected texts, it analyzes the narrative strategies these authors use to construct and sustain focalization through nonhuman consciousnesses, as well as how extending narrative perspective beyond the human may be employed to interrogate systems of power and knowledge.</w:t>
      </w:r>
    </w:p>
    <w:p w14:paraId="3F733FBD" w14:textId="57D2353C" w:rsidR="00EA4D84" w:rsidRDefault="00EA4D84" w:rsidP="00370751">
      <w:pPr>
        <w:jc w:val="center"/>
        <w:rPr>
          <w:rFonts w:ascii="Times New Roman" w:hAnsi="Times New Roman" w:cs="Times New Roman"/>
          <w:sz w:val="28"/>
          <w:szCs w:val="28"/>
        </w:rPr>
      </w:pPr>
      <w:r>
        <w:rPr>
          <w:rFonts w:ascii="Times New Roman" w:hAnsi="Times New Roman" w:cs="Times New Roman"/>
          <w:sz w:val="28"/>
          <w:szCs w:val="28"/>
        </w:rPr>
        <w:t>*</w:t>
      </w:r>
    </w:p>
    <w:p w14:paraId="0BA28F78" w14:textId="77777777" w:rsidR="00A073F6" w:rsidRPr="001C17EA" w:rsidRDefault="00A073F6" w:rsidP="00A073F6">
      <w:pPr>
        <w:rPr>
          <w:rFonts w:ascii="Times New Roman" w:hAnsi="Times New Roman" w:cs="Times New Roman"/>
          <w:b/>
          <w:color w:val="000000"/>
          <w:sz w:val="28"/>
          <w:szCs w:val="28"/>
        </w:rPr>
      </w:pPr>
      <w:r w:rsidRPr="001C17EA">
        <w:rPr>
          <w:rFonts w:ascii="Times New Roman" w:hAnsi="Times New Roman" w:cs="Times New Roman"/>
          <w:b/>
          <w:color w:val="000000"/>
          <w:sz w:val="28"/>
          <w:szCs w:val="28"/>
        </w:rPr>
        <w:t>Miłosz Wojtyna</w:t>
      </w:r>
    </w:p>
    <w:p w14:paraId="766698A0" w14:textId="77777777" w:rsidR="00A073F6" w:rsidRPr="00A073F6" w:rsidRDefault="00A073F6" w:rsidP="00A073F6">
      <w:pPr>
        <w:rPr>
          <w:rFonts w:ascii="Times New Roman" w:hAnsi="Times New Roman" w:cs="Times New Roman"/>
          <w:color w:val="000000"/>
          <w:sz w:val="28"/>
          <w:szCs w:val="28"/>
        </w:rPr>
      </w:pPr>
      <w:r w:rsidRPr="00A073F6">
        <w:rPr>
          <w:rFonts w:ascii="Times New Roman" w:hAnsi="Times New Roman" w:cs="Times New Roman"/>
          <w:color w:val="000000"/>
          <w:sz w:val="28"/>
          <w:szCs w:val="28"/>
        </w:rPr>
        <w:t>University of Gdańsk</w:t>
      </w:r>
    </w:p>
    <w:p w14:paraId="58FA2E81" w14:textId="6F6840DE" w:rsidR="00A073F6" w:rsidRPr="00A073F6" w:rsidRDefault="00A073F6" w:rsidP="00A073F6">
      <w:pPr>
        <w:rPr>
          <w:rFonts w:ascii="Times New Roman" w:hAnsi="Times New Roman" w:cs="Times New Roman"/>
          <w:color w:val="000000"/>
          <w:sz w:val="28"/>
          <w:szCs w:val="28"/>
        </w:rPr>
      </w:pPr>
      <w:hyperlink r:id="rId121" w:history="1">
        <w:r w:rsidRPr="00A073F6">
          <w:rPr>
            <w:rStyle w:val="Hyperlink"/>
            <w:rFonts w:ascii="Times New Roman" w:hAnsi="Times New Roman" w:cs="Times New Roman"/>
            <w:sz w:val="28"/>
            <w:szCs w:val="28"/>
          </w:rPr>
          <w:t>milosz.wojtyna@ug.edu.pl</w:t>
        </w:r>
      </w:hyperlink>
    </w:p>
    <w:p w14:paraId="76AA588E" w14:textId="7976A575" w:rsidR="00A073F6" w:rsidRPr="00A073F6" w:rsidRDefault="00A073F6" w:rsidP="00A073F6">
      <w:pPr>
        <w:rPr>
          <w:rFonts w:ascii="Times New Roman" w:hAnsi="Times New Roman" w:cs="Times New Roman"/>
          <w:b/>
          <w:bCs/>
          <w:color w:val="000000"/>
          <w:sz w:val="28"/>
          <w:szCs w:val="28"/>
        </w:rPr>
      </w:pPr>
      <w:r w:rsidRPr="00A073F6">
        <w:rPr>
          <w:rFonts w:ascii="Times New Roman" w:hAnsi="Times New Roman" w:cs="Times New Roman"/>
          <w:b/>
          <w:bCs/>
          <w:color w:val="000000"/>
          <w:sz w:val="28"/>
          <w:szCs w:val="28"/>
        </w:rPr>
        <w:t>Working Tomorrow: Dystopian Imaginaries of Labour and the Futures of Work in Contemporary Popular Culture</w:t>
      </w:r>
    </w:p>
    <w:p w14:paraId="42F5EF6F" w14:textId="77777777" w:rsidR="00A073F6" w:rsidRPr="00A073F6" w:rsidRDefault="00A073F6" w:rsidP="00A073F6">
      <w:pPr>
        <w:pStyle w:val="NormalWeb"/>
        <w:jc w:val="both"/>
        <w:rPr>
          <w:color w:val="000000"/>
          <w:sz w:val="28"/>
          <w:szCs w:val="28"/>
          <w:lang w:val="en-GB"/>
        </w:rPr>
      </w:pPr>
      <w:r w:rsidRPr="00A073F6">
        <w:rPr>
          <w:color w:val="000000"/>
          <w:sz w:val="28"/>
          <w:szCs w:val="28"/>
          <w:lang w:val="en-GB"/>
        </w:rPr>
        <w:t xml:space="preserve">Utopian and dystopian representations of work in contemporary popular culture articulate many of the tensions currently shaping global labour markets. These narratives register widespread anxieties surrounding automation and artificial intelligence, the expansion of precarity, the growing disjunction between productivity and meaningful work, the dehumanization and cognitive exploitation of labour, the corrosion of character, and the intensifying technological mediation of both material and immaterial work. They also reflect structural transformations associated with the passage from late capitalism toward </w:t>
      </w:r>
      <w:r w:rsidRPr="00A073F6">
        <w:rPr>
          <w:color w:val="000000"/>
          <w:sz w:val="28"/>
          <w:szCs w:val="28"/>
          <w:lang w:val="en-GB"/>
        </w:rPr>
        <w:lastRenderedPageBreak/>
        <w:t>what has been described as technofeudalism, including the increasing subordination of labour law and worker protections to the ambitions of big tech.</w:t>
      </w:r>
    </w:p>
    <w:p w14:paraId="6FEF5E5F" w14:textId="77777777" w:rsidR="00A073F6" w:rsidRPr="00A073F6" w:rsidRDefault="00A073F6" w:rsidP="00A073F6">
      <w:pPr>
        <w:pStyle w:val="NormalWeb"/>
        <w:jc w:val="both"/>
        <w:rPr>
          <w:color w:val="000000"/>
          <w:sz w:val="28"/>
          <w:szCs w:val="28"/>
          <w:lang w:val="en-GB"/>
        </w:rPr>
      </w:pPr>
      <w:r w:rsidRPr="00A073F6">
        <w:rPr>
          <w:color w:val="000000"/>
          <w:sz w:val="28"/>
          <w:szCs w:val="28"/>
          <w:lang w:val="en-GB"/>
        </w:rPr>
        <w:t>This paper examines selected dystopian television series, films, and video games that speculate on the future of work, employment, and work cultures. The analysis draws on Moritz Altenried’s account of the human labour underlying automation, David Graeber’s critique of “bullshit jobs,” Hartmut Rosa’s theory of social acceleration, Matteo Pasquinelli’s insights into artificial intelligence and labour, Richard Sennett’s analysis of the corrosive effects of contemporary work on character, and Yanis Varoufakis’s writing on technofeudalism. Bringing these theoretical frameworks into dialogue with cultural texts, the paper explores how dystopian imaginaries represent the aesthetic, social, legal, and technological dimensions of future work regimes.</w:t>
      </w:r>
    </w:p>
    <w:p w14:paraId="57B683E5" w14:textId="4D0455AD" w:rsidR="00A073F6" w:rsidRPr="00A073F6" w:rsidRDefault="00A073F6" w:rsidP="00A073F6">
      <w:pPr>
        <w:rPr>
          <w:rFonts w:ascii="Times New Roman" w:hAnsi="Times New Roman" w:cs="Times New Roman"/>
          <w:color w:val="000000"/>
          <w:sz w:val="28"/>
          <w:szCs w:val="28"/>
        </w:rPr>
      </w:pPr>
      <w:r w:rsidRPr="00A073F6">
        <w:rPr>
          <w:rFonts w:ascii="Times New Roman" w:hAnsi="Times New Roman" w:cs="Times New Roman"/>
          <w:color w:val="000000"/>
          <w:sz w:val="28"/>
          <w:szCs w:val="28"/>
        </w:rPr>
        <w:t>Particular attention is paid to the modes of resistance, refusal, and reconfiguration of labour imagined within these narratives. The paper concludes by reflecting on how the tensions articulated in these dystopian texts—and their resonance with extratextual realities—can help illuminate the precarious futures of academic professionals and knowledge workers within increasingly automated, platform-driven economies.</w:t>
      </w:r>
    </w:p>
    <w:p w14:paraId="149A7A4E" w14:textId="54244F04" w:rsidR="00A073F6" w:rsidRDefault="00A073F6" w:rsidP="00370751">
      <w:pPr>
        <w:jc w:val="center"/>
        <w:rPr>
          <w:rFonts w:ascii="Times New Roman" w:hAnsi="Times New Roman" w:cs="Times New Roman"/>
          <w:sz w:val="28"/>
          <w:szCs w:val="28"/>
        </w:rPr>
      </w:pPr>
      <w:r>
        <w:rPr>
          <w:rFonts w:ascii="Times New Roman" w:hAnsi="Times New Roman" w:cs="Times New Roman"/>
          <w:sz w:val="28"/>
          <w:szCs w:val="28"/>
        </w:rPr>
        <w:t>*</w:t>
      </w:r>
    </w:p>
    <w:p w14:paraId="7A290943" w14:textId="5AB2A67B" w:rsidR="00A244A1" w:rsidRPr="007061ED" w:rsidRDefault="007061ED" w:rsidP="00A244A1">
      <w:pPr>
        <w:jc w:val="both"/>
        <w:rPr>
          <w:rFonts w:ascii="Times New Roman" w:hAnsi="Times New Roman" w:cs="Times New Roman"/>
          <w:b/>
          <w:bCs/>
          <w:sz w:val="28"/>
          <w:szCs w:val="28"/>
        </w:rPr>
      </w:pPr>
      <w:r w:rsidRPr="007061ED">
        <w:rPr>
          <w:rFonts w:ascii="Times New Roman" w:hAnsi="Times New Roman" w:cs="Times New Roman"/>
          <w:b/>
          <w:bCs/>
          <w:sz w:val="28"/>
          <w:szCs w:val="28"/>
        </w:rPr>
        <w:t xml:space="preserve">Stevie Wright, </w:t>
      </w:r>
      <w:r w:rsidR="00A244A1" w:rsidRPr="007061ED">
        <w:rPr>
          <w:rFonts w:ascii="Times New Roman" w:hAnsi="Times New Roman" w:cs="Times New Roman"/>
          <w:b/>
          <w:bCs/>
          <w:sz w:val="28"/>
          <w:szCs w:val="28"/>
        </w:rPr>
        <w:t>From Evaluation to Generation: The ‘Envisioning’ in Real Utopias</w:t>
      </w:r>
    </w:p>
    <w:p w14:paraId="47B75D40" w14:textId="7273FF4F" w:rsidR="00A244A1" w:rsidRPr="00A244A1" w:rsidRDefault="007061ED" w:rsidP="00A244A1">
      <w:pPr>
        <w:jc w:val="both"/>
        <w:rPr>
          <w:rFonts w:ascii="Times New Roman" w:hAnsi="Times New Roman" w:cs="Times New Roman"/>
          <w:sz w:val="28"/>
          <w:szCs w:val="28"/>
        </w:rPr>
      </w:pPr>
      <w:hyperlink r:id="rId122" w:history="1">
        <w:r w:rsidRPr="00B4612E">
          <w:rPr>
            <w:rStyle w:val="Hyperlink"/>
            <w:rFonts w:ascii="Times New Roman" w:hAnsi="Times New Roman" w:cs="Times New Roman"/>
            <w:sz w:val="28"/>
            <w:szCs w:val="28"/>
          </w:rPr>
          <w:t>stevie.wright@canberra.edu.au</w:t>
        </w:r>
      </w:hyperlink>
      <w:r w:rsidR="00A244A1" w:rsidRPr="00A244A1">
        <w:rPr>
          <w:rFonts w:ascii="Times New Roman" w:hAnsi="Times New Roman" w:cs="Times New Roman"/>
          <w:sz w:val="28"/>
          <w:szCs w:val="28"/>
        </w:rPr>
        <w:t>,</w:t>
      </w:r>
      <w:r>
        <w:rPr>
          <w:rFonts w:ascii="Times New Roman" w:hAnsi="Times New Roman" w:cs="Times New Roman"/>
          <w:sz w:val="28"/>
          <w:szCs w:val="28"/>
        </w:rPr>
        <w:t xml:space="preserve"> </w:t>
      </w:r>
      <w:r w:rsidR="00A244A1" w:rsidRPr="00A244A1">
        <w:rPr>
          <w:rFonts w:ascii="Times New Roman" w:hAnsi="Times New Roman" w:cs="Times New Roman"/>
          <w:sz w:val="28"/>
          <w:szCs w:val="28"/>
        </w:rPr>
        <w:t xml:space="preserve"> Clinical Education Research Centre, University of Canberra</w:t>
      </w:r>
    </w:p>
    <w:p w14:paraId="60813884" w14:textId="77777777" w:rsidR="00A244A1" w:rsidRPr="00A244A1" w:rsidRDefault="00A244A1" w:rsidP="00A244A1">
      <w:pPr>
        <w:jc w:val="both"/>
        <w:rPr>
          <w:rFonts w:ascii="Times New Roman" w:hAnsi="Times New Roman" w:cs="Times New Roman"/>
          <w:sz w:val="28"/>
          <w:szCs w:val="28"/>
        </w:rPr>
      </w:pPr>
      <w:r w:rsidRPr="00A244A1">
        <w:rPr>
          <w:rFonts w:ascii="Times New Roman" w:hAnsi="Times New Roman" w:cs="Times New Roman"/>
          <w:sz w:val="28"/>
          <w:szCs w:val="28"/>
        </w:rPr>
        <w:t>Key Words: Envisioning; Real Utopias; Anti-Capitalist Social Welfare</w:t>
      </w:r>
    </w:p>
    <w:p w14:paraId="23B3DB23" w14:textId="2CA408AD" w:rsidR="00A244A1" w:rsidRPr="00A244A1" w:rsidRDefault="00A244A1" w:rsidP="00A244A1">
      <w:pPr>
        <w:jc w:val="both"/>
        <w:rPr>
          <w:rFonts w:ascii="Times New Roman" w:hAnsi="Times New Roman" w:cs="Times New Roman"/>
          <w:sz w:val="28"/>
          <w:szCs w:val="28"/>
        </w:rPr>
      </w:pPr>
      <w:r w:rsidRPr="00A244A1">
        <w:rPr>
          <w:rFonts w:ascii="Times New Roman" w:hAnsi="Times New Roman" w:cs="Times New Roman"/>
          <w:sz w:val="28"/>
          <w:szCs w:val="28"/>
        </w:rPr>
        <w:t>The real utopias project was developed to address a central problem in critical social</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science: how to imagine alternatives to capitalism that are neither abstract fantasies nor</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resigned to the limits of the present. By insisting that emancipatory alternatives be</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grounded in material conditions, real utopias (prominently articulated by Erik Olin Wright)</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re-legitimised utopian thinking as a serious sociological endeavour. However, when the</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task is not merely to evaluate alternatives but to actively work against a capitalist regime</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from within social welfare systems, a significant gap emerges in how real utopias are</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theorised and operationalised.</w:t>
      </w:r>
    </w:p>
    <w:p w14:paraId="61354B45" w14:textId="6AF4FEC7" w:rsidR="00A244A1" w:rsidRPr="00A244A1" w:rsidRDefault="00A244A1" w:rsidP="00A244A1">
      <w:pPr>
        <w:jc w:val="both"/>
        <w:rPr>
          <w:rFonts w:ascii="Times New Roman" w:hAnsi="Times New Roman" w:cs="Times New Roman"/>
          <w:sz w:val="28"/>
          <w:szCs w:val="28"/>
        </w:rPr>
      </w:pPr>
      <w:r w:rsidRPr="00A244A1">
        <w:rPr>
          <w:rFonts w:ascii="Times New Roman" w:hAnsi="Times New Roman" w:cs="Times New Roman"/>
          <w:sz w:val="28"/>
          <w:szCs w:val="28"/>
        </w:rPr>
        <w:t>This paper argues that this gap concerns the generation of utopian alternatives. The basis</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for emancipatory alternatives is often limited to existing options, rather than exploring</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 xml:space="preserve">what new possibilities could be created. Therefore, we stifle </w:t>
      </w:r>
      <w:r w:rsidRPr="00A244A1">
        <w:rPr>
          <w:rFonts w:ascii="Times New Roman" w:hAnsi="Times New Roman" w:cs="Times New Roman"/>
          <w:sz w:val="28"/>
          <w:szCs w:val="28"/>
        </w:rPr>
        <w:lastRenderedPageBreak/>
        <w:t>utopian alternatives because</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they struggle to come into being conceptualised at all.</w:t>
      </w:r>
    </w:p>
    <w:p w14:paraId="6812E53C" w14:textId="50C591E2" w:rsidR="00A244A1" w:rsidRPr="00A244A1" w:rsidRDefault="00A244A1" w:rsidP="00A244A1">
      <w:pPr>
        <w:jc w:val="both"/>
        <w:rPr>
          <w:rFonts w:ascii="Times New Roman" w:hAnsi="Times New Roman" w:cs="Times New Roman"/>
          <w:sz w:val="28"/>
          <w:szCs w:val="28"/>
        </w:rPr>
      </w:pPr>
      <w:r w:rsidRPr="00A244A1">
        <w:rPr>
          <w:rFonts w:ascii="Times New Roman" w:hAnsi="Times New Roman" w:cs="Times New Roman"/>
          <w:sz w:val="28"/>
          <w:szCs w:val="28"/>
        </w:rPr>
        <w:t>This gap is most acute in the very social welfare systems where transformation is most</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imperative. Dehumanising neoliberal welfare regimes (such as child protection in</w:t>
      </w:r>
      <w:r w:rsidR="005F4058">
        <w:rPr>
          <w:rFonts w:ascii="Times New Roman" w:hAnsi="Times New Roman" w:cs="Times New Roman"/>
          <w:sz w:val="28"/>
          <w:szCs w:val="28"/>
        </w:rPr>
        <w:t xml:space="preserve"> </w:t>
      </w:r>
      <w:r w:rsidRPr="00A244A1">
        <w:rPr>
          <w:rFonts w:ascii="Times New Roman" w:hAnsi="Times New Roman" w:cs="Times New Roman"/>
          <w:sz w:val="28"/>
          <w:szCs w:val="28"/>
        </w:rPr>
        <w:t>Australia) actively constrain imagination, experimentation and institutional risk-taking. As</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a result, these systems are least able to pilot utopian alternatives in the first place and</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possess very few existing non-capitalist forms that could later be assessed through</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evaluative frameworks such as desirability, viability and achievability. Therefore, the</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problem lies in the systematic foreclosure of the conditions necessary to create such</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alternatives, particularly in settings where capitalist harm is most prominent.</w:t>
      </w:r>
    </w:p>
    <w:p w14:paraId="4267D08B" w14:textId="7BA68395" w:rsidR="00A244A1" w:rsidRPr="00A244A1" w:rsidRDefault="00A244A1" w:rsidP="00A244A1">
      <w:pPr>
        <w:jc w:val="both"/>
        <w:rPr>
          <w:rFonts w:ascii="Times New Roman" w:hAnsi="Times New Roman" w:cs="Times New Roman"/>
          <w:sz w:val="28"/>
          <w:szCs w:val="28"/>
        </w:rPr>
      </w:pPr>
      <w:r w:rsidRPr="00A244A1">
        <w:rPr>
          <w:rFonts w:ascii="Times New Roman" w:hAnsi="Times New Roman" w:cs="Times New Roman"/>
          <w:sz w:val="28"/>
          <w:szCs w:val="28"/>
        </w:rPr>
        <w:t>The aim of this presentation is to showcase a work-in-progress from my PhD,</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focused on developing a methodological extension to the real utopias framework. Rather</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than offering a completed model, it reflects on the challenges of generating utopian</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alternatives within highly dehumanising welfare systems and invites dialogue about how</w:t>
      </w:r>
      <w:r w:rsidR="00F35EFD">
        <w:rPr>
          <w:rFonts w:ascii="Times New Roman" w:hAnsi="Times New Roman" w:cs="Times New Roman"/>
          <w:sz w:val="28"/>
          <w:szCs w:val="28"/>
        </w:rPr>
        <w:t xml:space="preserve"> </w:t>
      </w:r>
      <w:r w:rsidRPr="00A244A1">
        <w:rPr>
          <w:rFonts w:ascii="Times New Roman" w:hAnsi="Times New Roman" w:cs="Times New Roman"/>
          <w:sz w:val="28"/>
          <w:szCs w:val="28"/>
        </w:rPr>
        <w:t>real utopian inquiry might better account for this generative work.</w:t>
      </w:r>
    </w:p>
    <w:p w14:paraId="1AD3FCAC" w14:textId="56F0025F" w:rsidR="00A244A1" w:rsidRDefault="00A244A1" w:rsidP="00370751">
      <w:pPr>
        <w:jc w:val="center"/>
        <w:rPr>
          <w:rFonts w:ascii="Times New Roman" w:hAnsi="Times New Roman" w:cs="Times New Roman"/>
          <w:sz w:val="28"/>
          <w:szCs w:val="28"/>
        </w:rPr>
      </w:pPr>
      <w:r>
        <w:rPr>
          <w:rFonts w:ascii="Times New Roman" w:hAnsi="Times New Roman" w:cs="Times New Roman"/>
          <w:sz w:val="28"/>
          <w:szCs w:val="28"/>
        </w:rPr>
        <w:t>*</w:t>
      </w:r>
    </w:p>
    <w:p w14:paraId="7329F15D" w14:textId="35D6D269" w:rsidR="00DA257D" w:rsidRPr="00CF5A5D" w:rsidRDefault="00DA257D" w:rsidP="00DA257D">
      <w:pPr>
        <w:jc w:val="both"/>
        <w:rPr>
          <w:rFonts w:ascii="Times New Roman" w:hAnsi="Times New Roman" w:cs="Times New Roman"/>
          <w:b/>
          <w:sz w:val="28"/>
          <w:szCs w:val="28"/>
        </w:rPr>
      </w:pPr>
      <w:r w:rsidRPr="00CF5A5D">
        <w:rPr>
          <w:rFonts w:ascii="Times New Roman" w:hAnsi="Times New Roman" w:cs="Times New Roman"/>
          <w:b/>
          <w:sz w:val="28"/>
          <w:szCs w:val="28"/>
        </w:rPr>
        <w:t>Szymon Wróbel, The Vampire as a Figure of Extractivist Capital</w:t>
      </w:r>
    </w:p>
    <w:p w14:paraId="1E5DA248" w14:textId="77777777" w:rsidR="00DA257D" w:rsidRPr="00CF5A5D" w:rsidRDefault="00DA257D" w:rsidP="00DA257D">
      <w:pPr>
        <w:jc w:val="both"/>
        <w:rPr>
          <w:rFonts w:ascii="Times New Roman" w:hAnsi="Times New Roman" w:cs="Times New Roman"/>
          <w:sz w:val="28"/>
          <w:szCs w:val="28"/>
        </w:rPr>
      </w:pPr>
      <w:r w:rsidRPr="00CF5A5D">
        <w:rPr>
          <w:rFonts w:ascii="Times New Roman" w:hAnsi="Times New Roman" w:cs="Times New Roman"/>
          <w:sz w:val="28"/>
          <w:szCs w:val="28"/>
        </w:rPr>
        <w:t>Professor of philosophy at the Institute of Philosophy and Sociology of the Polish Academy of Sciences and at the Faculty of “Artes Liberales” of the University of Warsaw.</w:t>
      </w:r>
    </w:p>
    <w:p w14:paraId="092770BD" w14:textId="77777777" w:rsidR="00DA257D" w:rsidRPr="00CF5A5D" w:rsidRDefault="00DA257D" w:rsidP="00DA257D">
      <w:pPr>
        <w:jc w:val="both"/>
        <w:rPr>
          <w:rFonts w:ascii="Times New Roman" w:hAnsi="Times New Roman" w:cs="Times New Roman"/>
          <w:b/>
          <w:sz w:val="28"/>
          <w:szCs w:val="28"/>
        </w:rPr>
      </w:pPr>
      <w:r w:rsidRPr="00CF5A5D">
        <w:rPr>
          <w:rFonts w:ascii="Times New Roman" w:hAnsi="Times New Roman" w:cs="Times New Roman"/>
          <w:b/>
          <w:sz w:val="28"/>
          <w:szCs w:val="28"/>
        </w:rPr>
        <w:t>wrobelsz@gmail.com</w:t>
      </w:r>
    </w:p>
    <w:p w14:paraId="5097E867" w14:textId="728DFE5E" w:rsidR="00DA257D" w:rsidRPr="00CF5A5D" w:rsidRDefault="00DA257D" w:rsidP="00DA257D">
      <w:pPr>
        <w:jc w:val="both"/>
        <w:rPr>
          <w:rFonts w:ascii="Times New Roman" w:hAnsi="Times New Roman" w:cs="Times New Roman"/>
          <w:sz w:val="28"/>
          <w:szCs w:val="28"/>
        </w:rPr>
      </w:pPr>
      <w:r w:rsidRPr="00CF5A5D">
        <w:rPr>
          <w:rFonts w:ascii="Times New Roman" w:hAnsi="Times New Roman" w:cs="Times New Roman"/>
          <w:sz w:val="28"/>
          <w:szCs w:val="28"/>
        </w:rPr>
        <w:t xml:space="preserve">In my presentation, I would like to address the vampire in three cinematic incarnations. I will examine the evolution of the vampire, starting with “Nosferatu eine Symphonie des Grauens”, a German horror film directed by Friedrich Wilhelm Murnau from 1922; through “Nosferatu: Phantom der Nacht”, a 1979 film directed by Werner Herzog; and finally, “Nosferatu”, an American Gothic film written and directed by Robert Eggers, from 2024. Nosferatu is a living corpse that drinks the blood of its victims, transforming them into night ghosts. He is a shadow without reflection. At night, he goes on the hunt. He penetrates walls and doors. In the form of a bat, he flies into the chambers of the sleeping. In the form of a wolf, he pursues those who flee. Of course, there is a vast literature on vampire symbolism. For me, however, two tropes are key: one is biopolitical and refers to the texts of M. Foucault, and the other is closely linked to political economy and refers to K. Marx. In the first interpretation, the vampire finds itself at the intersection of two regimes of power—sovereign (where the </w:t>
      </w:r>
      <w:r w:rsidRPr="00CF5A5D">
        <w:rPr>
          <w:rFonts w:ascii="Times New Roman" w:hAnsi="Times New Roman" w:cs="Times New Roman"/>
          <w:sz w:val="28"/>
          <w:szCs w:val="28"/>
        </w:rPr>
        <w:lastRenderedPageBreak/>
        <w:t>main emblem is blood) and biopolitical (where the main emblem is sex). The vampire is the intersection of two worlds, one where life is blood, the other where life is sex. My second intuition refers to Marx, who compares capital to a vampiric force, funding unlimited exploitation and condemning the individual not to living labour, but to dead and abstract labour. As a result, Nosferatum becomes a pure parasite, a transparent, amorphous and incorporeal creature that, like a phantom sucks the blood and vital forces of the population, becoming an emblematic figure of extractivist capitalism. Extractive capital, like a vampire, sucks out all the valuable resources of the earth, leaving it devastated.</w:t>
      </w:r>
    </w:p>
    <w:p w14:paraId="7DB74E85" w14:textId="499D2492" w:rsidR="00DA257D" w:rsidRDefault="00DA257D" w:rsidP="00370751">
      <w:pPr>
        <w:jc w:val="center"/>
        <w:rPr>
          <w:rFonts w:ascii="Times New Roman" w:hAnsi="Times New Roman" w:cs="Times New Roman"/>
          <w:sz w:val="28"/>
          <w:szCs w:val="28"/>
        </w:rPr>
      </w:pPr>
      <w:r>
        <w:rPr>
          <w:rFonts w:ascii="Times New Roman" w:hAnsi="Times New Roman" w:cs="Times New Roman"/>
          <w:sz w:val="28"/>
          <w:szCs w:val="28"/>
        </w:rPr>
        <w:t>*</w:t>
      </w:r>
    </w:p>
    <w:p w14:paraId="004E0B82"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Dr. Sergio Yagüe-Pasamón (Coordinator, CUD Zaragoza / Univ. Zaragoza, Spain, syaguep@unizar.es) will discuss the Backrooms utopia of Terror hotel as setting of patriarchal feminine domestication and service, where the feminine body as a biopolitical battlefield for the patriarchal appropriation of the dissidence and the installation of an impersonated public voice of compliance towards ma</w:t>
      </w:r>
      <w:r>
        <w:rPr>
          <w:rFonts w:ascii="Times New Roman" w:hAnsi="Times New Roman" w:cs="Times New Roman"/>
          <w:sz w:val="28"/>
          <w:szCs w:val="28"/>
        </w:rPr>
        <w:t>sculinist governance.</w:t>
      </w:r>
    </w:p>
    <w:p w14:paraId="7CE5D3E8"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Dr. María del Mar Rivas Carmona (Coordinator, Univ. Córdoba, Spain, mmrivas@uco.es) will analyse The Hunger Games as 21st-century Anglophone militarised utopia where the Games normalise discipline, hierarchy and sacrifice, distribute gender roles and produce grievable and expendable lives through suffering </w:t>
      </w:r>
      <w:r>
        <w:rPr>
          <w:rFonts w:ascii="Times New Roman" w:hAnsi="Times New Roman" w:cs="Times New Roman"/>
          <w:sz w:val="28"/>
          <w:szCs w:val="28"/>
        </w:rPr>
        <w:t>spectacle and coercive control.</w:t>
      </w:r>
    </w:p>
    <w:p w14:paraId="2C90D89F" w14:textId="6EDAC7BA"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MA Marta Aguza Berral (Univ. Córdoba, Spain, l02agbem@uco.es) will analyse The Handmaid’s Tale as an account of unevenly distributed precarity. Ritualised surveillance and salvational violence articulate necropolitical supremacy (Mbembe, 2019). The masculinist protectionism conceptualises feminised bodies as expendable and the feminist fight as a </w:t>
      </w:r>
      <w:r>
        <w:rPr>
          <w:rFonts w:ascii="Times New Roman" w:hAnsi="Times New Roman" w:cs="Times New Roman"/>
          <w:sz w:val="28"/>
          <w:szCs w:val="28"/>
        </w:rPr>
        <w:t>permanent conflict for rights.</w:t>
      </w:r>
    </w:p>
    <w:p w14:paraId="5A2D12F2" w14:textId="77777777" w:rsidR="00312A92" w:rsidRDefault="00312A92" w:rsidP="00312A92">
      <w:pPr>
        <w:rPr>
          <w:rFonts w:ascii="Times New Roman" w:hAnsi="Times New Roman" w:cs="Times New Roman"/>
          <w:sz w:val="28"/>
          <w:szCs w:val="28"/>
        </w:rPr>
      </w:pPr>
    </w:p>
    <w:p w14:paraId="46322167" w14:textId="77777777" w:rsidR="00312A92" w:rsidRPr="00312A92" w:rsidRDefault="00312A92" w:rsidP="00312A92">
      <w:pPr>
        <w:rPr>
          <w:rFonts w:ascii="Times New Roman" w:hAnsi="Times New Roman" w:cs="Times New Roman"/>
          <w:b/>
          <w:sz w:val="28"/>
          <w:szCs w:val="28"/>
        </w:rPr>
      </w:pPr>
      <w:r w:rsidRPr="00312A92">
        <w:rPr>
          <w:rFonts w:ascii="Times New Roman" w:hAnsi="Times New Roman" w:cs="Times New Roman"/>
          <w:b/>
          <w:sz w:val="28"/>
          <w:szCs w:val="28"/>
        </w:rPr>
        <w:t xml:space="preserve">21st-century Anglophone Militarised Utopias: narrative construction of gendered patriarchal socio-political hierarchisation </w:t>
      </w:r>
    </w:p>
    <w:p w14:paraId="4CE76AFA" w14:textId="7C3BA92F"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This panel explores armed conflict as a control device for the socio-political hierarchisation in patriarchal utopias. In this context, the naturalisation of masculinist forms of government and the justification of feminine coercion as a community threat may interact with the historical Anglophone West. In this regard, Enloe's (2000) theoretical framework on the militarisation of women’s lives denounces the infiltration of military dynamics of discipline, hierarchy, obedience, and abnegated sacrifice for socio-political control and the </w:t>
      </w:r>
      <w:r w:rsidRPr="00312A92">
        <w:rPr>
          <w:rFonts w:ascii="Times New Roman" w:hAnsi="Times New Roman" w:cs="Times New Roman"/>
          <w:sz w:val="28"/>
          <w:szCs w:val="28"/>
        </w:rPr>
        <w:lastRenderedPageBreak/>
        <w:t>distribution of gender roles in utopian alterity, where masculine heroic agencies confront feminine caretaking and menacing dissidence.  In line with Butler’s (2009) precarity, patriarchal imageries of armed conflict does not solely allocate roles. Instead, they naturalise grievable heroic and expendable lives, where the exercise of violence and coercion is legitimised on community protection grounds. In this context, the utopian enforcement of quotidian order and control would idealise armed conflicts in daily life. Levitas’ (2013) approach to the Imaginary Reconstitution of Society and Jameson’s (2005) anti-anti-utopianism permit reading armed-conflict 21st-century Anglophone utopias as constructivist scenarios where hierarchies are imagined, fantasised, and romanticised.</w:t>
      </w:r>
    </w:p>
    <w:p w14:paraId="675C5848"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Basic Bibliographical references: </w:t>
      </w:r>
    </w:p>
    <w:p w14:paraId="44981B9E" w14:textId="17D87DBC"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Butler, J. (2009). Frames of war: When is life grievable? Verso. </w:t>
      </w:r>
    </w:p>
    <w:p w14:paraId="0984E8B8"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Enloe, C. (2000). Maneuvers: The international politics of militarizing women’s lives. University of California Press. </w:t>
      </w:r>
    </w:p>
    <w:p w14:paraId="564E12CA"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Jameson, F. (2005). Archaeologies of the future: The desire called utopia and other science fictions. Verso. </w:t>
      </w:r>
    </w:p>
    <w:p w14:paraId="7E85D7F3" w14:textId="77777777" w:rsid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 xml:space="preserve">Levitas, R. (2013). Utopia as method: The imaginary reconstitution of society. Palgrave Macmillan. </w:t>
      </w:r>
    </w:p>
    <w:p w14:paraId="17D67440" w14:textId="30AD2C36" w:rsidR="00312A92" w:rsidRPr="00312A92" w:rsidRDefault="00312A92" w:rsidP="00312A92">
      <w:pPr>
        <w:rPr>
          <w:rFonts w:ascii="Times New Roman" w:hAnsi="Times New Roman" w:cs="Times New Roman"/>
          <w:sz w:val="28"/>
          <w:szCs w:val="28"/>
        </w:rPr>
      </w:pPr>
      <w:r w:rsidRPr="00312A92">
        <w:rPr>
          <w:rFonts w:ascii="Times New Roman" w:hAnsi="Times New Roman" w:cs="Times New Roman"/>
          <w:sz w:val="28"/>
          <w:szCs w:val="28"/>
        </w:rPr>
        <w:t>Mbembe, A. (2019). Necropolitics. Duke University Press.</w:t>
      </w:r>
    </w:p>
    <w:p w14:paraId="4D81816E" w14:textId="7C24E95F" w:rsidR="00312A92" w:rsidRPr="00370751" w:rsidRDefault="00312A92" w:rsidP="00370751">
      <w:pPr>
        <w:jc w:val="center"/>
        <w:rPr>
          <w:rFonts w:ascii="Times New Roman" w:hAnsi="Times New Roman" w:cs="Times New Roman"/>
          <w:sz w:val="28"/>
          <w:szCs w:val="28"/>
        </w:rPr>
      </w:pPr>
      <w:r>
        <w:rPr>
          <w:rFonts w:ascii="Times New Roman" w:hAnsi="Times New Roman" w:cs="Times New Roman"/>
          <w:sz w:val="28"/>
          <w:szCs w:val="28"/>
        </w:rPr>
        <w:t>*</w:t>
      </w:r>
    </w:p>
    <w:p w14:paraId="459DCCBB" w14:textId="15651B58" w:rsidR="00D12DA4" w:rsidRPr="00CF5A5D" w:rsidRDefault="00D12DA4" w:rsidP="00CF5A5D">
      <w:pPr>
        <w:pStyle w:val="NormalWeb"/>
        <w:spacing w:line="360" w:lineRule="auto"/>
        <w:rPr>
          <w:sz w:val="28"/>
          <w:szCs w:val="28"/>
          <w:lang w:val="en-GB"/>
        </w:rPr>
      </w:pPr>
      <w:r w:rsidRPr="00CF5A5D">
        <w:rPr>
          <w:b/>
          <w:bCs/>
          <w:sz w:val="28"/>
          <w:szCs w:val="28"/>
        </w:rPr>
        <w:t>Emine Nur Yüksel</w:t>
      </w:r>
      <w:r w:rsidRPr="00CF5A5D">
        <w:rPr>
          <w:sz w:val="28"/>
          <w:szCs w:val="28"/>
        </w:rPr>
        <w:t xml:space="preserve">, </w:t>
      </w:r>
      <w:r w:rsidR="00CA5AE0" w:rsidRPr="00CF5A5D">
        <w:rPr>
          <w:sz w:val="28"/>
          <w:szCs w:val="28"/>
          <w:lang w:val="en-GB"/>
        </w:rPr>
        <w:t xml:space="preserve">MA candidate at Istanbul University, English Instructor at </w:t>
      </w:r>
      <w:r w:rsidRPr="00CF5A5D">
        <w:rPr>
          <w:sz w:val="28"/>
          <w:szCs w:val="28"/>
          <w:lang w:val="en-GB"/>
        </w:rPr>
        <w:t xml:space="preserve">Fatih Sultan Mehmet Foundation University, </w:t>
      </w:r>
      <w:hyperlink r:id="rId123" w:history="1">
        <w:r w:rsidRPr="00CF5A5D">
          <w:rPr>
            <w:rStyle w:val="Hyperlink"/>
            <w:sz w:val="28"/>
            <w:szCs w:val="28"/>
          </w:rPr>
          <w:t>eminenuryksel@gmail.com</w:t>
        </w:r>
      </w:hyperlink>
      <w:r w:rsidRPr="00CF5A5D">
        <w:rPr>
          <w:sz w:val="28"/>
          <w:szCs w:val="28"/>
        </w:rPr>
        <w:t xml:space="preserve"> </w:t>
      </w:r>
    </w:p>
    <w:p w14:paraId="5AAE1409" w14:textId="77777777" w:rsidR="00370751" w:rsidRPr="00CF5A5D" w:rsidRDefault="00370751" w:rsidP="00CF5A5D">
      <w:pPr>
        <w:pStyle w:val="NormalWeb"/>
        <w:spacing w:line="360" w:lineRule="auto"/>
        <w:rPr>
          <w:b/>
          <w:bCs/>
          <w:sz w:val="28"/>
          <w:szCs w:val="28"/>
          <w:lang w:val="en-GB"/>
        </w:rPr>
      </w:pPr>
      <w:r w:rsidRPr="00CF5A5D">
        <w:rPr>
          <w:b/>
          <w:bCs/>
          <w:sz w:val="28"/>
          <w:szCs w:val="28"/>
          <w:lang w:val="en-GB"/>
        </w:rPr>
        <w:t>The Blueprint and the Void: Imagined Futures and the Exit from Omelas</w:t>
      </w:r>
    </w:p>
    <w:p w14:paraId="634393E1" w14:textId="77777777" w:rsidR="00370751" w:rsidRPr="00CF5A5D" w:rsidRDefault="00370751" w:rsidP="00CF5A5D">
      <w:pPr>
        <w:pStyle w:val="NormalWeb"/>
        <w:spacing w:line="360" w:lineRule="auto"/>
        <w:rPr>
          <w:sz w:val="28"/>
          <w:szCs w:val="28"/>
          <w:lang w:val="en-GB"/>
        </w:rPr>
      </w:pPr>
      <w:r w:rsidRPr="00CF5A5D">
        <w:rPr>
          <w:sz w:val="28"/>
          <w:szCs w:val="28"/>
          <w:lang w:val="en-GB"/>
        </w:rPr>
        <w:t xml:space="preserve">A central tension in utopian studies is the conflict between the blueprint, a perfectly predicted and planned society, and the imagined future, a space of radical possibility. Ursula K. Le Guin’s </w:t>
      </w:r>
      <w:r w:rsidRPr="00CF5A5D">
        <w:rPr>
          <w:i/>
          <w:iCs/>
          <w:sz w:val="28"/>
          <w:szCs w:val="28"/>
          <w:lang w:val="en-GB"/>
        </w:rPr>
        <w:t>The Ones Who Walk Away from Omelas</w:t>
      </w:r>
      <w:r w:rsidRPr="00CF5A5D">
        <w:rPr>
          <w:sz w:val="28"/>
          <w:szCs w:val="28"/>
          <w:lang w:val="en-GB"/>
        </w:rPr>
        <w:t xml:space="preserve"> serves as a profound critique of the former. In the context of the 2026 USS/E Conference's focus on "Predicted/Imagined Futures as Utopias/Dystopias," this presentation examines Omelas as a closed predicted future that necessitates a dystopian sacrifice to maintain its utopian stability.</w:t>
      </w:r>
    </w:p>
    <w:p w14:paraId="328D0D2F" w14:textId="77777777" w:rsidR="00370751" w:rsidRPr="00CF5A5D" w:rsidRDefault="00370751" w:rsidP="00CF5A5D">
      <w:pPr>
        <w:pStyle w:val="NormalWeb"/>
        <w:spacing w:line="360" w:lineRule="auto"/>
        <w:rPr>
          <w:sz w:val="28"/>
          <w:szCs w:val="28"/>
          <w:lang w:val="en-GB"/>
        </w:rPr>
      </w:pPr>
      <w:r w:rsidRPr="00CF5A5D">
        <w:rPr>
          <w:sz w:val="28"/>
          <w:szCs w:val="28"/>
          <w:lang w:val="en-GB"/>
        </w:rPr>
        <w:lastRenderedPageBreak/>
        <w:t>The presentation focuses on the city as a closed system where happiness is a calculated commodity maintained by a fixed, dystopian requirement, the suffering of a single child. Within this framework, Omelas functions as a predicted future that has reached its end-state, offering no room for evolution or genuine history. This study proposes that the "ones who walk away" are not merely making a moral choice, but a narrative one. By leaving the gates of the city, they transition from being subjects within a pre-determined blueprint to agents in an imagined future.</w:t>
      </w:r>
    </w:p>
    <w:p w14:paraId="683F93DF" w14:textId="77777777" w:rsidR="00370751" w:rsidRPr="00CF5A5D" w:rsidRDefault="00370751" w:rsidP="00CF5A5D">
      <w:pPr>
        <w:pStyle w:val="NormalWeb"/>
        <w:spacing w:line="360" w:lineRule="auto"/>
        <w:rPr>
          <w:sz w:val="28"/>
          <w:szCs w:val="28"/>
          <w:lang w:val="en-GB"/>
        </w:rPr>
      </w:pPr>
      <w:r w:rsidRPr="00CF5A5D">
        <w:rPr>
          <w:sz w:val="28"/>
          <w:szCs w:val="28"/>
          <w:lang w:val="en-GB"/>
        </w:rPr>
        <w:t>Le Guin’s refusal to describe the destination of the walkers, noting only that it is "unimaginable", is analysed here as a radical utopian strategy. This narrative silence serves as a critique of modern teleologies that demand a clear map of progress. By focusing on the spatial transition from the mapped city to the unmapped darkness, the presentation explores how Le Guin challenges us to reconsider the validity of utopia in an age of perceived "post-history." Ultimately, it suggests that a meaningful future can only be found by abandoning the comfort of the predicted blueprint in favour of the radical, unwritten void.</w:t>
      </w:r>
    </w:p>
    <w:p w14:paraId="6A18BD02" w14:textId="2D38B1D5" w:rsidR="00370751" w:rsidRDefault="00370751" w:rsidP="00CF5A5D">
      <w:pPr>
        <w:pStyle w:val="NormalWeb"/>
        <w:spacing w:line="360" w:lineRule="auto"/>
        <w:rPr>
          <w:sz w:val="28"/>
          <w:szCs w:val="28"/>
          <w:lang w:val="en-GB"/>
        </w:rPr>
      </w:pPr>
      <w:r w:rsidRPr="00CF5A5D">
        <w:rPr>
          <w:i/>
          <w:iCs/>
          <w:sz w:val="28"/>
          <w:szCs w:val="28"/>
          <w:lang w:val="en-GB"/>
        </w:rPr>
        <w:t xml:space="preserve">Keywords: </w:t>
      </w:r>
      <w:r w:rsidRPr="00CF5A5D">
        <w:rPr>
          <w:sz w:val="28"/>
          <w:szCs w:val="28"/>
          <w:lang w:val="en-GB"/>
        </w:rPr>
        <w:t>Ursula K. Le Guin, Blueprint Utopias, Narrative Agency</w:t>
      </w:r>
    </w:p>
    <w:p w14:paraId="730B0627" w14:textId="7C3043E4" w:rsidR="001C17EA" w:rsidRDefault="001C17EA" w:rsidP="001C17EA">
      <w:pPr>
        <w:pStyle w:val="NormalWeb"/>
        <w:spacing w:line="360" w:lineRule="auto"/>
        <w:jc w:val="center"/>
        <w:rPr>
          <w:sz w:val="28"/>
          <w:szCs w:val="28"/>
          <w:lang w:val="en-GB"/>
        </w:rPr>
      </w:pPr>
      <w:r>
        <w:rPr>
          <w:sz w:val="28"/>
          <w:szCs w:val="28"/>
          <w:lang w:val="en-GB"/>
        </w:rPr>
        <w:t>*</w:t>
      </w:r>
    </w:p>
    <w:p w14:paraId="36CCEA97"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b/>
          <w:bCs/>
          <w:sz w:val="28"/>
          <w:szCs w:val="28"/>
          <w:lang w:val="ro-RO"/>
        </w:rPr>
        <w:t>Gözde ZAHİRECİ AYDIN</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İstanbul Yeni Yüzyıl University / Türkiye</w:t>
      </w:r>
    </w:p>
    <w:p w14:paraId="6E5075B9" w14:textId="77777777" w:rsidR="001C17EA" w:rsidRPr="00360D5C" w:rsidRDefault="001C17EA" w:rsidP="001C17EA">
      <w:pPr>
        <w:jc w:val="both"/>
        <w:rPr>
          <w:rFonts w:ascii="Times New Roman" w:hAnsi="Times New Roman" w:cs="Times New Roman"/>
          <w:b/>
          <w:bCs/>
          <w:sz w:val="28"/>
          <w:szCs w:val="28"/>
          <w:lang w:val="ro-RO"/>
        </w:rPr>
      </w:pPr>
      <w:r w:rsidRPr="00360D5C">
        <w:rPr>
          <w:rFonts w:ascii="Times New Roman" w:hAnsi="Times New Roman" w:cs="Times New Roman"/>
          <w:b/>
          <w:bCs/>
          <w:sz w:val="28"/>
          <w:szCs w:val="28"/>
          <w:lang w:val="ro-RO"/>
        </w:rPr>
        <w:t>The Translator as the Architect of Ideology: Domesticating the Foreign for the Third Reich’s Utopian Vision</w:t>
      </w:r>
    </w:p>
    <w:p w14:paraId="1FC1365E" w14:textId="77777777" w:rsidR="001C17EA" w:rsidRPr="00360D5C" w:rsidRDefault="001C17EA" w:rsidP="001C17EA">
      <w:pPr>
        <w:jc w:val="both"/>
        <w:rPr>
          <w:rFonts w:ascii="Times New Roman" w:hAnsi="Times New Roman" w:cs="Times New Roman"/>
          <w:sz w:val="28"/>
          <w:szCs w:val="28"/>
          <w:lang w:val="ro-RO"/>
        </w:rPr>
      </w:pPr>
      <w:hyperlink r:id="rId124" w:history="1">
        <w:r w:rsidRPr="007E678A">
          <w:rPr>
            <w:rStyle w:val="Hyperlink"/>
            <w:rFonts w:ascii="Times New Roman" w:hAnsi="Times New Roman" w:cs="Times New Roman"/>
            <w:sz w:val="28"/>
            <w:szCs w:val="28"/>
            <w:lang w:val="ro-RO"/>
          </w:rPr>
          <w:t>25130003001@ogr.yeniyuzyil.edu.tr</w:t>
        </w:r>
      </w:hyperlink>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 </w:t>
      </w:r>
      <w:hyperlink r:id="rId125" w:history="1">
        <w:r w:rsidRPr="007E678A">
          <w:rPr>
            <w:rStyle w:val="Hyperlink"/>
            <w:rFonts w:ascii="Times New Roman" w:hAnsi="Times New Roman" w:cs="Times New Roman"/>
            <w:sz w:val="28"/>
            <w:szCs w:val="28"/>
            <w:lang w:val="ro-RO"/>
          </w:rPr>
          <w:t>gzahireci@gmail.com</w:t>
        </w:r>
      </w:hyperlink>
      <w:r>
        <w:rPr>
          <w:rFonts w:ascii="Times New Roman" w:hAnsi="Times New Roman" w:cs="Times New Roman"/>
          <w:sz w:val="28"/>
          <w:szCs w:val="28"/>
          <w:lang w:val="ro-RO"/>
        </w:rPr>
        <w:t xml:space="preserve">, </w:t>
      </w:r>
    </w:p>
    <w:p w14:paraId="524F66E0"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This paper explores the instrumentalization of literary translation as a tool for</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ideological engineering within the Third Reich, focusing on the</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domestication</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of</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Émile Zola’s </w:t>
      </w:r>
      <w:r w:rsidRPr="002446D7">
        <w:rPr>
          <w:rFonts w:ascii="Times New Roman" w:hAnsi="Times New Roman" w:cs="Times New Roman"/>
          <w:i/>
          <w:iCs/>
          <w:sz w:val="28"/>
          <w:szCs w:val="28"/>
          <w:lang w:val="ro-RO"/>
        </w:rPr>
        <w:t>Germinal</w:t>
      </w:r>
      <w:r w:rsidRPr="00360D5C">
        <w:rPr>
          <w:rFonts w:ascii="Times New Roman" w:hAnsi="Times New Roman" w:cs="Times New Roman"/>
          <w:sz w:val="28"/>
          <w:szCs w:val="28"/>
          <w:lang w:val="ro-RO"/>
        </w:rPr>
        <w:t>. While the National Socialist regime viewed Naturalism with</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suspicion, Zola’s masterpiece was paradoxically co-opted to </w:t>
      </w:r>
      <w:r w:rsidRPr="00360D5C">
        <w:rPr>
          <w:rFonts w:ascii="Times New Roman" w:hAnsi="Times New Roman" w:cs="Times New Roman"/>
          <w:sz w:val="28"/>
          <w:szCs w:val="28"/>
          <w:lang w:val="ro-RO"/>
        </w:rPr>
        <w:lastRenderedPageBreak/>
        <w:t>serve as a cautionary tale</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of </w:t>
      </w:r>
      <w:r>
        <w:rPr>
          <w:rFonts w:ascii="Times New Roman" w:hAnsi="Times New Roman" w:cs="Times New Roman"/>
          <w:sz w:val="28"/>
          <w:szCs w:val="28"/>
          <w:lang w:val="ro-RO"/>
        </w:rPr>
        <w:t>„</w:t>
      </w:r>
      <w:r w:rsidRPr="00360D5C">
        <w:rPr>
          <w:rFonts w:ascii="Times New Roman" w:hAnsi="Times New Roman" w:cs="Times New Roman"/>
          <w:sz w:val="28"/>
          <w:szCs w:val="28"/>
          <w:lang w:val="ro-RO"/>
        </w:rPr>
        <w:t>liberal-democratic decay</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positioning the Nazi state as the ultimate utopian</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resolution to the industrial dystopia portrayed in the novel.</w:t>
      </w:r>
    </w:p>
    <w:p w14:paraId="4B2A7817"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Theoretically, the study is anchored in Lawrence Venuti’s concept</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of domestication, examining how foreign texts are assimilated into the target culture’s</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values to minimize their </w:t>
      </w:r>
      <w:r>
        <w:rPr>
          <w:rFonts w:ascii="Times New Roman" w:hAnsi="Times New Roman" w:cs="Times New Roman"/>
          <w:sz w:val="28"/>
          <w:szCs w:val="28"/>
          <w:lang w:val="ro-RO"/>
        </w:rPr>
        <w:t>„</w:t>
      </w:r>
      <w:r w:rsidRPr="00360D5C">
        <w:rPr>
          <w:rFonts w:ascii="Times New Roman" w:hAnsi="Times New Roman" w:cs="Times New Roman"/>
          <w:sz w:val="28"/>
          <w:szCs w:val="28"/>
          <w:lang w:val="ro-RO"/>
        </w:rPr>
        <w:t>alterity</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This is complemented by André Lefevere’s theory</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of rewriting, which posits that translation is never neutral but is governed by</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patronage</w:t>
      </w:r>
      <w:r>
        <w:rPr>
          <w:rFonts w:ascii="Times New Roman" w:hAnsi="Times New Roman" w:cs="Times New Roman"/>
          <w:sz w:val="28"/>
          <w:szCs w:val="28"/>
          <w:lang w:val="ro-RO"/>
        </w:rPr>
        <w:t>”</w:t>
      </w:r>
      <w:r w:rsidRPr="00360D5C">
        <w:rPr>
          <w:rFonts w:ascii="Times New Roman" w:hAnsi="Times New Roman" w:cs="Times New Roman"/>
          <w:sz w:val="28"/>
          <w:szCs w:val="28"/>
          <w:lang w:val="ro-RO"/>
        </w:rPr>
        <w:t>—in this case, the totalitarian state. Furthermore, the analysis</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utilizes Pierre Bourdieu’s sociological framework to examine the habitus of the</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translator within the </w:t>
      </w:r>
      <w:r>
        <w:rPr>
          <w:rFonts w:ascii="Times New Roman" w:hAnsi="Times New Roman" w:cs="Times New Roman"/>
          <w:sz w:val="28"/>
          <w:szCs w:val="28"/>
          <w:lang w:val="ro-RO"/>
        </w:rPr>
        <w:t>„</w:t>
      </w:r>
      <w:r w:rsidRPr="00360D5C">
        <w:rPr>
          <w:rFonts w:ascii="Times New Roman" w:hAnsi="Times New Roman" w:cs="Times New Roman"/>
          <w:sz w:val="28"/>
          <w:szCs w:val="28"/>
          <w:lang w:val="ro-RO"/>
        </w:rPr>
        <w:t>field of power</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where the act of translation becomes a</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negotiation between literary integrity and political survival.</w:t>
      </w:r>
    </w:p>
    <w:p w14:paraId="374DE698"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Methodologically, the paper adopts a Descriptive Translation Studies</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(DTS) approach, focusing on two levels of analysis:</w:t>
      </w:r>
    </w:p>
    <w:p w14:paraId="42941FB3"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1. Paratextual Analysis: Examining prefaces, covers, and Nazi-era reviews that</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 xml:space="preserve">reframed Zola from a socialist defender of Dreyfus into a </w:t>
      </w:r>
      <w:r>
        <w:rPr>
          <w:rFonts w:ascii="Times New Roman" w:hAnsi="Times New Roman" w:cs="Times New Roman"/>
          <w:sz w:val="28"/>
          <w:szCs w:val="28"/>
          <w:lang w:val="ro-RO"/>
        </w:rPr>
        <w:t>„</w:t>
      </w:r>
      <w:r w:rsidRPr="00360D5C">
        <w:rPr>
          <w:rFonts w:ascii="Times New Roman" w:hAnsi="Times New Roman" w:cs="Times New Roman"/>
          <w:sz w:val="28"/>
          <w:szCs w:val="28"/>
          <w:lang w:val="ro-RO"/>
        </w:rPr>
        <w:t>witness</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to the failures</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of French capitalism.</w:t>
      </w:r>
    </w:p>
    <w:p w14:paraId="4790DEA2"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 xml:space="preserve">2. Textual Analysis: Investigating </w:t>
      </w:r>
      <w:r>
        <w:rPr>
          <w:rFonts w:ascii="Times New Roman" w:hAnsi="Times New Roman" w:cs="Times New Roman"/>
          <w:sz w:val="28"/>
          <w:szCs w:val="28"/>
          <w:lang w:val="ro-RO"/>
        </w:rPr>
        <w:t>„</w:t>
      </w:r>
      <w:r w:rsidRPr="00360D5C">
        <w:rPr>
          <w:rFonts w:ascii="Times New Roman" w:hAnsi="Times New Roman" w:cs="Times New Roman"/>
          <w:sz w:val="28"/>
          <w:szCs w:val="28"/>
          <w:lang w:val="ro-RO"/>
        </w:rPr>
        <w:t>selective translation</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patterns where socialist</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internationalism and class-based solidarity were systematically replaced with</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terminology reflecting the </w:t>
      </w:r>
      <w:r w:rsidRPr="00893BB1">
        <w:rPr>
          <w:rFonts w:ascii="Times New Roman" w:hAnsi="Times New Roman" w:cs="Times New Roman"/>
          <w:i/>
          <w:iCs/>
          <w:sz w:val="28"/>
          <w:szCs w:val="28"/>
          <w:lang w:val="ro-RO"/>
        </w:rPr>
        <w:t>Volksgemeinschaft</w:t>
      </w:r>
      <w:r w:rsidRPr="00360D5C">
        <w:rPr>
          <w:rFonts w:ascii="Times New Roman" w:hAnsi="Times New Roman" w:cs="Times New Roman"/>
          <w:sz w:val="28"/>
          <w:szCs w:val="28"/>
          <w:lang w:val="ro-RO"/>
        </w:rPr>
        <w:t xml:space="preserve"> (national community) and </w:t>
      </w:r>
      <w:r>
        <w:rPr>
          <w:rFonts w:ascii="Times New Roman" w:hAnsi="Times New Roman" w:cs="Times New Roman"/>
          <w:sz w:val="28"/>
          <w:szCs w:val="28"/>
          <w:lang w:val="ro-RO"/>
        </w:rPr>
        <w:t>the „</w:t>
      </w:r>
      <w:r w:rsidRPr="00360D5C">
        <w:rPr>
          <w:rFonts w:ascii="Times New Roman" w:hAnsi="Times New Roman" w:cs="Times New Roman"/>
          <w:sz w:val="28"/>
          <w:szCs w:val="28"/>
          <w:lang w:val="ro-RO"/>
        </w:rPr>
        <w:t>struggle for racial survival</w:t>
      </w:r>
      <w:r>
        <w:rPr>
          <w:rFonts w:ascii="Times New Roman" w:hAnsi="Times New Roman" w:cs="Times New Roman"/>
          <w:sz w:val="28"/>
          <w:szCs w:val="28"/>
          <w:lang w:val="ro-RO"/>
        </w:rPr>
        <w:t>”.</w:t>
      </w:r>
    </w:p>
    <w:p w14:paraId="1BB9C711" w14:textId="77777777" w:rsidR="001C17EA" w:rsidRPr="00360D5C"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The study concludes that the Nazi</w:t>
      </w:r>
      <w:r>
        <w:rPr>
          <w:rFonts w:ascii="Times New Roman" w:hAnsi="Times New Roman" w:cs="Times New Roman"/>
          <w:sz w:val="28"/>
          <w:szCs w:val="28"/>
          <w:lang w:val="ro-RO"/>
        </w:rPr>
        <w:t xml:space="preserve"> „t</w:t>
      </w:r>
      <w:r w:rsidRPr="00360D5C">
        <w:rPr>
          <w:rFonts w:ascii="Times New Roman" w:hAnsi="Times New Roman" w:cs="Times New Roman"/>
          <w:sz w:val="28"/>
          <w:szCs w:val="28"/>
          <w:lang w:val="ro-RO"/>
        </w:rPr>
        <w:t>ranslation</w:t>
      </w:r>
      <w:r>
        <w:rPr>
          <w:rFonts w:ascii="Times New Roman" w:hAnsi="Times New Roman" w:cs="Times New Roman"/>
          <w:sz w:val="28"/>
          <w:szCs w:val="28"/>
          <w:lang w:val="ro-RO"/>
        </w:rPr>
        <w:t>”</w:t>
      </w:r>
      <w:r w:rsidRPr="00360D5C">
        <w:rPr>
          <w:rFonts w:ascii="Times New Roman" w:hAnsi="Times New Roman" w:cs="Times New Roman"/>
          <w:sz w:val="28"/>
          <w:szCs w:val="28"/>
          <w:lang w:val="ro-RO"/>
        </w:rPr>
        <w:t xml:space="preserve"> of Germinal was an act</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of uchronia—a distortion of history and literary intent—designed to validate a</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nationalist utopia by cannibalizing the ruins of a foreign classic. By silencing the</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author’s original political voice, the translator functioned as an architect, rebuilding a</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foreign text to fit the rigid foundations of the Third Reich’s ideological landscape.</w:t>
      </w:r>
    </w:p>
    <w:p w14:paraId="4116A554" w14:textId="77777777" w:rsidR="001C17EA" w:rsidRDefault="001C17EA" w:rsidP="001C17EA">
      <w:pPr>
        <w:jc w:val="both"/>
        <w:rPr>
          <w:rFonts w:ascii="Times New Roman" w:hAnsi="Times New Roman" w:cs="Times New Roman"/>
          <w:sz w:val="28"/>
          <w:szCs w:val="28"/>
          <w:lang w:val="ro-RO"/>
        </w:rPr>
      </w:pPr>
      <w:r w:rsidRPr="00360D5C">
        <w:rPr>
          <w:rFonts w:ascii="Times New Roman" w:hAnsi="Times New Roman" w:cs="Times New Roman"/>
          <w:sz w:val="28"/>
          <w:szCs w:val="28"/>
          <w:lang w:val="ro-RO"/>
        </w:rPr>
        <w:t>Keywords: Domestication, Ideological Rewriting, Third Reich, Émile Zola, Utopian</w:t>
      </w:r>
      <w:r>
        <w:rPr>
          <w:rFonts w:ascii="Times New Roman" w:hAnsi="Times New Roman" w:cs="Times New Roman"/>
          <w:sz w:val="28"/>
          <w:szCs w:val="28"/>
          <w:lang w:val="ro-RO"/>
        </w:rPr>
        <w:t xml:space="preserve"> </w:t>
      </w:r>
      <w:r w:rsidRPr="00360D5C">
        <w:rPr>
          <w:rFonts w:ascii="Times New Roman" w:hAnsi="Times New Roman" w:cs="Times New Roman"/>
          <w:sz w:val="28"/>
          <w:szCs w:val="28"/>
          <w:lang w:val="ro-RO"/>
        </w:rPr>
        <w:t>Distortion.</w:t>
      </w:r>
    </w:p>
    <w:p w14:paraId="1CD14C4D" w14:textId="77777777" w:rsidR="001C17EA" w:rsidRDefault="001C17EA" w:rsidP="001C17EA">
      <w:pPr>
        <w:jc w:val="center"/>
        <w:rPr>
          <w:rFonts w:ascii="Times New Roman" w:hAnsi="Times New Roman" w:cs="Times New Roman"/>
          <w:sz w:val="28"/>
          <w:szCs w:val="28"/>
          <w:lang w:val="ro-RO"/>
        </w:rPr>
      </w:pPr>
      <w:r>
        <w:rPr>
          <w:rFonts w:ascii="Times New Roman" w:hAnsi="Times New Roman" w:cs="Times New Roman"/>
          <w:sz w:val="28"/>
          <w:szCs w:val="28"/>
          <w:lang w:val="ro-RO"/>
        </w:rPr>
        <w:t>*</w:t>
      </w:r>
    </w:p>
    <w:p w14:paraId="45E9E973" w14:textId="77777777" w:rsidR="001C17EA" w:rsidRPr="00370751" w:rsidRDefault="001C17EA" w:rsidP="00CF5A5D">
      <w:pPr>
        <w:pStyle w:val="NormalWeb"/>
        <w:spacing w:line="360" w:lineRule="auto"/>
        <w:rPr>
          <w:sz w:val="28"/>
          <w:szCs w:val="28"/>
          <w:lang w:val="en-GB"/>
        </w:rPr>
      </w:pPr>
    </w:p>
    <w:p w14:paraId="2840D813" w14:textId="77777777" w:rsidR="00370751" w:rsidRPr="005C3140" w:rsidRDefault="00370751" w:rsidP="00370751">
      <w:pPr>
        <w:jc w:val="both"/>
        <w:rPr>
          <w:rFonts w:ascii="Times New Roman" w:hAnsi="Times New Roman" w:cs="Times New Roman"/>
          <w:sz w:val="28"/>
          <w:szCs w:val="28"/>
        </w:rPr>
      </w:pPr>
    </w:p>
    <w:p w14:paraId="687D7CAF" w14:textId="7B5E5C24" w:rsidR="005C3140" w:rsidRPr="00DB0566" w:rsidRDefault="005C3140" w:rsidP="005C3140">
      <w:pPr>
        <w:jc w:val="both"/>
        <w:rPr>
          <w:rFonts w:ascii="Times New Roman" w:hAnsi="Times New Roman" w:cs="Times New Roman"/>
          <w:sz w:val="28"/>
          <w:szCs w:val="28"/>
        </w:rPr>
      </w:pPr>
      <w:r w:rsidRPr="005C3140">
        <w:rPr>
          <w:rFonts w:ascii="Times New Roman" w:hAnsi="Times New Roman" w:cs="Times New Roman"/>
          <w:sz w:val="28"/>
          <w:szCs w:val="28"/>
        </w:rPr>
        <w:t> </w:t>
      </w:r>
    </w:p>
    <w:sectPr w:rsidR="005C3140" w:rsidRPr="00DB0566">
      <w:footerReference w:type="default" r:id="rId1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5A55" w14:textId="77777777" w:rsidR="00583D47" w:rsidRDefault="00583D47" w:rsidP="00557D77">
      <w:pPr>
        <w:spacing w:after="0" w:line="240" w:lineRule="auto"/>
      </w:pPr>
      <w:r>
        <w:separator/>
      </w:r>
    </w:p>
  </w:endnote>
  <w:endnote w:type="continuationSeparator" w:id="0">
    <w:p w14:paraId="6A4D9B34" w14:textId="77777777" w:rsidR="00583D47" w:rsidRDefault="00583D47" w:rsidP="0055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TIX Two Text Regular">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Baghdad">
    <w:charset w:val="B2"/>
    <w:family w:val="auto"/>
    <w:pitch w:val="variable"/>
    <w:sig w:usb0="80002003" w:usb1="80000000" w:usb2="00000008" w:usb3="00000000" w:csb0="0000004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682011"/>
      <w:docPartObj>
        <w:docPartGallery w:val="Page Numbers (Bottom of Page)"/>
        <w:docPartUnique/>
      </w:docPartObj>
    </w:sdtPr>
    <w:sdtEndPr>
      <w:rPr>
        <w:noProof/>
      </w:rPr>
    </w:sdtEndPr>
    <w:sdtContent>
      <w:p w14:paraId="5B551236" w14:textId="60794E45" w:rsidR="00813B76" w:rsidRDefault="00813B76">
        <w:pPr>
          <w:pStyle w:val="Footer"/>
          <w:jc w:val="right"/>
        </w:pPr>
        <w:r>
          <w:fldChar w:fldCharType="begin"/>
        </w:r>
        <w:r>
          <w:instrText xml:space="preserve"> PAGE   \* MERGEFORMAT </w:instrText>
        </w:r>
        <w:r>
          <w:fldChar w:fldCharType="separate"/>
        </w:r>
        <w:r w:rsidR="00823233">
          <w:rPr>
            <w:noProof/>
          </w:rPr>
          <w:t>44</w:t>
        </w:r>
        <w:r>
          <w:rPr>
            <w:noProof/>
          </w:rPr>
          <w:fldChar w:fldCharType="end"/>
        </w:r>
      </w:p>
    </w:sdtContent>
  </w:sdt>
  <w:p w14:paraId="6F48A986" w14:textId="77777777" w:rsidR="00813B76" w:rsidRDefault="00813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8EC1" w14:textId="77777777" w:rsidR="00583D47" w:rsidRDefault="00583D47" w:rsidP="00557D77">
      <w:pPr>
        <w:spacing w:after="0" w:line="240" w:lineRule="auto"/>
      </w:pPr>
      <w:r>
        <w:separator/>
      </w:r>
    </w:p>
  </w:footnote>
  <w:footnote w:type="continuationSeparator" w:id="0">
    <w:p w14:paraId="3BCD383D" w14:textId="77777777" w:rsidR="00583D47" w:rsidRDefault="00583D47" w:rsidP="00557D77">
      <w:pPr>
        <w:spacing w:after="0" w:line="240" w:lineRule="auto"/>
      </w:pPr>
      <w:r>
        <w:continuationSeparator/>
      </w:r>
    </w:p>
  </w:footnote>
  <w:footnote w:id="1">
    <w:p w14:paraId="5A8C1552" w14:textId="77777777" w:rsidR="00813B76" w:rsidRPr="00DC1618" w:rsidRDefault="00813B76" w:rsidP="002379FD">
      <w:pPr>
        <w:pStyle w:val="FootnoteText"/>
        <w:rPr>
          <w:rFonts w:ascii="Times New Roman" w:hAnsi="Times New Roman" w:cs="Times New Roman"/>
        </w:rPr>
      </w:pPr>
      <w:r w:rsidRPr="00DC1618">
        <w:rPr>
          <w:rStyle w:val="FootnoteReference"/>
          <w:rFonts w:ascii="Times New Roman" w:hAnsi="Times New Roman" w:cs="Times New Roman"/>
        </w:rPr>
        <w:footnoteRef/>
      </w:r>
      <w:r w:rsidRPr="00DC1618">
        <w:rPr>
          <w:rFonts w:ascii="Times New Roman" w:hAnsi="Times New Roman" w:cs="Times New Roman"/>
        </w:rPr>
        <w:t xml:space="preserve"> T. J. Clark, ‘For a Left with No Future’, </w:t>
      </w:r>
      <w:r w:rsidRPr="00DC1618">
        <w:rPr>
          <w:rFonts w:ascii="Times New Roman" w:hAnsi="Times New Roman" w:cs="Times New Roman"/>
          <w:i/>
          <w:iCs/>
        </w:rPr>
        <w:t>New Left Review</w:t>
      </w:r>
      <w:r w:rsidRPr="00DC1618">
        <w:rPr>
          <w:rFonts w:ascii="Times New Roman" w:hAnsi="Times New Roman" w:cs="Times New Roman"/>
        </w:rPr>
        <w:t xml:space="preserve"> 74 (March April 2012), 73, 69.</w:t>
      </w:r>
    </w:p>
  </w:footnote>
  <w:footnote w:id="2">
    <w:p w14:paraId="4B1AC5FA" w14:textId="77777777" w:rsidR="00813B76" w:rsidRPr="009C050D" w:rsidRDefault="00813B76" w:rsidP="002379FD">
      <w:pPr>
        <w:pStyle w:val="FootnoteText"/>
        <w:rPr>
          <w:rFonts w:ascii="Times New Roman" w:hAnsi="Times New Roman" w:cs="Times New Roman"/>
        </w:rPr>
      </w:pPr>
      <w:r w:rsidRPr="009C050D">
        <w:rPr>
          <w:rStyle w:val="FootnoteReference"/>
          <w:rFonts w:ascii="Times New Roman" w:hAnsi="Times New Roman" w:cs="Times New Roman"/>
        </w:rPr>
        <w:footnoteRef/>
      </w:r>
      <w:r w:rsidRPr="009C050D">
        <w:rPr>
          <w:rFonts w:ascii="Times New Roman" w:hAnsi="Times New Roman" w:cs="Times New Roman"/>
        </w:rPr>
        <w:t xml:space="preserve"> Franco Bifo Berardi, </w:t>
      </w:r>
      <w:r w:rsidRPr="009C050D">
        <w:rPr>
          <w:rFonts w:ascii="Times New Roman" w:hAnsi="Times New Roman" w:cs="Times New Roman"/>
          <w:i/>
          <w:iCs/>
        </w:rPr>
        <w:t>After the Future</w:t>
      </w:r>
      <w:r w:rsidRPr="009C050D">
        <w:rPr>
          <w:rFonts w:ascii="Times New Roman" w:hAnsi="Times New Roman" w:cs="Times New Roman"/>
        </w:rPr>
        <w:t>, ed. Gary Genosko and Nicholas Thoburn (Edinburgh: AK Press, 2011), 25.</w:t>
      </w:r>
    </w:p>
  </w:footnote>
  <w:footnote w:id="3">
    <w:p w14:paraId="5D29E3D5" w14:textId="77777777" w:rsidR="00813B76" w:rsidRPr="00920E9E" w:rsidRDefault="00813B76" w:rsidP="002379FD">
      <w:pPr>
        <w:pStyle w:val="FootnoteText"/>
        <w:rPr>
          <w:rFonts w:ascii="Times New Roman" w:hAnsi="Times New Roman" w:cs="Times New Roman"/>
        </w:rPr>
      </w:pPr>
      <w:r w:rsidRPr="00920E9E">
        <w:rPr>
          <w:rStyle w:val="FootnoteReference"/>
          <w:rFonts w:ascii="Times New Roman" w:hAnsi="Times New Roman" w:cs="Times New Roman"/>
        </w:rPr>
        <w:footnoteRef/>
      </w:r>
      <w:r w:rsidRPr="00920E9E">
        <w:rPr>
          <w:rFonts w:ascii="Times New Roman" w:hAnsi="Times New Roman" w:cs="Times New Roman"/>
        </w:rPr>
        <w:t xml:space="preserve"> Lee Edelman, </w:t>
      </w:r>
      <w:r w:rsidRPr="00920E9E">
        <w:rPr>
          <w:rFonts w:ascii="Times New Roman" w:hAnsi="Times New Roman" w:cs="Times New Roman"/>
          <w:i/>
          <w:iCs/>
        </w:rPr>
        <w:t>No Future: Queer Theory and the Death Drive</w:t>
      </w:r>
      <w:r w:rsidRPr="00920E9E">
        <w:rPr>
          <w:rFonts w:ascii="Times New Roman" w:hAnsi="Times New Roman" w:cs="Times New Roman"/>
        </w:rPr>
        <w:t xml:space="preserve"> (Durham: Duke UP, 2004),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241C"/>
    <w:multiLevelType w:val="hybridMultilevel"/>
    <w:tmpl w:val="EC143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CB64F2"/>
    <w:multiLevelType w:val="hybridMultilevel"/>
    <w:tmpl w:val="ACD87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97023"/>
    <w:multiLevelType w:val="multilevel"/>
    <w:tmpl w:val="87E0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D5051"/>
    <w:multiLevelType w:val="multilevel"/>
    <w:tmpl w:val="FEBA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D57915"/>
    <w:multiLevelType w:val="hybridMultilevel"/>
    <w:tmpl w:val="0310E374"/>
    <w:lvl w:ilvl="0" w:tplc="22547200">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C333992"/>
    <w:multiLevelType w:val="hybridMultilevel"/>
    <w:tmpl w:val="30C20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FCE7329"/>
    <w:multiLevelType w:val="hybridMultilevel"/>
    <w:tmpl w:val="BCEA140E"/>
    <w:lvl w:ilvl="0" w:tplc="5A640114">
      <w:numFmt w:val="bullet"/>
      <w:lvlText w:val=""/>
      <w:lvlJc w:val="left"/>
      <w:pPr>
        <w:ind w:left="720" w:hanging="360"/>
      </w:pPr>
      <w:rPr>
        <w:rFonts w:ascii="Wingdings" w:eastAsiaTheme="minorHAnsi"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6686477">
    <w:abstractNumId w:val="0"/>
  </w:num>
  <w:num w:numId="2" w16cid:durableId="2012562984">
    <w:abstractNumId w:val="2"/>
  </w:num>
  <w:num w:numId="3" w16cid:durableId="1444306334">
    <w:abstractNumId w:val="5"/>
  </w:num>
  <w:num w:numId="4" w16cid:durableId="1742945037">
    <w:abstractNumId w:val="4"/>
  </w:num>
  <w:num w:numId="5" w16cid:durableId="1861046928">
    <w:abstractNumId w:val="6"/>
  </w:num>
  <w:num w:numId="6" w16cid:durableId="1271621853">
    <w:abstractNumId w:val="3"/>
  </w:num>
  <w:num w:numId="7" w16cid:durableId="1969821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85"/>
    <w:rsid w:val="0000497B"/>
    <w:rsid w:val="000114A0"/>
    <w:rsid w:val="00024712"/>
    <w:rsid w:val="00032586"/>
    <w:rsid w:val="0003581C"/>
    <w:rsid w:val="00041434"/>
    <w:rsid w:val="000422E2"/>
    <w:rsid w:val="000465F0"/>
    <w:rsid w:val="00046E80"/>
    <w:rsid w:val="000526C0"/>
    <w:rsid w:val="00056F5F"/>
    <w:rsid w:val="00081E8B"/>
    <w:rsid w:val="00082D18"/>
    <w:rsid w:val="000979CE"/>
    <w:rsid w:val="000B6F47"/>
    <w:rsid w:val="000C19C1"/>
    <w:rsid w:val="000C4E40"/>
    <w:rsid w:val="000D0716"/>
    <w:rsid w:val="000D4B50"/>
    <w:rsid w:val="000E3506"/>
    <w:rsid w:val="000F1FD8"/>
    <w:rsid w:val="000F2DBF"/>
    <w:rsid w:val="000F7617"/>
    <w:rsid w:val="000F7E71"/>
    <w:rsid w:val="001265A4"/>
    <w:rsid w:val="001267A9"/>
    <w:rsid w:val="00136625"/>
    <w:rsid w:val="00166497"/>
    <w:rsid w:val="001923D6"/>
    <w:rsid w:val="0019518C"/>
    <w:rsid w:val="001A6986"/>
    <w:rsid w:val="001C080C"/>
    <w:rsid w:val="001C1658"/>
    <w:rsid w:val="001C17EA"/>
    <w:rsid w:val="001C532A"/>
    <w:rsid w:val="001E1EFC"/>
    <w:rsid w:val="00202B42"/>
    <w:rsid w:val="002114A9"/>
    <w:rsid w:val="00213D41"/>
    <w:rsid w:val="0022197B"/>
    <w:rsid w:val="0022601A"/>
    <w:rsid w:val="00230A45"/>
    <w:rsid w:val="00231337"/>
    <w:rsid w:val="002379FD"/>
    <w:rsid w:val="00242476"/>
    <w:rsid w:val="002446D7"/>
    <w:rsid w:val="002468AC"/>
    <w:rsid w:val="00250FB0"/>
    <w:rsid w:val="00261BBE"/>
    <w:rsid w:val="00280514"/>
    <w:rsid w:val="00281464"/>
    <w:rsid w:val="002A39CC"/>
    <w:rsid w:val="002A3A0C"/>
    <w:rsid w:val="002A677C"/>
    <w:rsid w:val="002C1CB8"/>
    <w:rsid w:val="002C45B4"/>
    <w:rsid w:val="002D2518"/>
    <w:rsid w:val="002E28F7"/>
    <w:rsid w:val="002E40ED"/>
    <w:rsid w:val="002E7476"/>
    <w:rsid w:val="002F334B"/>
    <w:rsid w:val="002F516D"/>
    <w:rsid w:val="00312A92"/>
    <w:rsid w:val="0032762F"/>
    <w:rsid w:val="00340F1D"/>
    <w:rsid w:val="00342798"/>
    <w:rsid w:val="00360D5C"/>
    <w:rsid w:val="00370522"/>
    <w:rsid w:val="00370751"/>
    <w:rsid w:val="00371FD4"/>
    <w:rsid w:val="00376F45"/>
    <w:rsid w:val="00391AB3"/>
    <w:rsid w:val="00392872"/>
    <w:rsid w:val="00397241"/>
    <w:rsid w:val="003B0D75"/>
    <w:rsid w:val="003B23C0"/>
    <w:rsid w:val="003B4745"/>
    <w:rsid w:val="003B642B"/>
    <w:rsid w:val="003B7C1E"/>
    <w:rsid w:val="003E7FF7"/>
    <w:rsid w:val="003F0EE4"/>
    <w:rsid w:val="003F624C"/>
    <w:rsid w:val="00401DC0"/>
    <w:rsid w:val="00407E55"/>
    <w:rsid w:val="00411A0E"/>
    <w:rsid w:val="004215B1"/>
    <w:rsid w:val="004330AE"/>
    <w:rsid w:val="00436A72"/>
    <w:rsid w:val="00447A78"/>
    <w:rsid w:val="00455C80"/>
    <w:rsid w:val="00463CD4"/>
    <w:rsid w:val="00483958"/>
    <w:rsid w:val="00487B39"/>
    <w:rsid w:val="004A25EE"/>
    <w:rsid w:val="004A7F2C"/>
    <w:rsid w:val="004B1A3C"/>
    <w:rsid w:val="004B632D"/>
    <w:rsid w:val="004C487F"/>
    <w:rsid w:val="004C5847"/>
    <w:rsid w:val="004D5208"/>
    <w:rsid w:val="00501C5C"/>
    <w:rsid w:val="00513615"/>
    <w:rsid w:val="00514D20"/>
    <w:rsid w:val="0052115D"/>
    <w:rsid w:val="00523547"/>
    <w:rsid w:val="0052608F"/>
    <w:rsid w:val="00531609"/>
    <w:rsid w:val="00545F7C"/>
    <w:rsid w:val="00550E4C"/>
    <w:rsid w:val="005514D5"/>
    <w:rsid w:val="005539AA"/>
    <w:rsid w:val="00557D77"/>
    <w:rsid w:val="005779E5"/>
    <w:rsid w:val="00583D47"/>
    <w:rsid w:val="0059044F"/>
    <w:rsid w:val="00596BCC"/>
    <w:rsid w:val="005A7E2A"/>
    <w:rsid w:val="005B5BF7"/>
    <w:rsid w:val="005C3140"/>
    <w:rsid w:val="005D6EDD"/>
    <w:rsid w:val="005E5620"/>
    <w:rsid w:val="005F1ED0"/>
    <w:rsid w:val="005F2359"/>
    <w:rsid w:val="005F3AFE"/>
    <w:rsid w:val="005F4058"/>
    <w:rsid w:val="005F6BFC"/>
    <w:rsid w:val="005F7CA4"/>
    <w:rsid w:val="00600B6A"/>
    <w:rsid w:val="00601B6F"/>
    <w:rsid w:val="00607283"/>
    <w:rsid w:val="00612283"/>
    <w:rsid w:val="00647C85"/>
    <w:rsid w:val="00652891"/>
    <w:rsid w:val="00656ECF"/>
    <w:rsid w:val="006616F4"/>
    <w:rsid w:val="0066262D"/>
    <w:rsid w:val="00664820"/>
    <w:rsid w:val="006666CE"/>
    <w:rsid w:val="00667239"/>
    <w:rsid w:val="00667760"/>
    <w:rsid w:val="0066782F"/>
    <w:rsid w:val="00690F10"/>
    <w:rsid w:val="00691CA0"/>
    <w:rsid w:val="00694DA1"/>
    <w:rsid w:val="006B2D4D"/>
    <w:rsid w:val="006B769B"/>
    <w:rsid w:val="006C3A31"/>
    <w:rsid w:val="006C529F"/>
    <w:rsid w:val="006D1314"/>
    <w:rsid w:val="006E15F4"/>
    <w:rsid w:val="006E6A59"/>
    <w:rsid w:val="006F069C"/>
    <w:rsid w:val="006F07E7"/>
    <w:rsid w:val="007061ED"/>
    <w:rsid w:val="007171F6"/>
    <w:rsid w:val="0072666E"/>
    <w:rsid w:val="007312C4"/>
    <w:rsid w:val="007402CF"/>
    <w:rsid w:val="007413D6"/>
    <w:rsid w:val="00771BDE"/>
    <w:rsid w:val="0078438A"/>
    <w:rsid w:val="00785FD4"/>
    <w:rsid w:val="007A6FC9"/>
    <w:rsid w:val="007C0075"/>
    <w:rsid w:val="007E4FE8"/>
    <w:rsid w:val="007E504F"/>
    <w:rsid w:val="007F6D3B"/>
    <w:rsid w:val="007F7686"/>
    <w:rsid w:val="008018DF"/>
    <w:rsid w:val="008122FA"/>
    <w:rsid w:val="00813B76"/>
    <w:rsid w:val="0081538E"/>
    <w:rsid w:val="00823233"/>
    <w:rsid w:val="008306DA"/>
    <w:rsid w:val="00832BB5"/>
    <w:rsid w:val="00836C17"/>
    <w:rsid w:val="00861019"/>
    <w:rsid w:val="00866300"/>
    <w:rsid w:val="00882264"/>
    <w:rsid w:val="008868FE"/>
    <w:rsid w:val="008877E4"/>
    <w:rsid w:val="00893BB1"/>
    <w:rsid w:val="0089420A"/>
    <w:rsid w:val="00897701"/>
    <w:rsid w:val="008A0113"/>
    <w:rsid w:val="008A0CCF"/>
    <w:rsid w:val="008B71BF"/>
    <w:rsid w:val="008C682F"/>
    <w:rsid w:val="008D20D2"/>
    <w:rsid w:val="008D472D"/>
    <w:rsid w:val="008D7363"/>
    <w:rsid w:val="008E7CE1"/>
    <w:rsid w:val="008F67CB"/>
    <w:rsid w:val="00900CB3"/>
    <w:rsid w:val="00905790"/>
    <w:rsid w:val="00920DCF"/>
    <w:rsid w:val="0092462D"/>
    <w:rsid w:val="00925297"/>
    <w:rsid w:val="00925372"/>
    <w:rsid w:val="00940EB5"/>
    <w:rsid w:val="009433AE"/>
    <w:rsid w:val="00950B60"/>
    <w:rsid w:val="009839E5"/>
    <w:rsid w:val="009864D4"/>
    <w:rsid w:val="00994D48"/>
    <w:rsid w:val="009A5B55"/>
    <w:rsid w:val="009B7ED7"/>
    <w:rsid w:val="009D25C6"/>
    <w:rsid w:val="009D46EC"/>
    <w:rsid w:val="009E7043"/>
    <w:rsid w:val="009F1CD9"/>
    <w:rsid w:val="00A073F6"/>
    <w:rsid w:val="00A13D91"/>
    <w:rsid w:val="00A244A1"/>
    <w:rsid w:val="00A5238B"/>
    <w:rsid w:val="00A6215D"/>
    <w:rsid w:val="00A71B5E"/>
    <w:rsid w:val="00A75F41"/>
    <w:rsid w:val="00A7624A"/>
    <w:rsid w:val="00A83047"/>
    <w:rsid w:val="00A85C97"/>
    <w:rsid w:val="00A928D9"/>
    <w:rsid w:val="00A93923"/>
    <w:rsid w:val="00AA03C6"/>
    <w:rsid w:val="00AB5816"/>
    <w:rsid w:val="00AB7A5B"/>
    <w:rsid w:val="00AD135A"/>
    <w:rsid w:val="00AE6F31"/>
    <w:rsid w:val="00AF172C"/>
    <w:rsid w:val="00B010A8"/>
    <w:rsid w:val="00B04985"/>
    <w:rsid w:val="00B24F61"/>
    <w:rsid w:val="00B3024C"/>
    <w:rsid w:val="00B4727A"/>
    <w:rsid w:val="00B61B2C"/>
    <w:rsid w:val="00B7049D"/>
    <w:rsid w:val="00BA0938"/>
    <w:rsid w:val="00BA1A24"/>
    <w:rsid w:val="00BA25CA"/>
    <w:rsid w:val="00BA35F7"/>
    <w:rsid w:val="00BA7C7F"/>
    <w:rsid w:val="00BB7920"/>
    <w:rsid w:val="00BC0E92"/>
    <w:rsid w:val="00BC139D"/>
    <w:rsid w:val="00BC583E"/>
    <w:rsid w:val="00BC668C"/>
    <w:rsid w:val="00BD786F"/>
    <w:rsid w:val="00BE3516"/>
    <w:rsid w:val="00BE702E"/>
    <w:rsid w:val="00BF6C08"/>
    <w:rsid w:val="00BF7D57"/>
    <w:rsid w:val="00C11BA1"/>
    <w:rsid w:val="00C23DC2"/>
    <w:rsid w:val="00C23E86"/>
    <w:rsid w:val="00C31768"/>
    <w:rsid w:val="00C346F1"/>
    <w:rsid w:val="00C45FC5"/>
    <w:rsid w:val="00C5663C"/>
    <w:rsid w:val="00C96CF0"/>
    <w:rsid w:val="00CA4E8B"/>
    <w:rsid w:val="00CA5AE0"/>
    <w:rsid w:val="00CC51EA"/>
    <w:rsid w:val="00CD74E9"/>
    <w:rsid w:val="00CE6BE9"/>
    <w:rsid w:val="00CF5A5D"/>
    <w:rsid w:val="00D10C8B"/>
    <w:rsid w:val="00D12DA4"/>
    <w:rsid w:val="00D13CB9"/>
    <w:rsid w:val="00D257D5"/>
    <w:rsid w:val="00D30CCA"/>
    <w:rsid w:val="00D35121"/>
    <w:rsid w:val="00D43E40"/>
    <w:rsid w:val="00D45BE5"/>
    <w:rsid w:val="00D53A64"/>
    <w:rsid w:val="00D70044"/>
    <w:rsid w:val="00D81D59"/>
    <w:rsid w:val="00D913F7"/>
    <w:rsid w:val="00DA1B4E"/>
    <w:rsid w:val="00DA257D"/>
    <w:rsid w:val="00DB0566"/>
    <w:rsid w:val="00DC4487"/>
    <w:rsid w:val="00DC48DF"/>
    <w:rsid w:val="00DE3113"/>
    <w:rsid w:val="00DE6326"/>
    <w:rsid w:val="00E03234"/>
    <w:rsid w:val="00E2137F"/>
    <w:rsid w:val="00E350C0"/>
    <w:rsid w:val="00E41155"/>
    <w:rsid w:val="00E453D4"/>
    <w:rsid w:val="00E51C88"/>
    <w:rsid w:val="00E564FE"/>
    <w:rsid w:val="00E567F4"/>
    <w:rsid w:val="00E63FFD"/>
    <w:rsid w:val="00E80502"/>
    <w:rsid w:val="00E82AA1"/>
    <w:rsid w:val="00E83784"/>
    <w:rsid w:val="00E84F71"/>
    <w:rsid w:val="00EA027D"/>
    <w:rsid w:val="00EA4D84"/>
    <w:rsid w:val="00EB6F88"/>
    <w:rsid w:val="00EC1379"/>
    <w:rsid w:val="00ED45C9"/>
    <w:rsid w:val="00EF7E6A"/>
    <w:rsid w:val="00F03B6D"/>
    <w:rsid w:val="00F1142F"/>
    <w:rsid w:val="00F14752"/>
    <w:rsid w:val="00F20F3E"/>
    <w:rsid w:val="00F217EC"/>
    <w:rsid w:val="00F35EFD"/>
    <w:rsid w:val="00F72FD6"/>
    <w:rsid w:val="00F74A3E"/>
    <w:rsid w:val="00F76AC9"/>
    <w:rsid w:val="00F8002A"/>
    <w:rsid w:val="00FA1F27"/>
    <w:rsid w:val="00FA5AFE"/>
    <w:rsid w:val="00FB0FAA"/>
    <w:rsid w:val="00FB6AE2"/>
    <w:rsid w:val="00FD0EA0"/>
    <w:rsid w:val="00FD5D4A"/>
    <w:rsid w:val="00FF2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91D3"/>
  <w15:chartTrackingRefBased/>
  <w15:docId w15:val="{DDD41B9C-0C79-4BB9-89D4-3FB25DB8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C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C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C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C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C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C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C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C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C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C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C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C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C85"/>
    <w:rPr>
      <w:rFonts w:eastAsiaTheme="majorEastAsia" w:cstheme="majorBidi"/>
      <w:color w:val="272727" w:themeColor="text1" w:themeTint="D8"/>
    </w:rPr>
  </w:style>
  <w:style w:type="paragraph" w:styleId="Title">
    <w:name w:val="Title"/>
    <w:basedOn w:val="Normal"/>
    <w:next w:val="Normal"/>
    <w:link w:val="TitleChar"/>
    <w:uiPriority w:val="10"/>
    <w:qFormat/>
    <w:rsid w:val="0064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C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C85"/>
    <w:pPr>
      <w:spacing w:before="160"/>
      <w:jc w:val="center"/>
    </w:pPr>
    <w:rPr>
      <w:i/>
      <w:iCs/>
      <w:color w:val="404040" w:themeColor="text1" w:themeTint="BF"/>
    </w:rPr>
  </w:style>
  <w:style w:type="character" w:customStyle="1" w:styleId="QuoteChar">
    <w:name w:val="Quote Char"/>
    <w:basedOn w:val="DefaultParagraphFont"/>
    <w:link w:val="Quote"/>
    <w:uiPriority w:val="29"/>
    <w:rsid w:val="00647C85"/>
    <w:rPr>
      <w:i/>
      <w:iCs/>
      <w:color w:val="404040" w:themeColor="text1" w:themeTint="BF"/>
    </w:rPr>
  </w:style>
  <w:style w:type="paragraph" w:styleId="ListParagraph">
    <w:name w:val="List Paragraph"/>
    <w:basedOn w:val="Normal"/>
    <w:uiPriority w:val="34"/>
    <w:qFormat/>
    <w:rsid w:val="00647C85"/>
    <w:pPr>
      <w:ind w:left="720"/>
      <w:contextualSpacing/>
    </w:pPr>
  </w:style>
  <w:style w:type="character" w:styleId="IntenseEmphasis">
    <w:name w:val="Intense Emphasis"/>
    <w:basedOn w:val="DefaultParagraphFont"/>
    <w:uiPriority w:val="21"/>
    <w:qFormat/>
    <w:rsid w:val="00647C85"/>
    <w:rPr>
      <w:i/>
      <w:iCs/>
      <w:color w:val="2F5496" w:themeColor="accent1" w:themeShade="BF"/>
    </w:rPr>
  </w:style>
  <w:style w:type="paragraph" w:styleId="IntenseQuote">
    <w:name w:val="Intense Quote"/>
    <w:basedOn w:val="Normal"/>
    <w:next w:val="Normal"/>
    <w:link w:val="IntenseQuoteChar"/>
    <w:uiPriority w:val="30"/>
    <w:qFormat/>
    <w:rsid w:val="00647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C85"/>
    <w:rPr>
      <w:i/>
      <w:iCs/>
      <w:color w:val="2F5496" w:themeColor="accent1" w:themeShade="BF"/>
    </w:rPr>
  </w:style>
  <w:style w:type="character" w:styleId="IntenseReference">
    <w:name w:val="Intense Reference"/>
    <w:basedOn w:val="DefaultParagraphFont"/>
    <w:uiPriority w:val="32"/>
    <w:qFormat/>
    <w:rsid w:val="00647C85"/>
    <w:rPr>
      <w:b/>
      <w:bCs/>
      <w:smallCaps/>
      <w:color w:val="2F5496" w:themeColor="accent1" w:themeShade="BF"/>
      <w:spacing w:val="5"/>
    </w:rPr>
  </w:style>
  <w:style w:type="character" w:styleId="Hyperlink">
    <w:name w:val="Hyperlink"/>
    <w:basedOn w:val="DefaultParagraphFont"/>
    <w:uiPriority w:val="99"/>
    <w:unhideWhenUsed/>
    <w:rsid w:val="005A7E2A"/>
    <w:rPr>
      <w:color w:val="0563C1" w:themeColor="hyperlink"/>
      <w:u w:val="single"/>
    </w:rPr>
  </w:style>
  <w:style w:type="character" w:customStyle="1" w:styleId="UnresolvedMention1">
    <w:name w:val="Unresolved Mention1"/>
    <w:basedOn w:val="DefaultParagraphFont"/>
    <w:uiPriority w:val="99"/>
    <w:semiHidden/>
    <w:unhideWhenUsed/>
    <w:rsid w:val="005A7E2A"/>
    <w:rPr>
      <w:color w:val="605E5C"/>
      <w:shd w:val="clear" w:color="auto" w:fill="E1DFDD"/>
    </w:rPr>
  </w:style>
  <w:style w:type="paragraph" w:styleId="Header">
    <w:name w:val="header"/>
    <w:basedOn w:val="Normal"/>
    <w:link w:val="HeaderChar"/>
    <w:uiPriority w:val="99"/>
    <w:unhideWhenUsed/>
    <w:rsid w:val="00557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D77"/>
  </w:style>
  <w:style w:type="paragraph" w:styleId="Footer">
    <w:name w:val="footer"/>
    <w:basedOn w:val="Normal"/>
    <w:link w:val="FooterChar"/>
    <w:uiPriority w:val="99"/>
    <w:unhideWhenUsed/>
    <w:rsid w:val="00557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D77"/>
  </w:style>
  <w:style w:type="paragraph" w:styleId="NormalWeb">
    <w:name w:val="Normal (Web)"/>
    <w:basedOn w:val="Normal"/>
    <w:uiPriority w:val="99"/>
    <w:unhideWhenUsed/>
    <w:rsid w:val="006666CE"/>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styleId="Emphasis">
    <w:name w:val="Emphasis"/>
    <w:basedOn w:val="DefaultParagraphFont"/>
    <w:qFormat/>
    <w:rsid w:val="006666CE"/>
    <w:rPr>
      <w:i/>
      <w:iCs/>
    </w:rPr>
  </w:style>
  <w:style w:type="paragraph" w:styleId="FootnoteText">
    <w:name w:val="footnote text"/>
    <w:basedOn w:val="Normal"/>
    <w:link w:val="FootnoteTextChar"/>
    <w:unhideWhenUsed/>
    <w:rsid w:val="006666CE"/>
    <w:pPr>
      <w:spacing w:after="0" w:line="240" w:lineRule="auto"/>
    </w:pPr>
    <w:rPr>
      <w:kern w:val="0"/>
      <w:sz w:val="20"/>
      <w:szCs w:val="20"/>
      <w:lang w:val="it-IT"/>
      <w14:ligatures w14:val="none"/>
    </w:rPr>
  </w:style>
  <w:style w:type="character" w:customStyle="1" w:styleId="FootnoteTextChar">
    <w:name w:val="Footnote Text Char"/>
    <w:basedOn w:val="DefaultParagraphFont"/>
    <w:link w:val="FootnoteText"/>
    <w:uiPriority w:val="99"/>
    <w:semiHidden/>
    <w:rsid w:val="006666CE"/>
    <w:rPr>
      <w:kern w:val="0"/>
      <w:sz w:val="20"/>
      <w:szCs w:val="20"/>
      <w:lang w:val="it-IT"/>
      <w14:ligatures w14:val="none"/>
    </w:rPr>
  </w:style>
  <w:style w:type="character" w:styleId="FootnoteReference">
    <w:name w:val="footnote reference"/>
    <w:basedOn w:val="DefaultParagraphFont"/>
    <w:uiPriority w:val="99"/>
    <w:semiHidden/>
    <w:unhideWhenUsed/>
    <w:rsid w:val="006666CE"/>
    <w:rPr>
      <w:vertAlign w:val="superscript"/>
    </w:rPr>
  </w:style>
  <w:style w:type="character" w:styleId="Strong">
    <w:name w:val="Strong"/>
    <w:basedOn w:val="DefaultParagraphFont"/>
    <w:uiPriority w:val="22"/>
    <w:qFormat/>
    <w:rsid w:val="00E82AA1"/>
    <w:rPr>
      <w:b/>
      <w:bCs/>
    </w:rPr>
  </w:style>
  <w:style w:type="paragraph" w:customStyle="1" w:styleId="mb-3">
    <w:name w:val="mb-3"/>
    <w:basedOn w:val="Normal"/>
    <w:rsid w:val="00EC1379"/>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NoSpacing">
    <w:name w:val="No Spacing"/>
    <w:link w:val="NoSpacingChar"/>
    <w:uiPriority w:val="1"/>
    <w:qFormat/>
    <w:rsid w:val="00C23E86"/>
    <w:pPr>
      <w:spacing w:after="0" w:line="240" w:lineRule="auto"/>
    </w:pPr>
    <w:rPr>
      <w:sz w:val="24"/>
      <w:szCs w:val="24"/>
    </w:rPr>
  </w:style>
  <w:style w:type="character" w:customStyle="1" w:styleId="NoSpacingChar">
    <w:name w:val="No Spacing Char"/>
    <w:basedOn w:val="DefaultParagraphFont"/>
    <w:link w:val="NoSpacing"/>
    <w:uiPriority w:val="1"/>
    <w:rsid w:val="00C23E86"/>
    <w:rPr>
      <w:sz w:val="24"/>
      <w:szCs w:val="24"/>
    </w:rPr>
  </w:style>
  <w:style w:type="paragraph" w:customStyle="1" w:styleId="Body">
    <w:name w:val="Body"/>
    <w:rsid w:val="00056F5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orpo">
    <w:name w:val="Corpo"/>
    <w:rsid w:val="00CA4E8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pt-PT" w:eastAsia="pt-PT"/>
      <w14:ligatures w14:val="none"/>
    </w:rPr>
  </w:style>
  <w:style w:type="paragraph" w:customStyle="1" w:styleId="p1">
    <w:name w:val="p1"/>
    <w:basedOn w:val="Normal"/>
    <w:rsid w:val="00596BCC"/>
    <w:pPr>
      <w:spacing w:after="0" w:line="240" w:lineRule="auto"/>
    </w:pPr>
    <w:rPr>
      <w:rFonts w:ascii="Arial" w:eastAsia="Times New Roman" w:hAnsi="Arial" w:cs="Arial"/>
      <w:color w:val="000000"/>
      <w:kern w:val="0"/>
      <w:sz w:val="15"/>
      <w:szCs w:val="15"/>
      <w:lang w:val="pl-PL" w:eastAsia="pl-PL"/>
      <w14:ligatures w14:val="none"/>
    </w:rPr>
  </w:style>
  <w:style w:type="character" w:customStyle="1" w:styleId="FootnoteCharacters">
    <w:name w:val="Footnote Characters"/>
    <w:qFormat/>
    <w:rsid w:val="00DE6326"/>
  </w:style>
  <w:style w:type="character" w:customStyle="1" w:styleId="FootnoteAnchor">
    <w:name w:val="Footnote Anchor"/>
    <w:rsid w:val="00DE6326"/>
    <w:rPr>
      <w:vertAlign w:val="superscript"/>
    </w:rPr>
  </w:style>
  <w:style w:type="paragraph" w:styleId="BodyText">
    <w:name w:val="Body Text"/>
    <w:basedOn w:val="Normal"/>
    <w:link w:val="BodyTextChar"/>
    <w:rsid w:val="00DE6326"/>
    <w:pPr>
      <w:suppressAutoHyphens/>
      <w:spacing w:after="140" w:line="276" w:lineRule="auto"/>
    </w:pPr>
    <w:rPr>
      <w:rFonts w:ascii="Liberation Serif" w:eastAsia="NSimSun" w:hAnsi="Liberation Serif" w:cs="Lucida Sans"/>
      <w:sz w:val="24"/>
      <w:szCs w:val="24"/>
      <w:lang w:val="sr-Latn-RS" w:eastAsia="zh-CN" w:bidi="hi-IN"/>
      <w14:ligatures w14:val="none"/>
    </w:rPr>
  </w:style>
  <w:style w:type="character" w:customStyle="1" w:styleId="BodyTextChar">
    <w:name w:val="Body Text Char"/>
    <w:basedOn w:val="DefaultParagraphFont"/>
    <w:link w:val="BodyText"/>
    <w:rsid w:val="00DE6326"/>
    <w:rPr>
      <w:rFonts w:ascii="Liberation Serif" w:eastAsia="NSimSun" w:hAnsi="Liberation Serif" w:cs="Lucida Sans"/>
      <w:sz w:val="24"/>
      <w:szCs w:val="24"/>
      <w:lang w:val="sr-Latn-RS" w:eastAsia="zh-CN" w:bidi="hi-IN"/>
      <w14:ligatures w14:val="none"/>
    </w:rPr>
  </w:style>
  <w:style w:type="character" w:customStyle="1" w:styleId="s8">
    <w:name w:val="s8"/>
    <w:basedOn w:val="DefaultParagraphFont"/>
    <w:rsid w:val="00E41155"/>
  </w:style>
  <w:style w:type="paragraph" w:customStyle="1" w:styleId="Paragraph">
    <w:name w:val="Paragraph"/>
    <w:basedOn w:val="Normal"/>
    <w:uiPriority w:val="1"/>
    <w:qFormat/>
    <w:rsid w:val="00397241"/>
    <w:pPr>
      <w:spacing w:after="0" w:line="320" w:lineRule="atLeast"/>
      <w:jc w:val="both"/>
    </w:pPr>
    <w:rPr>
      <w:rFonts w:ascii="STIX Two Text Regular" w:eastAsia="STIX Two Text Regular" w:hAnsi="STIX Two Text Regular" w:cs="Times New Roman"/>
      <w:kern w:val="0"/>
      <w:lang w:val="en" w:eastAsia="en"/>
    </w:rPr>
  </w:style>
  <w:style w:type="paragraph" w:customStyle="1" w:styleId="ds-markdown-paragraph">
    <w:name w:val="ds-markdown-paragraph"/>
    <w:basedOn w:val="Normal"/>
    <w:rsid w:val="00CF5A5D"/>
    <w:pPr>
      <w:spacing w:before="100" w:beforeAutospacing="1" w:after="100" w:afterAutospacing="1" w:line="240" w:lineRule="auto"/>
    </w:pPr>
    <w:rPr>
      <w:rFonts w:ascii="Times New Roman" w:eastAsia="Times New Roman" w:hAnsi="Times New Roman" w:cs="Times New Roman"/>
      <w:kern w:val="0"/>
      <w:sz w:val="24"/>
      <w:szCs w:val="24"/>
      <w:lang w:val="fi-FI" w:eastAsia="fi-FI"/>
      <w14:ligatures w14:val="none"/>
    </w:rPr>
  </w:style>
  <w:style w:type="character" w:customStyle="1" w:styleId="Tipodeletrapredefinidodopargrafo">
    <w:name w:val="Tipo de letra predefinido do parágrafo"/>
    <w:rsid w:val="006B2D4D"/>
  </w:style>
  <w:style w:type="paragraph" w:customStyle="1" w:styleId="Default">
    <w:name w:val="Default"/>
    <w:rsid w:val="00ED45C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it-IT"/>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A71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161">
      <w:bodyDiv w:val="1"/>
      <w:marLeft w:val="0"/>
      <w:marRight w:val="0"/>
      <w:marTop w:val="0"/>
      <w:marBottom w:val="0"/>
      <w:divBdr>
        <w:top w:val="none" w:sz="0" w:space="0" w:color="auto"/>
        <w:left w:val="none" w:sz="0" w:space="0" w:color="auto"/>
        <w:bottom w:val="none" w:sz="0" w:space="0" w:color="auto"/>
        <w:right w:val="none" w:sz="0" w:space="0" w:color="auto"/>
      </w:divBdr>
    </w:div>
    <w:div w:id="202063264">
      <w:bodyDiv w:val="1"/>
      <w:marLeft w:val="0"/>
      <w:marRight w:val="0"/>
      <w:marTop w:val="0"/>
      <w:marBottom w:val="0"/>
      <w:divBdr>
        <w:top w:val="none" w:sz="0" w:space="0" w:color="auto"/>
        <w:left w:val="none" w:sz="0" w:space="0" w:color="auto"/>
        <w:bottom w:val="none" w:sz="0" w:space="0" w:color="auto"/>
        <w:right w:val="none" w:sz="0" w:space="0" w:color="auto"/>
      </w:divBdr>
    </w:div>
    <w:div w:id="268126027">
      <w:bodyDiv w:val="1"/>
      <w:marLeft w:val="0"/>
      <w:marRight w:val="0"/>
      <w:marTop w:val="0"/>
      <w:marBottom w:val="0"/>
      <w:divBdr>
        <w:top w:val="none" w:sz="0" w:space="0" w:color="auto"/>
        <w:left w:val="none" w:sz="0" w:space="0" w:color="auto"/>
        <w:bottom w:val="none" w:sz="0" w:space="0" w:color="auto"/>
        <w:right w:val="none" w:sz="0" w:space="0" w:color="auto"/>
      </w:divBdr>
      <w:divsChild>
        <w:div w:id="875585928">
          <w:marLeft w:val="0"/>
          <w:marRight w:val="0"/>
          <w:marTop w:val="0"/>
          <w:marBottom w:val="0"/>
          <w:divBdr>
            <w:top w:val="none" w:sz="0" w:space="0" w:color="auto"/>
            <w:left w:val="none" w:sz="0" w:space="0" w:color="auto"/>
            <w:bottom w:val="none" w:sz="0" w:space="0" w:color="auto"/>
            <w:right w:val="none" w:sz="0" w:space="0" w:color="auto"/>
          </w:divBdr>
        </w:div>
        <w:div w:id="1450709130">
          <w:marLeft w:val="0"/>
          <w:marRight w:val="0"/>
          <w:marTop w:val="0"/>
          <w:marBottom w:val="0"/>
          <w:divBdr>
            <w:top w:val="none" w:sz="0" w:space="0" w:color="auto"/>
            <w:left w:val="none" w:sz="0" w:space="0" w:color="auto"/>
            <w:bottom w:val="none" w:sz="0" w:space="0" w:color="auto"/>
            <w:right w:val="none" w:sz="0" w:space="0" w:color="auto"/>
          </w:divBdr>
        </w:div>
        <w:div w:id="2055764927">
          <w:marLeft w:val="0"/>
          <w:marRight w:val="0"/>
          <w:marTop w:val="0"/>
          <w:marBottom w:val="0"/>
          <w:divBdr>
            <w:top w:val="none" w:sz="0" w:space="0" w:color="auto"/>
            <w:left w:val="none" w:sz="0" w:space="0" w:color="auto"/>
            <w:bottom w:val="none" w:sz="0" w:space="0" w:color="auto"/>
            <w:right w:val="none" w:sz="0" w:space="0" w:color="auto"/>
          </w:divBdr>
        </w:div>
        <w:div w:id="2065250622">
          <w:marLeft w:val="0"/>
          <w:marRight w:val="0"/>
          <w:marTop w:val="0"/>
          <w:marBottom w:val="0"/>
          <w:divBdr>
            <w:top w:val="none" w:sz="0" w:space="0" w:color="auto"/>
            <w:left w:val="none" w:sz="0" w:space="0" w:color="auto"/>
            <w:bottom w:val="none" w:sz="0" w:space="0" w:color="auto"/>
            <w:right w:val="none" w:sz="0" w:space="0" w:color="auto"/>
          </w:divBdr>
        </w:div>
      </w:divsChild>
    </w:div>
    <w:div w:id="432094178">
      <w:bodyDiv w:val="1"/>
      <w:marLeft w:val="0"/>
      <w:marRight w:val="0"/>
      <w:marTop w:val="0"/>
      <w:marBottom w:val="0"/>
      <w:divBdr>
        <w:top w:val="none" w:sz="0" w:space="0" w:color="auto"/>
        <w:left w:val="none" w:sz="0" w:space="0" w:color="auto"/>
        <w:bottom w:val="none" w:sz="0" w:space="0" w:color="auto"/>
        <w:right w:val="none" w:sz="0" w:space="0" w:color="auto"/>
      </w:divBdr>
    </w:div>
    <w:div w:id="1000622811">
      <w:bodyDiv w:val="1"/>
      <w:marLeft w:val="0"/>
      <w:marRight w:val="0"/>
      <w:marTop w:val="0"/>
      <w:marBottom w:val="0"/>
      <w:divBdr>
        <w:top w:val="none" w:sz="0" w:space="0" w:color="auto"/>
        <w:left w:val="none" w:sz="0" w:space="0" w:color="auto"/>
        <w:bottom w:val="none" w:sz="0" w:space="0" w:color="auto"/>
        <w:right w:val="none" w:sz="0" w:space="0" w:color="auto"/>
      </w:divBdr>
    </w:div>
    <w:div w:id="1208642940">
      <w:bodyDiv w:val="1"/>
      <w:marLeft w:val="0"/>
      <w:marRight w:val="0"/>
      <w:marTop w:val="0"/>
      <w:marBottom w:val="0"/>
      <w:divBdr>
        <w:top w:val="none" w:sz="0" w:space="0" w:color="auto"/>
        <w:left w:val="none" w:sz="0" w:space="0" w:color="auto"/>
        <w:bottom w:val="none" w:sz="0" w:space="0" w:color="auto"/>
        <w:right w:val="none" w:sz="0" w:space="0" w:color="auto"/>
      </w:divBdr>
    </w:div>
    <w:div w:id="1343163754">
      <w:bodyDiv w:val="1"/>
      <w:marLeft w:val="0"/>
      <w:marRight w:val="0"/>
      <w:marTop w:val="0"/>
      <w:marBottom w:val="0"/>
      <w:divBdr>
        <w:top w:val="none" w:sz="0" w:space="0" w:color="auto"/>
        <w:left w:val="none" w:sz="0" w:space="0" w:color="auto"/>
        <w:bottom w:val="none" w:sz="0" w:space="0" w:color="auto"/>
        <w:right w:val="none" w:sz="0" w:space="0" w:color="auto"/>
      </w:divBdr>
      <w:divsChild>
        <w:div w:id="1267347688">
          <w:marLeft w:val="0"/>
          <w:marRight w:val="0"/>
          <w:marTop w:val="0"/>
          <w:marBottom w:val="0"/>
          <w:divBdr>
            <w:top w:val="none" w:sz="0" w:space="0" w:color="auto"/>
            <w:left w:val="none" w:sz="0" w:space="0" w:color="auto"/>
            <w:bottom w:val="none" w:sz="0" w:space="0" w:color="auto"/>
            <w:right w:val="none" w:sz="0" w:space="0" w:color="auto"/>
          </w:divBdr>
        </w:div>
        <w:div w:id="1406679497">
          <w:marLeft w:val="0"/>
          <w:marRight w:val="0"/>
          <w:marTop w:val="0"/>
          <w:marBottom w:val="0"/>
          <w:divBdr>
            <w:top w:val="none" w:sz="0" w:space="0" w:color="auto"/>
            <w:left w:val="none" w:sz="0" w:space="0" w:color="auto"/>
            <w:bottom w:val="none" w:sz="0" w:space="0" w:color="auto"/>
            <w:right w:val="none" w:sz="0" w:space="0" w:color="auto"/>
          </w:divBdr>
        </w:div>
        <w:div w:id="2073505896">
          <w:marLeft w:val="0"/>
          <w:marRight w:val="0"/>
          <w:marTop w:val="0"/>
          <w:marBottom w:val="0"/>
          <w:divBdr>
            <w:top w:val="none" w:sz="0" w:space="0" w:color="auto"/>
            <w:left w:val="none" w:sz="0" w:space="0" w:color="auto"/>
            <w:bottom w:val="none" w:sz="0" w:space="0" w:color="auto"/>
            <w:right w:val="none" w:sz="0" w:space="0" w:color="auto"/>
          </w:divBdr>
        </w:div>
        <w:div w:id="419563657">
          <w:marLeft w:val="0"/>
          <w:marRight w:val="0"/>
          <w:marTop w:val="0"/>
          <w:marBottom w:val="0"/>
          <w:divBdr>
            <w:top w:val="none" w:sz="0" w:space="0" w:color="auto"/>
            <w:left w:val="none" w:sz="0" w:space="0" w:color="auto"/>
            <w:bottom w:val="none" w:sz="0" w:space="0" w:color="auto"/>
            <w:right w:val="none" w:sz="0" w:space="0" w:color="auto"/>
          </w:divBdr>
        </w:div>
        <w:div w:id="183134811">
          <w:marLeft w:val="0"/>
          <w:marRight w:val="0"/>
          <w:marTop w:val="0"/>
          <w:marBottom w:val="0"/>
          <w:divBdr>
            <w:top w:val="none" w:sz="0" w:space="0" w:color="auto"/>
            <w:left w:val="none" w:sz="0" w:space="0" w:color="auto"/>
            <w:bottom w:val="none" w:sz="0" w:space="0" w:color="auto"/>
            <w:right w:val="none" w:sz="0" w:space="0" w:color="auto"/>
          </w:divBdr>
        </w:div>
      </w:divsChild>
    </w:div>
    <w:div w:id="1444762782">
      <w:bodyDiv w:val="1"/>
      <w:marLeft w:val="0"/>
      <w:marRight w:val="0"/>
      <w:marTop w:val="0"/>
      <w:marBottom w:val="0"/>
      <w:divBdr>
        <w:top w:val="none" w:sz="0" w:space="0" w:color="auto"/>
        <w:left w:val="none" w:sz="0" w:space="0" w:color="auto"/>
        <w:bottom w:val="none" w:sz="0" w:space="0" w:color="auto"/>
        <w:right w:val="none" w:sz="0" w:space="0" w:color="auto"/>
      </w:divBdr>
      <w:divsChild>
        <w:div w:id="906918232">
          <w:marLeft w:val="0"/>
          <w:marRight w:val="0"/>
          <w:marTop w:val="0"/>
          <w:marBottom w:val="0"/>
          <w:divBdr>
            <w:top w:val="none" w:sz="0" w:space="0" w:color="auto"/>
            <w:left w:val="none" w:sz="0" w:space="0" w:color="auto"/>
            <w:bottom w:val="none" w:sz="0" w:space="0" w:color="auto"/>
            <w:right w:val="none" w:sz="0" w:space="0" w:color="auto"/>
          </w:divBdr>
        </w:div>
        <w:div w:id="1614091901">
          <w:marLeft w:val="0"/>
          <w:marRight w:val="0"/>
          <w:marTop w:val="0"/>
          <w:marBottom w:val="0"/>
          <w:divBdr>
            <w:top w:val="none" w:sz="0" w:space="0" w:color="auto"/>
            <w:left w:val="none" w:sz="0" w:space="0" w:color="auto"/>
            <w:bottom w:val="none" w:sz="0" w:space="0" w:color="auto"/>
            <w:right w:val="none" w:sz="0" w:space="0" w:color="auto"/>
          </w:divBdr>
        </w:div>
        <w:div w:id="1345283915">
          <w:marLeft w:val="0"/>
          <w:marRight w:val="0"/>
          <w:marTop w:val="0"/>
          <w:marBottom w:val="0"/>
          <w:divBdr>
            <w:top w:val="none" w:sz="0" w:space="0" w:color="auto"/>
            <w:left w:val="none" w:sz="0" w:space="0" w:color="auto"/>
            <w:bottom w:val="none" w:sz="0" w:space="0" w:color="auto"/>
            <w:right w:val="none" w:sz="0" w:space="0" w:color="auto"/>
          </w:divBdr>
        </w:div>
      </w:divsChild>
    </w:div>
    <w:div w:id="1543248292">
      <w:bodyDiv w:val="1"/>
      <w:marLeft w:val="0"/>
      <w:marRight w:val="0"/>
      <w:marTop w:val="0"/>
      <w:marBottom w:val="0"/>
      <w:divBdr>
        <w:top w:val="none" w:sz="0" w:space="0" w:color="auto"/>
        <w:left w:val="none" w:sz="0" w:space="0" w:color="auto"/>
        <w:bottom w:val="none" w:sz="0" w:space="0" w:color="auto"/>
        <w:right w:val="none" w:sz="0" w:space="0" w:color="auto"/>
      </w:divBdr>
      <w:divsChild>
        <w:div w:id="640112091">
          <w:marLeft w:val="0"/>
          <w:marRight w:val="0"/>
          <w:marTop w:val="0"/>
          <w:marBottom w:val="0"/>
          <w:divBdr>
            <w:top w:val="none" w:sz="0" w:space="0" w:color="auto"/>
            <w:left w:val="none" w:sz="0" w:space="0" w:color="auto"/>
            <w:bottom w:val="none" w:sz="0" w:space="0" w:color="auto"/>
            <w:right w:val="none" w:sz="0" w:space="0" w:color="auto"/>
          </w:divBdr>
        </w:div>
        <w:div w:id="1241015731">
          <w:marLeft w:val="0"/>
          <w:marRight w:val="0"/>
          <w:marTop w:val="0"/>
          <w:marBottom w:val="0"/>
          <w:divBdr>
            <w:top w:val="none" w:sz="0" w:space="0" w:color="auto"/>
            <w:left w:val="none" w:sz="0" w:space="0" w:color="auto"/>
            <w:bottom w:val="none" w:sz="0" w:space="0" w:color="auto"/>
            <w:right w:val="none" w:sz="0" w:space="0" w:color="auto"/>
          </w:divBdr>
        </w:div>
        <w:div w:id="843665543">
          <w:marLeft w:val="0"/>
          <w:marRight w:val="0"/>
          <w:marTop w:val="0"/>
          <w:marBottom w:val="0"/>
          <w:divBdr>
            <w:top w:val="none" w:sz="0" w:space="0" w:color="auto"/>
            <w:left w:val="none" w:sz="0" w:space="0" w:color="auto"/>
            <w:bottom w:val="none" w:sz="0" w:space="0" w:color="auto"/>
            <w:right w:val="none" w:sz="0" w:space="0" w:color="auto"/>
          </w:divBdr>
        </w:div>
        <w:div w:id="1668440451">
          <w:marLeft w:val="0"/>
          <w:marRight w:val="0"/>
          <w:marTop w:val="0"/>
          <w:marBottom w:val="0"/>
          <w:divBdr>
            <w:top w:val="none" w:sz="0" w:space="0" w:color="auto"/>
            <w:left w:val="none" w:sz="0" w:space="0" w:color="auto"/>
            <w:bottom w:val="none" w:sz="0" w:space="0" w:color="auto"/>
            <w:right w:val="none" w:sz="0" w:space="0" w:color="auto"/>
          </w:divBdr>
        </w:div>
        <w:div w:id="38823805">
          <w:marLeft w:val="0"/>
          <w:marRight w:val="0"/>
          <w:marTop w:val="0"/>
          <w:marBottom w:val="0"/>
          <w:divBdr>
            <w:top w:val="none" w:sz="0" w:space="0" w:color="auto"/>
            <w:left w:val="none" w:sz="0" w:space="0" w:color="auto"/>
            <w:bottom w:val="none" w:sz="0" w:space="0" w:color="auto"/>
            <w:right w:val="none" w:sz="0" w:space="0" w:color="auto"/>
          </w:divBdr>
        </w:div>
      </w:divsChild>
    </w:div>
    <w:div w:id="1550527426">
      <w:bodyDiv w:val="1"/>
      <w:marLeft w:val="0"/>
      <w:marRight w:val="0"/>
      <w:marTop w:val="0"/>
      <w:marBottom w:val="0"/>
      <w:divBdr>
        <w:top w:val="none" w:sz="0" w:space="0" w:color="auto"/>
        <w:left w:val="none" w:sz="0" w:space="0" w:color="auto"/>
        <w:bottom w:val="none" w:sz="0" w:space="0" w:color="auto"/>
        <w:right w:val="none" w:sz="0" w:space="0" w:color="auto"/>
      </w:divBdr>
    </w:div>
    <w:div w:id="1905679743">
      <w:bodyDiv w:val="1"/>
      <w:marLeft w:val="0"/>
      <w:marRight w:val="0"/>
      <w:marTop w:val="0"/>
      <w:marBottom w:val="0"/>
      <w:divBdr>
        <w:top w:val="none" w:sz="0" w:space="0" w:color="auto"/>
        <w:left w:val="none" w:sz="0" w:space="0" w:color="auto"/>
        <w:bottom w:val="none" w:sz="0" w:space="0" w:color="auto"/>
        <w:right w:val="none" w:sz="0" w:space="0" w:color="auto"/>
      </w:divBdr>
      <w:divsChild>
        <w:div w:id="640497750">
          <w:marLeft w:val="0"/>
          <w:marRight w:val="0"/>
          <w:marTop w:val="0"/>
          <w:marBottom w:val="0"/>
          <w:divBdr>
            <w:top w:val="none" w:sz="0" w:space="0" w:color="auto"/>
            <w:left w:val="none" w:sz="0" w:space="0" w:color="auto"/>
            <w:bottom w:val="none" w:sz="0" w:space="0" w:color="auto"/>
            <w:right w:val="none" w:sz="0" w:space="0" w:color="auto"/>
          </w:divBdr>
        </w:div>
        <w:div w:id="1284271067">
          <w:marLeft w:val="0"/>
          <w:marRight w:val="0"/>
          <w:marTop w:val="0"/>
          <w:marBottom w:val="0"/>
          <w:divBdr>
            <w:top w:val="none" w:sz="0" w:space="0" w:color="auto"/>
            <w:left w:val="none" w:sz="0" w:space="0" w:color="auto"/>
            <w:bottom w:val="none" w:sz="0" w:space="0" w:color="auto"/>
            <w:right w:val="none" w:sz="0" w:space="0" w:color="auto"/>
          </w:divBdr>
        </w:div>
        <w:div w:id="1181116288">
          <w:marLeft w:val="0"/>
          <w:marRight w:val="0"/>
          <w:marTop w:val="0"/>
          <w:marBottom w:val="0"/>
          <w:divBdr>
            <w:top w:val="none" w:sz="0" w:space="0" w:color="auto"/>
            <w:left w:val="none" w:sz="0" w:space="0" w:color="auto"/>
            <w:bottom w:val="none" w:sz="0" w:space="0" w:color="auto"/>
            <w:right w:val="none" w:sz="0" w:space="0" w:color="auto"/>
          </w:divBdr>
        </w:div>
        <w:div w:id="1125083263">
          <w:marLeft w:val="0"/>
          <w:marRight w:val="0"/>
          <w:marTop w:val="0"/>
          <w:marBottom w:val="0"/>
          <w:divBdr>
            <w:top w:val="none" w:sz="0" w:space="0" w:color="auto"/>
            <w:left w:val="none" w:sz="0" w:space="0" w:color="auto"/>
            <w:bottom w:val="none" w:sz="0" w:space="0" w:color="auto"/>
            <w:right w:val="none" w:sz="0" w:space="0" w:color="auto"/>
          </w:divBdr>
        </w:div>
      </w:divsChild>
    </w:div>
    <w:div w:id="2049990602">
      <w:bodyDiv w:val="1"/>
      <w:marLeft w:val="0"/>
      <w:marRight w:val="0"/>
      <w:marTop w:val="0"/>
      <w:marBottom w:val="0"/>
      <w:divBdr>
        <w:top w:val="none" w:sz="0" w:space="0" w:color="auto"/>
        <w:left w:val="none" w:sz="0" w:space="0" w:color="auto"/>
        <w:bottom w:val="none" w:sz="0" w:space="0" w:color="auto"/>
        <w:right w:val="none" w:sz="0" w:space="0" w:color="auto"/>
      </w:divBdr>
      <w:divsChild>
        <w:div w:id="2000964352">
          <w:marLeft w:val="0"/>
          <w:marRight w:val="0"/>
          <w:marTop w:val="0"/>
          <w:marBottom w:val="0"/>
          <w:divBdr>
            <w:top w:val="none" w:sz="0" w:space="0" w:color="auto"/>
            <w:left w:val="none" w:sz="0" w:space="0" w:color="auto"/>
            <w:bottom w:val="none" w:sz="0" w:space="0" w:color="auto"/>
            <w:right w:val="none" w:sz="0" w:space="0" w:color="auto"/>
          </w:divBdr>
        </w:div>
        <w:div w:id="1821732822">
          <w:marLeft w:val="0"/>
          <w:marRight w:val="0"/>
          <w:marTop w:val="0"/>
          <w:marBottom w:val="0"/>
          <w:divBdr>
            <w:top w:val="none" w:sz="0" w:space="0" w:color="auto"/>
            <w:left w:val="none" w:sz="0" w:space="0" w:color="auto"/>
            <w:bottom w:val="none" w:sz="0" w:space="0" w:color="auto"/>
            <w:right w:val="none" w:sz="0" w:space="0" w:color="auto"/>
          </w:divBdr>
        </w:div>
        <w:div w:id="255329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vetozara.bozhilova@tuni.fi" TargetMode="External"/><Relationship Id="rId117" Type="http://schemas.openxmlformats.org/officeDocument/2006/relationships/hyperlink" Target="mailto:williams.laurence@gmail.com" TargetMode="External"/><Relationship Id="rId21" Type="http://schemas.openxmlformats.org/officeDocument/2006/relationships/hyperlink" Target="mailto:katarzyna.baran@urv.cat" TargetMode="External"/><Relationship Id="rId42" Type="http://schemas.openxmlformats.org/officeDocument/2006/relationships/hyperlink" Target="mailto:carla.danani@unimc.it" TargetMode="External"/><Relationship Id="rId47" Type="http://schemas.openxmlformats.org/officeDocument/2006/relationships/hyperlink" Target="mailto:elena.cuomo@unina.it" TargetMode="External"/><Relationship Id="rId63" Type="http://schemas.openxmlformats.org/officeDocument/2006/relationships/hyperlink" Target="mailto:justynagalant@gmail.com" TargetMode="External"/><Relationship Id="rId68" Type="http://schemas.openxmlformats.org/officeDocument/2006/relationships/hyperlink" Target="mailto:owen.holland@ed.ac.uk" TargetMode="External"/><Relationship Id="rId84" Type="http://schemas.openxmlformats.org/officeDocument/2006/relationships/hyperlink" Target="mailto:maczelka.csaba@pte.hu" TargetMode="External"/><Relationship Id="rId89" Type="http://schemas.openxmlformats.org/officeDocument/2006/relationships/hyperlink" Target="mailto:Magdalena.modrzejewska@fulbrightmail.org" TargetMode="External"/><Relationship Id="rId112" Type="http://schemas.openxmlformats.org/officeDocument/2006/relationships/hyperlink" Target="mailto:toth.tamar@gmail.com" TargetMode="External"/><Relationship Id="rId16" Type="http://schemas.openxmlformats.org/officeDocument/2006/relationships/hyperlink" Target="mailto:ares.graziela@gmail.com" TargetMode="External"/><Relationship Id="rId107" Type="http://schemas.openxmlformats.org/officeDocument/2006/relationships/hyperlink" Target="https://www.jstor.org/stable/26609254" TargetMode="External"/><Relationship Id="rId11" Type="http://schemas.openxmlformats.org/officeDocument/2006/relationships/hyperlink" Target="mailto:dario.altobelli@unich.it" TargetMode="External"/><Relationship Id="rId32" Type="http://schemas.openxmlformats.org/officeDocument/2006/relationships/hyperlink" Target="mailto:silviocarneiro@gmail.com" TargetMode="External"/><Relationship Id="rId37" Type="http://schemas.openxmlformats.org/officeDocument/2006/relationships/hyperlink" Target="mailto:g.claeys@rhul.ac.uk" TargetMode="External"/><Relationship Id="rId53" Type="http://schemas.openxmlformats.org/officeDocument/2006/relationships/hyperlink" Target="mailto:magdalena.dziurzynska@usz.edu.pl" TargetMode="External"/><Relationship Id="rId58" Type="http://schemas.openxmlformats.org/officeDocument/2006/relationships/hyperlink" Target="mailto:jcaetano@reit.up.pt" TargetMode="External"/><Relationship Id="rId74" Type="http://schemas.openxmlformats.org/officeDocument/2006/relationships/hyperlink" Target="mailto:barbara.klonowska@kul.pl" TargetMode="External"/><Relationship Id="rId79" Type="http://schemas.openxmlformats.org/officeDocument/2006/relationships/hyperlink" Target="mailto:marciadianalemos@gmail.com" TargetMode="External"/><Relationship Id="rId102" Type="http://schemas.openxmlformats.org/officeDocument/2006/relationships/hyperlink" Target="mailto:alx.popov23@gmail.com" TargetMode="External"/><Relationship Id="rId123" Type="http://schemas.openxmlformats.org/officeDocument/2006/relationships/hyperlink" Target="mailto:eminenuryksel@gmail.com" TargetMode="Externa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mailto:molnar.andras@szte.hu" TargetMode="External"/><Relationship Id="rId95" Type="http://schemas.openxmlformats.org/officeDocument/2006/relationships/hyperlink" Target="mailto:david.levente.palatinus@tul.cz" TargetMode="External"/><Relationship Id="rId22" Type="http://schemas.openxmlformats.org/officeDocument/2006/relationships/hyperlink" Target="mailto:mariabarbu1998@yahoo.com" TargetMode="External"/><Relationship Id="rId27" Type="http://schemas.openxmlformats.org/officeDocument/2006/relationships/hyperlink" Target="mailto:abridges@fullerton.edu" TargetMode="External"/><Relationship Id="rId43" Type="http://schemas.openxmlformats.org/officeDocument/2006/relationships/hyperlink" Target="mailto:darren.dillman@apachecollege.org" TargetMode="External"/><Relationship Id="rId48" Type="http://schemas.openxmlformats.org/officeDocument/2006/relationships/hyperlink" Target="mailto:anna.dibello@unisalento.it" TargetMode="External"/><Relationship Id="rId64" Type="http://schemas.openxmlformats.org/officeDocument/2006/relationships/hyperlink" Target="mailto:stefan.praskov@gmail.com" TargetMode="External"/><Relationship Id="rId69" Type="http://schemas.openxmlformats.org/officeDocument/2006/relationships/hyperlink" Target="mailto:Malcolm.James@sussex.ac.uk" TargetMode="External"/><Relationship Id="rId113" Type="http://schemas.openxmlformats.org/officeDocument/2006/relationships/hyperlink" Target="mailto:par.evy.v@gmail.com" TargetMode="External"/><Relationship Id="rId118" Type="http://schemas.openxmlformats.org/officeDocument/2006/relationships/hyperlink" Target="mailto:ming.wong@politics.ox.ac.uk" TargetMode="External"/><Relationship Id="rId80" Type="http://schemas.openxmlformats.org/officeDocument/2006/relationships/hyperlink" Target="mailto:mdlemos@letras.up.pt" TargetMode="External"/><Relationship Id="rId85" Type="http://schemas.openxmlformats.org/officeDocument/2006/relationships/hyperlink" Target="mailto:a_magid@yahoo.com" TargetMode="External"/><Relationship Id="rId12" Type="http://schemas.openxmlformats.org/officeDocument/2006/relationships/hyperlink" Target="mailto:javieralvarezcaballero89@gmail.com" TargetMode="External"/><Relationship Id="rId17" Type="http://schemas.openxmlformats.org/officeDocument/2006/relationships/hyperlink" Target="mailto:ozan.aydin@gedik.edu.tr" TargetMode="External"/><Relationship Id="rId33" Type="http://schemas.openxmlformats.org/officeDocument/2006/relationships/hyperlink" Target="mailto:benjamin.carver@eui.eu" TargetMode="External"/><Relationship Id="rId38" Type="http://schemas.openxmlformats.org/officeDocument/2006/relationships/hyperlink" Target="mailto:callum.copley@gmail.com" TargetMode="External"/><Relationship Id="rId59" Type="http://schemas.openxmlformats.org/officeDocument/2006/relationships/hyperlink" Target="mailto:andrea.burgos@uv.es" TargetMode="External"/><Relationship Id="rId103" Type="http://schemas.openxmlformats.org/officeDocument/2006/relationships/hyperlink" Target="mailto:aleksandarnp@uni-sofia.bg" TargetMode="External"/><Relationship Id="rId108" Type="http://schemas.openxmlformats.org/officeDocument/2006/relationships/hyperlink" Target="https://nardus.mpn.gov.rs/bitstream/id/162367/Disertacija_15893.pdf" TargetMode="External"/><Relationship Id="rId124" Type="http://schemas.openxmlformats.org/officeDocument/2006/relationships/hyperlink" Target="mailto:25130003001@ogr.yeniyuzyil.edu.tr" TargetMode="External"/><Relationship Id="rId54" Type="http://schemas.openxmlformats.org/officeDocument/2006/relationships/hyperlink" Target="mailto:lorenzo.ferraro@edu.unige.it" TargetMode="External"/><Relationship Id="rId70" Type="http://schemas.openxmlformats.org/officeDocument/2006/relationships/hyperlink" Target="mailto:jardonmaz@gmail.com" TargetMode="External"/><Relationship Id="rId75" Type="http://schemas.openxmlformats.org/officeDocument/2006/relationships/hyperlink" Target="mailto:Philipp.Kneis@oregonstate.edu" TargetMode="External"/><Relationship Id="rId91" Type="http://schemas.openxmlformats.org/officeDocument/2006/relationships/hyperlink" Target="mailto:findlm@leeds.ac.uk" TargetMode="External"/><Relationship Id="rId96" Type="http://schemas.openxmlformats.org/officeDocument/2006/relationships/hyperlink" Target="mailto:david.levente.palatinus@gmail.co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maria.barbu@ubbcluj.ro" TargetMode="External"/><Relationship Id="rId28" Type="http://schemas.openxmlformats.org/officeDocument/2006/relationships/hyperlink" Target="mailto:marta.bubnowska@phdstud.ug.edu.pl" TargetMode="External"/><Relationship Id="rId49" Type="http://schemas.openxmlformats.org/officeDocument/2006/relationships/hyperlink" Target="mailto:anna.dibello@unina.it" TargetMode="External"/><Relationship Id="rId114" Type="http://schemas.openxmlformats.org/officeDocument/2006/relationships/hyperlink" Target="https://www.researchgate.net/profile/Ondrej-Vasa" TargetMode="External"/><Relationship Id="rId119" Type="http://schemas.openxmlformats.org/officeDocument/2006/relationships/hyperlink" Target="mailto:warnerwoodworth@gmail.com" TargetMode="External"/><Relationship Id="rId44" Type="http://schemas.openxmlformats.org/officeDocument/2006/relationships/hyperlink" Target="mailto:dincseyma@gmail.com" TargetMode="External"/><Relationship Id="rId60" Type="http://schemas.openxmlformats.org/officeDocument/2006/relationships/hyperlink" Target="mailto:milosz.wojtyna@ug.edu.pl" TargetMode="External"/><Relationship Id="rId65" Type="http://schemas.openxmlformats.org/officeDocument/2006/relationships/hyperlink" Target="mailto:amondragong@correo.xoc.uam.mx" TargetMode="External"/><Relationship Id="rId81" Type="http://schemas.openxmlformats.org/officeDocument/2006/relationships/hyperlink" Target="mailto:feelichtnecker@gmail.com" TargetMode="External"/><Relationship Id="rId86" Type="http://schemas.openxmlformats.org/officeDocument/2006/relationships/hyperlink" Target="mailto:frjmarti@ucm.es" TargetMode="External"/><Relationship Id="rId13" Type="http://schemas.openxmlformats.org/officeDocument/2006/relationships/hyperlink" Target="mailto:joseramon.alvarez@uah.es" TargetMode="External"/><Relationship Id="rId18" Type="http://schemas.openxmlformats.org/officeDocument/2006/relationships/hyperlink" Target="mailto:ozan.y.aydin@gmail.com" TargetMode="External"/><Relationship Id="rId39" Type="http://schemas.openxmlformats.org/officeDocument/2006/relationships/hyperlink" Target="mailto:cziganyik.zsolt@btk.elte.hu" TargetMode="External"/><Relationship Id="rId109" Type="http://schemas.openxmlformats.org/officeDocument/2006/relationships/hyperlink" Target="mailto:sarris.antonios@ucy.ac.cy" TargetMode="External"/><Relationship Id="rId34" Type="http://schemas.openxmlformats.org/officeDocument/2006/relationships/hyperlink" Target="mailto:adela.catana@yahoo.com" TargetMode="External"/><Relationship Id="rId50" Type="http://schemas.openxmlformats.org/officeDocument/2006/relationships/hyperlink" Target="mailto:aledividus@gmail.com" TargetMode="External"/><Relationship Id="rId55" Type="http://schemas.openxmlformats.org/officeDocument/2006/relationships/hyperlink" Target="mailto:josecarlos.ferrera@uam.es" TargetMode="External"/><Relationship Id="rId76" Type="http://schemas.openxmlformats.org/officeDocument/2006/relationships/hyperlink" Target="https://orcid.org/0000-0003-2790-2656" TargetMode="External"/><Relationship Id="rId97" Type="http://schemas.openxmlformats.org/officeDocument/2006/relationships/hyperlink" Target="mailto:pecchinendamaria@gmail.com" TargetMode="External"/><Relationship Id="rId104" Type="http://schemas.openxmlformats.org/officeDocument/2006/relationships/hyperlink" Target="mailto:lucia.helena.ribas@outlook.com" TargetMode="External"/><Relationship Id="rId120" Type="http://schemas.openxmlformats.org/officeDocument/2006/relationships/hyperlink" Target="mailto:maja.wojdylo@ug.edu.pl" TargetMode="External"/><Relationship Id="rId125" Type="http://schemas.openxmlformats.org/officeDocument/2006/relationships/hyperlink" Target="mailto:gzahireci@gmail.com" TargetMode="External"/><Relationship Id="rId7" Type="http://schemas.openxmlformats.org/officeDocument/2006/relationships/hyperlink" Target="mailto:bahaakhateeb95@outlook.com" TargetMode="External"/><Relationship Id="rId71" Type="http://schemas.openxmlformats.org/officeDocument/2006/relationships/hyperlink" Target="https://www.aalto.fi/en/school-of-arts-design-and-architecture" TargetMode="External"/><Relationship Id="rId92" Type="http://schemas.openxmlformats.org/officeDocument/2006/relationships/hyperlink" Target="mailto:motaharehnaghizadeh1999@gmail.com" TargetMode="External"/><Relationship Id="rId2" Type="http://schemas.openxmlformats.org/officeDocument/2006/relationships/styles" Target="styles.xml"/><Relationship Id="rId29" Type="http://schemas.openxmlformats.org/officeDocument/2006/relationships/hyperlink" Target="mailto:dbudeanu@der-pu.uc3m.es" TargetMode="External"/><Relationship Id="rId24" Type="http://schemas.openxmlformats.org/officeDocument/2006/relationships/hyperlink" Target="mailto:lbenison@letras.up.pt" TargetMode="External"/><Relationship Id="rId40" Type="http://schemas.openxmlformats.org/officeDocument/2006/relationships/hyperlink" Target="mailto:martakomsta@wp.pl" TargetMode="External"/><Relationship Id="rId45" Type="http://schemas.openxmlformats.org/officeDocument/2006/relationships/hyperlink" Target="mailto:linda.defeo@unina.it" TargetMode="External"/><Relationship Id="rId66" Type="http://schemas.openxmlformats.org/officeDocument/2006/relationships/hyperlink" Target="mailto:egurova@ankara.edu.tr" TargetMode="External"/><Relationship Id="rId87" Type="http://schemas.openxmlformats.org/officeDocument/2006/relationships/hyperlink" Target="mailto:nikitamatrosoff@gmail.com" TargetMode="External"/><Relationship Id="rId110" Type="http://schemas.openxmlformats.org/officeDocument/2006/relationships/hyperlink" Target="mailto:d@damianstewart.com" TargetMode="External"/><Relationship Id="rId115" Type="http://schemas.openxmlformats.org/officeDocument/2006/relationships/hyperlink" Target="mailto:ondrej.vasa@fhs.cuni.cz" TargetMode="External"/><Relationship Id="rId61" Type="http://schemas.openxmlformats.org/officeDocument/2006/relationships/hyperlink" Target="mailto:teppo.eskelinen@uef.fi" TargetMode="External"/><Relationship Id="rId82" Type="http://schemas.openxmlformats.org/officeDocument/2006/relationships/hyperlink" Target="mailto:angels.llurda@udl.cat" TargetMode="External"/><Relationship Id="rId19" Type="http://schemas.openxmlformats.org/officeDocument/2006/relationships/hyperlink" Target="mailto:b.bagchi@uva.nl" TargetMode="External"/><Relationship Id="rId14" Type="http://schemas.openxmlformats.org/officeDocument/2006/relationships/hyperlink" Target="mailto:atriayan29@alumnes.ub.edu" TargetMode="External"/><Relationship Id="rId30" Type="http://schemas.openxmlformats.org/officeDocument/2006/relationships/hyperlink" Target="mailto:joanacaet@gmail.com" TargetMode="External"/><Relationship Id="rId35" Type="http://schemas.openxmlformats.org/officeDocument/2006/relationships/hyperlink" Target="mailto:ececakir4@yahoo.com" TargetMode="External"/><Relationship Id="rId56" Type="http://schemas.openxmlformats.org/officeDocument/2006/relationships/hyperlink" Target="mailto:idimovska@letras.up.pt" TargetMode="External"/><Relationship Id="rId77" Type="http://schemas.openxmlformats.org/officeDocument/2006/relationships/hyperlink" Target="mailto:h.laszkiewicz@uw.edu.pl" TargetMode="External"/><Relationship Id="rId100" Type="http://schemas.openxmlformats.org/officeDocument/2006/relationships/hyperlink" Target="mailto:georgpod@uio.no" TargetMode="External"/><Relationship Id="rId105" Type="http://schemas.openxmlformats.org/officeDocument/2006/relationships/hyperlink" Target="mailto:majda.richer@gmail.com" TargetMode="External"/><Relationship Id="rId126" Type="http://schemas.openxmlformats.org/officeDocument/2006/relationships/footer" Target="footer1.xml"/><Relationship Id="rId8" Type="http://schemas.openxmlformats.org/officeDocument/2006/relationships/hyperlink" Target="mailto:burcu.akkoyun@bogazici.edu.tr" TargetMode="External"/><Relationship Id="rId51" Type="http://schemas.openxmlformats.org/officeDocument/2006/relationships/hyperlink" Target="mailto:mariapia.paterno@unina.it" TargetMode="External"/><Relationship Id="rId72" Type="http://schemas.openxmlformats.org/officeDocument/2006/relationships/hyperlink" Target="mailto:merete.kemppainen@aalto.fi" TargetMode="External"/><Relationship Id="rId93" Type="http://schemas.openxmlformats.org/officeDocument/2006/relationships/hyperlink" Target="mailto:maricel.oro@udl.cat" TargetMode="External"/><Relationship Id="rId98" Type="http://schemas.openxmlformats.org/officeDocument/2006/relationships/hyperlink" Target="mailto:giulia.pellegrinotti@phd.unipi.it" TargetMode="External"/><Relationship Id="rId121" Type="http://schemas.openxmlformats.org/officeDocument/2006/relationships/hyperlink" Target="mailto:milosz.wojtyna@ug.edu.pl" TargetMode="External"/><Relationship Id="rId3" Type="http://schemas.openxmlformats.org/officeDocument/2006/relationships/settings" Target="settings.xml"/><Relationship Id="rId25" Type="http://schemas.openxmlformats.org/officeDocument/2006/relationships/hyperlink" Target="mailto:estel2@mail.ru" TargetMode="External"/><Relationship Id="rId46" Type="http://schemas.openxmlformats.org/officeDocument/2006/relationships/hyperlink" Target="mailto:patricia@chianterastutte.eu" TargetMode="External"/><Relationship Id="rId67" Type="http://schemas.openxmlformats.org/officeDocument/2006/relationships/hyperlink" Target="mailto:sheahennum@gmail.com" TargetMode="External"/><Relationship Id="rId116" Type="http://schemas.openxmlformats.org/officeDocument/2006/relationships/hyperlink" Target="mailto:voo.gabriella@pte.hu" TargetMode="External"/><Relationship Id="rId20" Type="http://schemas.openxmlformats.org/officeDocument/2006/relationships/hyperlink" Target="mailto:adembalcitr@gmail.com" TargetMode="External"/><Relationship Id="rId41" Type="http://schemas.openxmlformats.org/officeDocument/2006/relationships/hyperlink" Target="mailto:krhanshew@yahoo.de" TargetMode="External"/><Relationship Id="rId62" Type="http://schemas.openxmlformats.org/officeDocument/2006/relationships/hyperlink" Target="mailto:justynagalant@gmail.com" TargetMode="External"/><Relationship Id="rId83" Type="http://schemas.openxmlformats.org/officeDocument/2006/relationships/hyperlink" Target="mailto:ewa.a.lukaszyk@gmail.com" TargetMode="External"/><Relationship Id="rId88" Type="http://schemas.openxmlformats.org/officeDocument/2006/relationships/hyperlink" Target="mailto:elidimin@ucm.es" TargetMode="External"/><Relationship Id="rId111" Type="http://schemas.openxmlformats.org/officeDocument/2006/relationships/hyperlink" Target="mailto:elif.tekcan@ieu.edu.tr" TargetMode="External"/><Relationship Id="rId15" Type="http://schemas.openxmlformats.org/officeDocument/2006/relationships/hyperlink" Target="mailto:sorin.n.antohi@gmail.com" TargetMode="External"/><Relationship Id="rId36" Type="http://schemas.openxmlformats.org/officeDocument/2006/relationships/hyperlink" Target="mailto:arzucevirgen2@gmail.com" TargetMode="External"/><Relationship Id="rId57" Type="http://schemas.openxmlformats.org/officeDocument/2006/relationships/hyperlink" Target="mailto:lbenison@letras.up.pt" TargetMode="External"/><Relationship Id="rId106" Type="http://schemas.openxmlformats.org/officeDocument/2006/relationships/hyperlink" Target="mailto:bojana.milosavljevic@f.bg.ac.rs" TargetMode="External"/><Relationship Id="rId127" Type="http://schemas.openxmlformats.org/officeDocument/2006/relationships/fontTable" Target="fontTable.xml"/><Relationship Id="rId10" Type="http://schemas.openxmlformats.org/officeDocument/2006/relationships/hyperlink" Target="mailto:aalsabe1@binghamton.edu" TargetMode="External"/><Relationship Id="rId31" Type="http://schemas.openxmlformats.org/officeDocument/2006/relationships/hyperlink" Target="mailto:nicolo.cantoni@vub.be" TargetMode="External"/><Relationship Id="rId52" Type="http://schemas.openxmlformats.org/officeDocument/2006/relationships/hyperlink" Target="mailto:giovanni.scarpato@unina.it" TargetMode="External"/><Relationship Id="rId73" Type="http://schemas.openxmlformats.org/officeDocument/2006/relationships/hyperlink" Target="mailto:melissa.kennedy@univie.ac.at" TargetMode="External"/><Relationship Id="rId78" Type="http://schemas.openxmlformats.org/officeDocument/2006/relationships/hyperlink" Target="mailto:Matthew.Leggatt@winchester.ac.uk" TargetMode="External"/><Relationship Id="rId94" Type="http://schemas.openxmlformats.org/officeDocument/2006/relationships/hyperlink" Target="mailto:sarah@sjfalcus.co.uk" TargetMode="External"/><Relationship Id="rId99" Type="http://schemas.openxmlformats.org/officeDocument/2006/relationships/hyperlink" Target="mailto:pisarska77@gmail.com" TargetMode="External"/><Relationship Id="rId101" Type="http://schemas.openxmlformats.org/officeDocument/2006/relationships/hyperlink" Target="mailto:marcin.pomaranski@mail.umcs.pl" TargetMode="External"/><Relationship Id="rId122" Type="http://schemas.openxmlformats.org/officeDocument/2006/relationships/hyperlink" Target="mailto:stevie.wright@canberra.edu.au" TargetMode="External"/><Relationship Id="rId4" Type="http://schemas.openxmlformats.org/officeDocument/2006/relationships/webSettings" Target="webSettings.xml"/><Relationship Id="rId9" Type="http://schemas.openxmlformats.org/officeDocument/2006/relationships/hyperlink" Target="mailto:burcu.kayis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113</Pages>
  <Words>38586</Words>
  <Characters>219945</Characters>
  <Application>Microsoft Office Word</Application>
  <DocSecurity>0</DocSecurity>
  <Lines>1832</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Antohi</dc:creator>
  <cp:keywords/>
  <dc:description/>
  <cp:lastModifiedBy>Sorin Antohi</cp:lastModifiedBy>
  <cp:revision>521</cp:revision>
  <dcterms:created xsi:type="dcterms:W3CDTF">2026-03-05T08:19:00Z</dcterms:created>
  <dcterms:modified xsi:type="dcterms:W3CDTF">2026-06-20T15:39:00Z</dcterms:modified>
</cp:coreProperties>
</file>